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1FD" w:rsidRPr="00750B99" w:rsidRDefault="003B21FD" w:rsidP="003B21FD">
      <w:pPr>
        <w:jc w:val="center"/>
        <w:outlineLvl w:val="0"/>
        <w:rPr>
          <w:b/>
          <w:sz w:val="28"/>
          <w:szCs w:val="28"/>
        </w:rPr>
      </w:pPr>
      <w:r w:rsidRPr="00750B99">
        <w:rPr>
          <w:b/>
          <w:sz w:val="28"/>
          <w:szCs w:val="28"/>
        </w:rPr>
        <w:t>РОССИЙСКАЯ ФЕДЕРАЦИЯ</w:t>
      </w:r>
    </w:p>
    <w:p w:rsidR="003B21FD" w:rsidRPr="00750B99" w:rsidRDefault="003B21FD" w:rsidP="003B21FD">
      <w:pPr>
        <w:jc w:val="center"/>
        <w:rPr>
          <w:b/>
          <w:sz w:val="28"/>
          <w:szCs w:val="28"/>
        </w:rPr>
      </w:pPr>
      <w:r w:rsidRPr="00750B99">
        <w:rPr>
          <w:b/>
          <w:sz w:val="28"/>
          <w:szCs w:val="28"/>
        </w:rPr>
        <w:t>АДМИНИСТРАЦИЯ ПРИГОРОДНОГО СЕЛЬСКОГО ПОСЕЛЕНИЯ</w:t>
      </w:r>
    </w:p>
    <w:p w:rsidR="003B21FD" w:rsidRPr="00750B99" w:rsidRDefault="003B21FD" w:rsidP="003B21FD">
      <w:pPr>
        <w:jc w:val="center"/>
        <w:rPr>
          <w:b/>
          <w:sz w:val="28"/>
          <w:szCs w:val="28"/>
        </w:rPr>
      </w:pPr>
      <w:r w:rsidRPr="00750B99">
        <w:rPr>
          <w:b/>
          <w:sz w:val="28"/>
          <w:szCs w:val="28"/>
        </w:rPr>
        <w:t>КАЛАЧЕЕВСКОГО МУНИЦИПАЛЬНОГО РАЙОНА</w:t>
      </w:r>
    </w:p>
    <w:p w:rsidR="003B21FD" w:rsidRPr="00750B99" w:rsidRDefault="003B21FD" w:rsidP="003B21FD">
      <w:pPr>
        <w:jc w:val="center"/>
        <w:rPr>
          <w:b/>
          <w:sz w:val="28"/>
          <w:szCs w:val="28"/>
        </w:rPr>
      </w:pPr>
      <w:r w:rsidRPr="00750B99">
        <w:rPr>
          <w:b/>
          <w:sz w:val="28"/>
          <w:szCs w:val="28"/>
        </w:rPr>
        <w:t>ВОРОНЕЖСКОЙ ОБЛАСТИ</w:t>
      </w:r>
    </w:p>
    <w:p w:rsidR="003B21FD" w:rsidRPr="00750B99" w:rsidRDefault="003B21FD" w:rsidP="003B21FD">
      <w:pPr>
        <w:jc w:val="center"/>
        <w:rPr>
          <w:b/>
          <w:sz w:val="28"/>
          <w:szCs w:val="28"/>
        </w:rPr>
      </w:pPr>
    </w:p>
    <w:p w:rsidR="003B21FD" w:rsidRPr="003F00E5" w:rsidRDefault="003B21FD" w:rsidP="003B21FD">
      <w:pPr>
        <w:jc w:val="center"/>
        <w:rPr>
          <w:b/>
          <w:sz w:val="36"/>
          <w:szCs w:val="36"/>
        </w:rPr>
      </w:pPr>
      <w:r w:rsidRPr="003F00E5">
        <w:rPr>
          <w:b/>
          <w:sz w:val="36"/>
          <w:szCs w:val="36"/>
        </w:rPr>
        <w:t>ПОСТАНОВЛЕНИЕ</w:t>
      </w:r>
    </w:p>
    <w:p w:rsidR="003B21FD" w:rsidRPr="00750B99" w:rsidRDefault="003B21FD" w:rsidP="003B21FD">
      <w:pPr>
        <w:jc w:val="center"/>
        <w:rPr>
          <w:b/>
          <w:bCs/>
          <w:sz w:val="28"/>
          <w:szCs w:val="28"/>
        </w:rPr>
      </w:pPr>
    </w:p>
    <w:p w:rsidR="003B21FD" w:rsidRPr="00750B99" w:rsidRDefault="003B21FD" w:rsidP="003B21FD">
      <w:pPr>
        <w:shd w:val="clear" w:color="auto" w:fill="FFFFFF"/>
        <w:rPr>
          <w:color w:val="000000"/>
          <w:sz w:val="28"/>
          <w:szCs w:val="28"/>
        </w:rPr>
      </w:pPr>
      <w:bookmarkStart w:id="0" w:name="BM_D0_9D_D0_B0_D0_B8_D0_BC_D0_B5_D0_BD_D"/>
      <w:bookmarkEnd w:id="0"/>
    </w:p>
    <w:p w:rsidR="003B21FD" w:rsidRDefault="00C147D4" w:rsidP="003B21FD">
      <w:pPr>
        <w:shd w:val="clear" w:color="auto" w:fill="FFFFFF"/>
        <w:rPr>
          <w:color w:val="000000"/>
          <w:sz w:val="28"/>
          <w:szCs w:val="28"/>
          <w:u w:val="single"/>
        </w:rPr>
      </w:pPr>
      <w:r>
        <w:rPr>
          <w:color w:val="000000"/>
          <w:sz w:val="28"/>
          <w:szCs w:val="28"/>
          <w:u w:val="single"/>
        </w:rPr>
        <w:t xml:space="preserve">от </w:t>
      </w:r>
      <w:r w:rsidR="00D45F65">
        <w:rPr>
          <w:color w:val="000000"/>
          <w:sz w:val="28"/>
          <w:szCs w:val="28"/>
          <w:u w:val="single"/>
        </w:rPr>
        <w:t>14 мая</w:t>
      </w:r>
      <w:r w:rsidR="00A64852">
        <w:rPr>
          <w:color w:val="000000"/>
          <w:sz w:val="28"/>
          <w:szCs w:val="28"/>
          <w:u w:val="single"/>
        </w:rPr>
        <w:t xml:space="preserve"> </w:t>
      </w:r>
      <w:r w:rsidR="004950BC" w:rsidRPr="004E06AE">
        <w:rPr>
          <w:color w:val="000000"/>
          <w:sz w:val="28"/>
          <w:szCs w:val="28"/>
          <w:u w:val="single"/>
        </w:rPr>
        <w:t>201</w:t>
      </w:r>
      <w:r w:rsidR="00940A6D">
        <w:rPr>
          <w:color w:val="000000"/>
          <w:sz w:val="28"/>
          <w:szCs w:val="28"/>
          <w:u w:val="single"/>
        </w:rPr>
        <w:t>9</w:t>
      </w:r>
      <w:r w:rsidR="003B21FD" w:rsidRPr="004E06AE">
        <w:rPr>
          <w:color w:val="000000"/>
          <w:sz w:val="28"/>
          <w:szCs w:val="28"/>
          <w:u w:val="single"/>
        </w:rPr>
        <w:t xml:space="preserve"> г. № </w:t>
      </w:r>
      <w:r w:rsidR="00D45F65">
        <w:rPr>
          <w:color w:val="000000"/>
          <w:sz w:val="28"/>
          <w:szCs w:val="28"/>
          <w:u w:val="single"/>
        </w:rPr>
        <w:t>39</w:t>
      </w:r>
    </w:p>
    <w:p w:rsidR="004E06AE" w:rsidRPr="004E06AE" w:rsidRDefault="004E06AE" w:rsidP="003B21FD">
      <w:pPr>
        <w:shd w:val="clear" w:color="auto" w:fill="FFFFFF"/>
        <w:rPr>
          <w:color w:val="000000"/>
          <w:sz w:val="20"/>
          <w:szCs w:val="20"/>
        </w:rPr>
      </w:pPr>
      <w:r>
        <w:rPr>
          <w:color w:val="000000"/>
          <w:sz w:val="20"/>
          <w:szCs w:val="20"/>
        </w:rPr>
        <w:t xml:space="preserve">              п. Пригородный</w:t>
      </w:r>
    </w:p>
    <w:p w:rsidR="003B21FD" w:rsidRPr="00750B99" w:rsidRDefault="003B21FD" w:rsidP="003B21FD">
      <w:pPr>
        <w:shd w:val="clear" w:color="auto" w:fill="FFFFFF"/>
        <w:rPr>
          <w:color w:val="000000"/>
          <w:sz w:val="28"/>
          <w:szCs w:val="28"/>
          <w:highlight w:val="yellow"/>
        </w:rPr>
      </w:pPr>
    </w:p>
    <w:tbl>
      <w:tblPr>
        <w:tblStyle w:val="af6"/>
        <w:tblpPr w:leftFromText="180" w:rightFromText="180" w:vertAnchor="text" w:tblpY="1"/>
        <w:tblOverlap w:val="never"/>
        <w:tblW w:w="0" w:type="auto"/>
        <w:tblLook w:val="04A0" w:firstRow="1" w:lastRow="0" w:firstColumn="1" w:lastColumn="0" w:noHBand="0" w:noVBand="1"/>
      </w:tblPr>
      <w:tblGrid>
        <w:gridCol w:w="5637"/>
      </w:tblGrid>
      <w:tr w:rsidR="004E06AE" w:rsidTr="00E168E2">
        <w:tc>
          <w:tcPr>
            <w:tcW w:w="5637" w:type="dxa"/>
            <w:tcBorders>
              <w:top w:val="nil"/>
              <w:left w:val="nil"/>
              <w:bottom w:val="nil"/>
              <w:right w:val="nil"/>
            </w:tcBorders>
          </w:tcPr>
          <w:p w:rsidR="004E06AE" w:rsidRPr="004E06AE" w:rsidRDefault="00A64852" w:rsidP="00A64852">
            <w:pPr>
              <w:shd w:val="clear" w:color="auto" w:fill="FFFFFF"/>
              <w:jc w:val="both"/>
              <w:rPr>
                <w:b/>
                <w:color w:val="000000"/>
                <w:sz w:val="28"/>
                <w:szCs w:val="28"/>
                <w:highlight w:val="yellow"/>
              </w:rPr>
            </w:pPr>
            <w:r w:rsidRPr="00A64852">
              <w:rPr>
                <w:b/>
                <w:color w:val="000000"/>
                <w:sz w:val="28"/>
                <w:szCs w:val="28"/>
              </w:rPr>
              <w:t xml:space="preserve">Об утверждении Положения о порядке размещения нестационарных торговых объектов на территории </w:t>
            </w:r>
            <w:r>
              <w:rPr>
                <w:b/>
                <w:color w:val="000000"/>
                <w:sz w:val="28"/>
                <w:szCs w:val="28"/>
              </w:rPr>
              <w:t xml:space="preserve">Пригородного сельского поселения </w:t>
            </w:r>
            <w:proofErr w:type="spellStart"/>
            <w:r w:rsidRPr="00A64852">
              <w:rPr>
                <w:b/>
                <w:color w:val="000000"/>
                <w:sz w:val="28"/>
                <w:szCs w:val="28"/>
              </w:rPr>
              <w:t>Калачеевского</w:t>
            </w:r>
            <w:proofErr w:type="spellEnd"/>
            <w:r w:rsidRPr="00A64852">
              <w:rPr>
                <w:b/>
                <w:color w:val="000000"/>
                <w:sz w:val="28"/>
                <w:szCs w:val="28"/>
              </w:rPr>
              <w:t xml:space="preserve"> муниципального района Воронежской области</w:t>
            </w:r>
          </w:p>
        </w:tc>
      </w:tr>
    </w:tbl>
    <w:p w:rsidR="004E06AE" w:rsidRDefault="0051044C" w:rsidP="0016042C">
      <w:pPr>
        <w:shd w:val="clear" w:color="auto" w:fill="FFFFFF"/>
        <w:rPr>
          <w:b/>
          <w:color w:val="000000"/>
          <w:sz w:val="28"/>
          <w:szCs w:val="28"/>
        </w:rPr>
      </w:pPr>
      <w:r>
        <w:rPr>
          <w:b/>
          <w:color w:val="000000"/>
          <w:sz w:val="28"/>
          <w:szCs w:val="28"/>
        </w:rPr>
        <w:br w:type="textWrapping" w:clear="all"/>
      </w:r>
    </w:p>
    <w:p w:rsidR="00BF54BB" w:rsidRPr="00750B99" w:rsidRDefault="00BF54BB" w:rsidP="003B21FD">
      <w:pPr>
        <w:shd w:val="clear" w:color="auto" w:fill="FFFFFF"/>
        <w:rPr>
          <w:b/>
          <w:color w:val="000000"/>
          <w:sz w:val="28"/>
          <w:szCs w:val="28"/>
          <w:highlight w:val="yellow"/>
        </w:rPr>
      </w:pPr>
    </w:p>
    <w:p w:rsidR="0016042C" w:rsidRPr="0016042C" w:rsidRDefault="00A64852" w:rsidP="000C388E">
      <w:pPr>
        <w:tabs>
          <w:tab w:val="left" w:pos="0"/>
          <w:tab w:val="left" w:pos="851"/>
        </w:tabs>
        <w:spacing w:line="276" w:lineRule="auto"/>
        <w:ind w:firstLine="709"/>
        <w:jc w:val="both"/>
        <w:rPr>
          <w:b/>
          <w:sz w:val="28"/>
          <w:szCs w:val="28"/>
        </w:rPr>
      </w:pPr>
      <w:r w:rsidRPr="00A64852">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w:t>
      </w:r>
      <w:r>
        <w:rPr>
          <w:sz w:val="28"/>
          <w:szCs w:val="28"/>
        </w:rPr>
        <w:t>льности в Российской Федерации»</w:t>
      </w:r>
      <w:r w:rsidRPr="00A64852">
        <w:rPr>
          <w:sz w:val="28"/>
          <w:szCs w:val="28"/>
        </w:rPr>
        <w:t xml:space="preserve"> </w:t>
      </w:r>
      <w:r w:rsidR="0016042C" w:rsidRPr="0016042C">
        <w:rPr>
          <w:sz w:val="28"/>
          <w:szCs w:val="28"/>
        </w:rPr>
        <w:t xml:space="preserve">администрация Пригородного сельского поселения </w:t>
      </w:r>
      <w:r>
        <w:rPr>
          <w:sz w:val="28"/>
          <w:szCs w:val="28"/>
        </w:rPr>
        <w:t xml:space="preserve">                         </w:t>
      </w:r>
      <w:r w:rsidR="0016042C" w:rsidRPr="0016042C">
        <w:rPr>
          <w:b/>
          <w:sz w:val="28"/>
          <w:szCs w:val="28"/>
        </w:rPr>
        <w:t xml:space="preserve">п о с </w:t>
      </w:r>
      <w:proofErr w:type="gramStart"/>
      <w:r w:rsidR="0016042C" w:rsidRPr="0016042C">
        <w:rPr>
          <w:b/>
          <w:sz w:val="28"/>
          <w:szCs w:val="28"/>
        </w:rPr>
        <w:t>т</w:t>
      </w:r>
      <w:proofErr w:type="gramEnd"/>
      <w:r w:rsidR="0016042C" w:rsidRPr="0016042C">
        <w:rPr>
          <w:b/>
          <w:sz w:val="28"/>
          <w:szCs w:val="28"/>
        </w:rPr>
        <w:t xml:space="preserve"> а н о в л я е т:</w:t>
      </w:r>
    </w:p>
    <w:p w:rsidR="00A64852" w:rsidRPr="00A64852" w:rsidRDefault="00A64852" w:rsidP="00A64852">
      <w:pPr>
        <w:tabs>
          <w:tab w:val="left" w:pos="0"/>
          <w:tab w:val="left" w:pos="851"/>
        </w:tabs>
        <w:spacing w:line="360" w:lineRule="auto"/>
        <w:ind w:firstLine="709"/>
        <w:jc w:val="both"/>
        <w:rPr>
          <w:sz w:val="28"/>
          <w:szCs w:val="28"/>
        </w:rPr>
      </w:pPr>
      <w:r w:rsidRPr="00A64852">
        <w:rPr>
          <w:sz w:val="28"/>
          <w:szCs w:val="28"/>
        </w:rPr>
        <w:t>1.</w:t>
      </w:r>
      <w:r w:rsidRPr="00A64852">
        <w:rPr>
          <w:sz w:val="28"/>
          <w:szCs w:val="28"/>
        </w:rPr>
        <w:tab/>
        <w:t xml:space="preserve"> Утвердить Положение о порядке размещения нестационарных торговых объектов на территории </w:t>
      </w:r>
      <w:r>
        <w:rPr>
          <w:sz w:val="28"/>
          <w:szCs w:val="28"/>
        </w:rPr>
        <w:t>Пригородного сельского поселе</w:t>
      </w:r>
      <w:r w:rsidR="005671DF">
        <w:rPr>
          <w:sz w:val="28"/>
          <w:szCs w:val="28"/>
        </w:rPr>
        <w:t>ния</w:t>
      </w:r>
      <w:r w:rsidRPr="00A64852">
        <w:rPr>
          <w:sz w:val="28"/>
          <w:szCs w:val="28"/>
        </w:rPr>
        <w:t xml:space="preserve"> </w:t>
      </w:r>
      <w:proofErr w:type="spellStart"/>
      <w:r w:rsidRPr="00A64852">
        <w:rPr>
          <w:sz w:val="28"/>
          <w:szCs w:val="28"/>
        </w:rPr>
        <w:t>Калачеевского</w:t>
      </w:r>
      <w:proofErr w:type="spellEnd"/>
      <w:r w:rsidRPr="00A64852">
        <w:rPr>
          <w:sz w:val="28"/>
          <w:szCs w:val="28"/>
        </w:rPr>
        <w:t xml:space="preserve"> муниципального района Воронежской области согласно приложению </w:t>
      </w:r>
      <w:r w:rsidR="00523EDF">
        <w:rPr>
          <w:sz w:val="28"/>
          <w:szCs w:val="28"/>
        </w:rPr>
        <w:t xml:space="preserve">№1 </w:t>
      </w:r>
      <w:r w:rsidRPr="00A64852">
        <w:rPr>
          <w:sz w:val="28"/>
          <w:szCs w:val="28"/>
        </w:rPr>
        <w:t>к настоящему постановлению.</w:t>
      </w:r>
    </w:p>
    <w:p w:rsidR="00A64852" w:rsidRPr="0066054E" w:rsidRDefault="0066054E" w:rsidP="00A64852">
      <w:pPr>
        <w:tabs>
          <w:tab w:val="left" w:pos="0"/>
          <w:tab w:val="left" w:pos="851"/>
        </w:tabs>
        <w:spacing w:line="360" w:lineRule="auto"/>
        <w:ind w:firstLine="709"/>
        <w:jc w:val="both"/>
        <w:rPr>
          <w:sz w:val="28"/>
          <w:szCs w:val="28"/>
        </w:rPr>
      </w:pPr>
      <w:r w:rsidRPr="0066054E">
        <w:rPr>
          <w:sz w:val="28"/>
          <w:szCs w:val="28"/>
        </w:rPr>
        <w:t>2</w:t>
      </w:r>
      <w:r w:rsidR="00A64852" w:rsidRPr="0066054E">
        <w:rPr>
          <w:sz w:val="28"/>
          <w:szCs w:val="28"/>
        </w:rPr>
        <w:t>.</w:t>
      </w:r>
      <w:r w:rsidR="00A64852" w:rsidRPr="0066054E">
        <w:rPr>
          <w:sz w:val="28"/>
          <w:szCs w:val="28"/>
        </w:rPr>
        <w:tab/>
        <w:t>Утвердить Положение о порядке проведения аукциона на право заключения договора на размещение нестационарного торгово</w:t>
      </w:r>
      <w:r w:rsidRPr="0066054E">
        <w:rPr>
          <w:sz w:val="28"/>
          <w:szCs w:val="28"/>
        </w:rPr>
        <w:t>го объекта согласно приложению №2</w:t>
      </w:r>
      <w:r w:rsidR="00A64852" w:rsidRPr="0066054E">
        <w:rPr>
          <w:sz w:val="28"/>
          <w:szCs w:val="28"/>
        </w:rPr>
        <w:t xml:space="preserve"> к настоящему постановлению.</w:t>
      </w:r>
    </w:p>
    <w:p w:rsidR="00A64852" w:rsidRPr="00A64852" w:rsidRDefault="0066054E" w:rsidP="00A64852">
      <w:pPr>
        <w:tabs>
          <w:tab w:val="left" w:pos="0"/>
          <w:tab w:val="left" w:pos="851"/>
        </w:tabs>
        <w:spacing w:line="360" w:lineRule="auto"/>
        <w:ind w:firstLine="709"/>
        <w:jc w:val="both"/>
        <w:rPr>
          <w:sz w:val="28"/>
          <w:szCs w:val="28"/>
        </w:rPr>
      </w:pPr>
      <w:r>
        <w:rPr>
          <w:sz w:val="28"/>
          <w:szCs w:val="28"/>
        </w:rPr>
        <w:t>3</w:t>
      </w:r>
      <w:r w:rsidR="00A64852" w:rsidRPr="00A64852">
        <w:rPr>
          <w:sz w:val="28"/>
          <w:szCs w:val="28"/>
        </w:rPr>
        <w:t>.</w:t>
      </w:r>
      <w:r w:rsidR="00A64852" w:rsidRPr="00A64852">
        <w:rPr>
          <w:sz w:val="28"/>
          <w:szCs w:val="28"/>
        </w:rPr>
        <w:tab/>
        <w:t xml:space="preserve">Признать утратившим силу постановление администрации </w:t>
      </w:r>
      <w:r w:rsidR="00A64852">
        <w:rPr>
          <w:sz w:val="28"/>
          <w:szCs w:val="28"/>
        </w:rPr>
        <w:t xml:space="preserve">Пригородного сельского поселения </w:t>
      </w:r>
      <w:proofErr w:type="spellStart"/>
      <w:r w:rsidR="00A64852" w:rsidRPr="00A64852">
        <w:rPr>
          <w:sz w:val="28"/>
          <w:szCs w:val="28"/>
        </w:rPr>
        <w:t>Калачеевского</w:t>
      </w:r>
      <w:proofErr w:type="spellEnd"/>
      <w:r w:rsidR="00A64852" w:rsidRPr="00A64852">
        <w:rPr>
          <w:sz w:val="28"/>
          <w:szCs w:val="28"/>
        </w:rPr>
        <w:t xml:space="preserve"> муниципального района Ворон</w:t>
      </w:r>
      <w:r w:rsidR="00A64852">
        <w:rPr>
          <w:sz w:val="28"/>
          <w:szCs w:val="28"/>
        </w:rPr>
        <w:t>ежской области от 11.04.2012 № 25</w:t>
      </w:r>
      <w:r w:rsidR="00A64852" w:rsidRPr="00A64852">
        <w:rPr>
          <w:sz w:val="28"/>
          <w:szCs w:val="28"/>
        </w:rPr>
        <w:t xml:space="preserve"> «О порядке размещения и организации работы нестационарных торговых объектов на территории Пригородного сельского поселения».</w:t>
      </w:r>
    </w:p>
    <w:p w:rsidR="00A64852" w:rsidRPr="0066054E" w:rsidRDefault="00D45F65" w:rsidP="00A64852">
      <w:pPr>
        <w:tabs>
          <w:tab w:val="left" w:pos="0"/>
          <w:tab w:val="left" w:pos="851"/>
        </w:tabs>
        <w:spacing w:line="360" w:lineRule="auto"/>
        <w:ind w:firstLine="709"/>
        <w:jc w:val="both"/>
        <w:rPr>
          <w:sz w:val="28"/>
          <w:szCs w:val="28"/>
        </w:rPr>
      </w:pPr>
      <w:r>
        <w:rPr>
          <w:sz w:val="28"/>
          <w:szCs w:val="28"/>
        </w:rPr>
        <w:t>4</w:t>
      </w:r>
      <w:r w:rsidR="00A64852" w:rsidRPr="0066054E">
        <w:rPr>
          <w:sz w:val="28"/>
          <w:szCs w:val="28"/>
        </w:rPr>
        <w:t>.</w:t>
      </w:r>
      <w:r w:rsidR="00A64852" w:rsidRPr="0066054E">
        <w:rPr>
          <w:sz w:val="28"/>
          <w:szCs w:val="28"/>
        </w:rPr>
        <w:tab/>
        <w:t xml:space="preserve">Опубликовать настоящее постановление в Вестнике муниципальных правовых актов Пригородного сельского поселения </w:t>
      </w:r>
      <w:proofErr w:type="spellStart"/>
      <w:r w:rsidR="00A64852" w:rsidRPr="0066054E">
        <w:rPr>
          <w:sz w:val="28"/>
          <w:szCs w:val="28"/>
        </w:rPr>
        <w:lastRenderedPageBreak/>
        <w:t>Калачеевского</w:t>
      </w:r>
      <w:proofErr w:type="spellEnd"/>
      <w:r w:rsidR="00A64852" w:rsidRPr="0066054E">
        <w:rPr>
          <w:sz w:val="28"/>
          <w:szCs w:val="28"/>
        </w:rPr>
        <w:t xml:space="preserve"> муниципального района Воронежской области, а также разместить на официальном сайте администрации Пригородного сельского поселения в телекоммуникационной сети интернет.</w:t>
      </w:r>
    </w:p>
    <w:p w:rsidR="007D4FAB" w:rsidRPr="0066054E" w:rsidRDefault="00D45F65" w:rsidP="00A64852">
      <w:pPr>
        <w:tabs>
          <w:tab w:val="left" w:pos="0"/>
          <w:tab w:val="left" w:pos="851"/>
        </w:tabs>
        <w:spacing w:line="360" w:lineRule="auto"/>
        <w:ind w:firstLine="709"/>
        <w:jc w:val="both"/>
        <w:rPr>
          <w:b/>
          <w:bCs/>
          <w:sz w:val="28"/>
          <w:szCs w:val="28"/>
        </w:rPr>
      </w:pPr>
      <w:r>
        <w:rPr>
          <w:sz w:val="28"/>
          <w:szCs w:val="28"/>
        </w:rPr>
        <w:t>5</w:t>
      </w:r>
      <w:r w:rsidR="00A64852" w:rsidRPr="0066054E">
        <w:rPr>
          <w:sz w:val="28"/>
          <w:szCs w:val="28"/>
        </w:rPr>
        <w:t>. Контроль за исполнением настоящего постановления оставляю за собой.</w:t>
      </w:r>
    </w:p>
    <w:p w:rsidR="0016042C" w:rsidRDefault="0016042C" w:rsidP="007D4FAB">
      <w:pPr>
        <w:ind w:firstLine="709"/>
        <w:rPr>
          <w:b/>
          <w:bCs/>
          <w:sz w:val="28"/>
          <w:szCs w:val="28"/>
          <w:highlight w:val="yellow"/>
        </w:rPr>
      </w:pPr>
    </w:p>
    <w:p w:rsidR="0066054E" w:rsidRPr="00750B99" w:rsidRDefault="0066054E" w:rsidP="007D4FAB">
      <w:pPr>
        <w:ind w:firstLine="709"/>
        <w:rPr>
          <w:b/>
          <w:bCs/>
          <w:sz w:val="28"/>
          <w:szCs w:val="28"/>
          <w:highlight w:val="yellow"/>
        </w:rPr>
      </w:pPr>
    </w:p>
    <w:p w:rsidR="007D4FAB" w:rsidRPr="00750B99" w:rsidRDefault="007D4FAB" w:rsidP="003F00E5">
      <w:pPr>
        <w:jc w:val="both"/>
        <w:rPr>
          <w:b/>
          <w:bCs/>
          <w:sz w:val="28"/>
          <w:szCs w:val="28"/>
        </w:rPr>
      </w:pPr>
      <w:r w:rsidRPr="00750B99">
        <w:rPr>
          <w:b/>
          <w:bCs/>
          <w:sz w:val="28"/>
          <w:szCs w:val="28"/>
        </w:rPr>
        <w:t>Глава Пригородного</w:t>
      </w:r>
    </w:p>
    <w:p w:rsidR="00F946EC" w:rsidRDefault="007D4FAB" w:rsidP="000C388E">
      <w:pPr>
        <w:jc w:val="both"/>
        <w:rPr>
          <w:b/>
          <w:bCs/>
          <w:sz w:val="28"/>
          <w:szCs w:val="28"/>
        </w:rPr>
      </w:pPr>
      <w:r w:rsidRPr="00750B99">
        <w:rPr>
          <w:b/>
          <w:bCs/>
          <w:sz w:val="28"/>
          <w:szCs w:val="28"/>
        </w:rPr>
        <w:t xml:space="preserve">сельского поселения                                                          </w:t>
      </w:r>
      <w:r w:rsidR="00B32FA8">
        <w:rPr>
          <w:b/>
          <w:bCs/>
          <w:sz w:val="28"/>
          <w:szCs w:val="28"/>
        </w:rPr>
        <w:t xml:space="preserve">    </w:t>
      </w:r>
      <w:r w:rsidRPr="00750B99">
        <w:rPr>
          <w:b/>
          <w:bCs/>
          <w:sz w:val="28"/>
          <w:szCs w:val="28"/>
        </w:rPr>
        <w:t xml:space="preserve"> </w:t>
      </w:r>
      <w:r w:rsidR="008031D4">
        <w:rPr>
          <w:b/>
          <w:bCs/>
          <w:sz w:val="28"/>
          <w:szCs w:val="28"/>
        </w:rPr>
        <w:t xml:space="preserve"> </w:t>
      </w:r>
      <w:r w:rsidR="00F946EC">
        <w:rPr>
          <w:b/>
          <w:bCs/>
          <w:sz w:val="28"/>
          <w:szCs w:val="28"/>
        </w:rPr>
        <w:t xml:space="preserve">    </w:t>
      </w:r>
      <w:r w:rsidR="008031D4">
        <w:rPr>
          <w:b/>
          <w:bCs/>
          <w:sz w:val="28"/>
          <w:szCs w:val="28"/>
        </w:rPr>
        <w:t xml:space="preserve">  </w:t>
      </w:r>
      <w:r w:rsidRPr="00750B99">
        <w:rPr>
          <w:b/>
          <w:bCs/>
          <w:sz w:val="28"/>
          <w:szCs w:val="28"/>
        </w:rPr>
        <w:t xml:space="preserve">   И.М. Фальков</w:t>
      </w:r>
    </w:p>
    <w:p w:rsidR="009276E9" w:rsidRDefault="009276E9" w:rsidP="000C388E">
      <w:pPr>
        <w:jc w:val="both"/>
        <w:rPr>
          <w:b/>
          <w:bCs/>
          <w:sz w:val="28"/>
          <w:szCs w:val="28"/>
        </w:rPr>
      </w:pPr>
    </w:p>
    <w:p w:rsidR="009276E9" w:rsidRDefault="009276E9" w:rsidP="000C388E">
      <w:pPr>
        <w:jc w:val="both"/>
        <w:rPr>
          <w:b/>
          <w:bCs/>
          <w:sz w:val="28"/>
          <w:szCs w:val="28"/>
        </w:rPr>
      </w:pPr>
    </w:p>
    <w:p w:rsidR="009276E9" w:rsidRDefault="009276E9" w:rsidP="000C388E">
      <w:pPr>
        <w:jc w:val="both"/>
        <w:rPr>
          <w:b/>
          <w:bCs/>
          <w:sz w:val="28"/>
          <w:szCs w:val="28"/>
        </w:rPr>
      </w:pPr>
    </w:p>
    <w:p w:rsidR="009276E9" w:rsidRDefault="009276E9" w:rsidP="000C388E">
      <w:pPr>
        <w:jc w:val="both"/>
        <w:rPr>
          <w:b/>
          <w:bCs/>
          <w:sz w:val="28"/>
          <w:szCs w:val="28"/>
        </w:rPr>
      </w:pPr>
    </w:p>
    <w:p w:rsidR="009276E9" w:rsidRDefault="009276E9" w:rsidP="000C388E">
      <w:pPr>
        <w:jc w:val="both"/>
        <w:rPr>
          <w:b/>
          <w:bCs/>
          <w:sz w:val="28"/>
          <w:szCs w:val="28"/>
        </w:rPr>
      </w:pPr>
    </w:p>
    <w:p w:rsidR="009276E9" w:rsidRDefault="009276E9" w:rsidP="000C388E">
      <w:pPr>
        <w:jc w:val="both"/>
        <w:rPr>
          <w:b/>
          <w:bCs/>
          <w:sz w:val="28"/>
          <w:szCs w:val="28"/>
        </w:rPr>
      </w:pPr>
    </w:p>
    <w:p w:rsidR="009276E9" w:rsidRDefault="009276E9" w:rsidP="000C388E">
      <w:pPr>
        <w:jc w:val="both"/>
        <w:rPr>
          <w:b/>
          <w:bCs/>
          <w:sz w:val="28"/>
          <w:szCs w:val="28"/>
        </w:rPr>
      </w:pPr>
    </w:p>
    <w:p w:rsidR="009276E9" w:rsidRDefault="009276E9"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66054E" w:rsidRDefault="0066054E" w:rsidP="000C388E">
      <w:pPr>
        <w:jc w:val="both"/>
        <w:rPr>
          <w:b/>
          <w:bCs/>
          <w:sz w:val="28"/>
          <w:szCs w:val="28"/>
        </w:rPr>
      </w:pPr>
    </w:p>
    <w:p w:rsidR="00D45F65" w:rsidRDefault="00D45F65" w:rsidP="000C388E">
      <w:pPr>
        <w:jc w:val="both"/>
        <w:rPr>
          <w:b/>
          <w:bCs/>
          <w:sz w:val="28"/>
          <w:szCs w:val="28"/>
        </w:rPr>
      </w:pPr>
    </w:p>
    <w:p w:rsidR="00D45F65" w:rsidRDefault="00D45F65" w:rsidP="000C388E">
      <w:pPr>
        <w:jc w:val="both"/>
        <w:rPr>
          <w:b/>
          <w:bCs/>
          <w:sz w:val="28"/>
          <w:szCs w:val="28"/>
        </w:rPr>
      </w:pPr>
    </w:p>
    <w:p w:rsidR="00D45F65" w:rsidRDefault="00D45F65" w:rsidP="000C388E">
      <w:pPr>
        <w:jc w:val="both"/>
        <w:rPr>
          <w:b/>
          <w:bCs/>
          <w:sz w:val="28"/>
          <w:szCs w:val="28"/>
        </w:rPr>
      </w:pPr>
    </w:p>
    <w:p w:rsidR="009276E9" w:rsidRDefault="009276E9" w:rsidP="000C388E">
      <w:pPr>
        <w:jc w:val="both"/>
        <w:rPr>
          <w:b/>
          <w:bCs/>
          <w:sz w:val="28"/>
          <w:szCs w:val="28"/>
        </w:rPr>
      </w:pPr>
    </w:p>
    <w:p w:rsidR="009276E9" w:rsidRPr="009276E9" w:rsidRDefault="009276E9" w:rsidP="009276E9">
      <w:pPr>
        <w:jc w:val="right"/>
        <w:rPr>
          <w:sz w:val="26"/>
          <w:szCs w:val="26"/>
        </w:rPr>
      </w:pPr>
      <w:r w:rsidRPr="0066054E">
        <w:rPr>
          <w:sz w:val="26"/>
          <w:szCs w:val="26"/>
        </w:rPr>
        <w:lastRenderedPageBreak/>
        <w:t xml:space="preserve">Приложение </w:t>
      </w:r>
      <w:r w:rsidR="00523EDF" w:rsidRPr="0066054E">
        <w:rPr>
          <w:sz w:val="26"/>
          <w:szCs w:val="26"/>
        </w:rPr>
        <w:t>№1</w:t>
      </w:r>
    </w:p>
    <w:p w:rsidR="009276E9" w:rsidRPr="009276E9" w:rsidRDefault="009276E9" w:rsidP="009276E9">
      <w:pPr>
        <w:jc w:val="right"/>
        <w:rPr>
          <w:sz w:val="26"/>
          <w:szCs w:val="26"/>
        </w:rPr>
      </w:pPr>
      <w:r w:rsidRPr="009276E9">
        <w:rPr>
          <w:sz w:val="26"/>
          <w:szCs w:val="26"/>
        </w:rPr>
        <w:t xml:space="preserve">к постановлению администрации </w:t>
      </w:r>
    </w:p>
    <w:p w:rsidR="009276E9" w:rsidRPr="009276E9" w:rsidRDefault="009276E9" w:rsidP="009276E9">
      <w:pPr>
        <w:jc w:val="right"/>
        <w:rPr>
          <w:sz w:val="26"/>
          <w:szCs w:val="26"/>
        </w:rPr>
      </w:pPr>
      <w:r>
        <w:rPr>
          <w:sz w:val="26"/>
          <w:szCs w:val="26"/>
        </w:rPr>
        <w:t>Пригородного сельского поселения</w:t>
      </w:r>
    </w:p>
    <w:p w:rsidR="009276E9" w:rsidRPr="009276E9" w:rsidRDefault="009276E9" w:rsidP="009276E9">
      <w:pPr>
        <w:jc w:val="right"/>
        <w:rPr>
          <w:sz w:val="26"/>
          <w:szCs w:val="26"/>
        </w:rPr>
      </w:pPr>
      <w:r w:rsidRPr="009276E9">
        <w:rPr>
          <w:sz w:val="26"/>
          <w:szCs w:val="26"/>
        </w:rPr>
        <w:t>от «</w:t>
      </w:r>
      <w:r w:rsidR="00D45F65">
        <w:rPr>
          <w:sz w:val="26"/>
          <w:szCs w:val="26"/>
        </w:rPr>
        <w:t>14</w:t>
      </w:r>
      <w:r w:rsidRPr="009276E9">
        <w:rPr>
          <w:sz w:val="26"/>
          <w:szCs w:val="26"/>
        </w:rPr>
        <w:t>»</w:t>
      </w:r>
      <w:r w:rsidR="00D45F65">
        <w:rPr>
          <w:sz w:val="26"/>
          <w:szCs w:val="26"/>
        </w:rPr>
        <w:t xml:space="preserve"> мая </w:t>
      </w:r>
      <w:r w:rsidRPr="009276E9">
        <w:rPr>
          <w:sz w:val="26"/>
          <w:szCs w:val="26"/>
        </w:rPr>
        <w:t xml:space="preserve">2019 г. № </w:t>
      </w:r>
      <w:r w:rsidR="00D45F65">
        <w:rPr>
          <w:sz w:val="26"/>
          <w:szCs w:val="26"/>
        </w:rPr>
        <w:t>39</w:t>
      </w:r>
    </w:p>
    <w:p w:rsidR="009276E9" w:rsidRPr="009276E9" w:rsidRDefault="009276E9" w:rsidP="009276E9">
      <w:pPr>
        <w:rPr>
          <w:sz w:val="26"/>
          <w:szCs w:val="26"/>
        </w:rPr>
      </w:pPr>
    </w:p>
    <w:p w:rsidR="009276E9" w:rsidRPr="009276E9" w:rsidRDefault="009276E9" w:rsidP="009276E9">
      <w:pPr>
        <w:spacing w:before="100" w:beforeAutospacing="1" w:after="100" w:afterAutospacing="1"/>
        <w:contextualSpacing/>
        <w:jc w:val="center"/>
        <w:rPr>
          <w:sz w:val="26"/>
          <w:szCs w:val="26"/>
        </w:rPr>
      </w:pPr>
      <w:r w:rsidRPr="009276E9">
        <w:rPr>
          <w:bCs/>
          <w:sz w:val="26"/>
          <w:szCs w:val="26"/>
        </w:rPr>
        <w:t>ПОЛОЖЕНИЕ</w:t>
      </w:r>
    </w:p>
    <w:p w:rsidR="009276E9" w:rsidRPr="009276E9" w:rsidRDefault="009276E9" w:rsidP="009276E9">
      <w:pPr>
        <w:spacing w:before="100" w:beforeAutospacing="1" w:after="100" w:afterAutospacing="1"/>
        <w:contextualSpacing/>
        <w:jc w:val="center"/>
        <w:rPr>
          <w:bCs/>
          <w:sz w:val="26"/>
          <w:szCs w:val="26"/>
        </w:rPr>
      </w:pPr>
      <w:r w:rsidRPr="009276E9">
        <w:rPr>
          <w:bCs/>
          <w:sz w:val="26"/>
          <w:szCs w:val="26"/>
        </w:rPr>
        <w:t xml:space="preserve">О ПОРЯДКЕ РАЗМЕЩЕНИЯ НЕСТАЦИОНАРНЫХ ТОРГОВЫХ ОБЪЕКТОВ НА ТЕРРИТОРИИ </w:t>
      </w:r>
      <w:r>
        <w:rPr>
          <w:bCs/>
          <w:sz w:val="26"/>
          <w:szCs w:val="26"/>
        </w:rPr>
        <w:t xml:space="preserve">ПРИГОРОДНОГО СЕЛЬСКОГО ПОСЕЛЕНИЯ </w:t>
      </w:r>
      <w:r w:rsidRPr="009276E9">
        <w:rPr>
          <w:bCs/>
          <w:sz w:val="26"/>
          <w:szCs w:val="26"/>
        </w:rPr>
        <w:t>КАЛАЧЕЕВСКОГО МУНИЦИПАЛЬНОГО РАЙОНА ВОРОНЕЖСКОЙ ОБЛАСТИ</w:t>
      </w:r>
    </w:p>
    <w:p w:rsidR="009276E9" w:rsidRPr="009276E9" w:rsidRDefault="009276E9" w:rsidP="009276E9">
      <w:pPr>
        <w:spacing w:before="100" w:beforeAutospacing="1" w:after="100" w:afterAutospacing="1"/>
        <w:contextualSpacing/>
        <w:jc w:val="center"/>
        <w:rPr>
          <w:sz w:val="26"/>
          <w:szCs w:val="26"/>
        </w:rPr>
      </w:pPr>
    </w:p>
    <w:p w:rsidR="009276E9" w:rsidRPr="009276E9" w:rsidRDefault="009276E9" w:rsidP="00D45F65">
      <w:pPr>
        <w:spacing w:before="100" w:beforeAutospacing="1" w:after="100" w:afterAutospacing="1"/>
        <w:jc w:val="center"/>
        <w:rPr>
          <w:sz w:val="26"/>
          <w:szCs w:val="26"/>
        </w:rPr>
      </w:pPr>
      <w:r w:rsidRPr="009276E9">
        <w:rPr>
          <w:sz w:val="26"/>
          <w:szCs w:val="26"/>
        </w:rPr>
        <w:t>1. Общие положения</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(далее НТО), создания условий для улучшения организации и качества торгового обслуживания населения </w:t>
      </w:r>
      <w:r>
        <w:rPr>
          <w:sz w:val="26"/>
          <w:szCs w:val="26"/>
        </w:rPr>
        <w:t>Пригородного сельского поселения</w:t>
      </w:r>
      <w:r w:rsidR="005671DF">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 xml:space="preserve">1.2. Настоящее Положение определяет порядок и основания для размещения НТО на территории </w:t>
      </w:r>
      <w:r>
        <w:rPr>
          <w:sz w:val="26"/>
          <w:szCs w:val="26"/>
        </w:rPr>
        <w:t xml:space="preserve">Пригородного сельского поселения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 xml:space="preserve">1.3. НТО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1.4. Требования, предусмотренные настоящим Положением, не распространяются на отношения, связанные с размещением НТО:</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а) находящихся на территориях рынков;</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9276E9" w:rsidRPr="009276E9" w:rsidRDefault="009276E9" w:rsidP="009276E9">
      <w:pPr>
        <w:ind w:firstLine="709"/>
        <w:jc w:val="both"/>
        <w:rPr>
          <w:sz w:val="26"/>
          <w:szCs w:val="26"/>
        </w:rPr>
      </w:pPr>
      <w:r w:rsidRPr="009276E9">
        <w:rPr>
          <w:sz w:val="26"/>
          <w:szCs w:val="26"/>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9276E9" w:rsidRPr="009276E9" w:rsidRDefault="009276E9" w:rsidP="009276E9">
      <w:pPr>
        <w:pStyle w:val="ConsPlusNormal"/>
        <w:ind w:firstLine="540"/>
        <w:jc w:val="both"/>
        <w:rPr>
          <w:rFonts w:ascii="Times New Roman" w:hAnsi="Times New Roman" w:cs="Times New Roman"/>
          <w:sz w:val="26"/>
          <w:szCs w:val="26"/>
        </w:rPr>
      </w:pPr>
      <w:r w:rsidRPr="009276E9">
        <w:rPr>
          <w:rFonts w:ascii="Times New Roman" w:hAnsi="Times New Roman" w:cs="Times New Roman"/>
          <w:sz w:val="26"/>
          <w:szCs w:val="26"/>
        </w:rPr>
        <w:t xml:space="preserve">1.5. Размещение передвижных средств развозной и разносной уличной торговли при проведении праздничных, общественно-политических, культурно-массовых и спортивно-массовых мероприятий, имеющих временный характер, а также размещение временных организаций быстрого обслуживания (летних кафе) осуществляет администрация </w:t>
      </w:r>
      <w:r>
        <w:rPr>
          <w:rFonts w:ascii="Times New Roman" w:hAnsi="Times New Roman" w:cs="Times New Roman"/>
          <w:sz w:val="26"/>
          <w:szCs w:val="26"/>
        </w:rPr>
        <w:t>Пригородного сельского поселения</w:t>
      </w:r>
      <w:r w:rsidRPr="009276E9">
        <w:rPr>
          <w:rFonts w:ascii="Times New Roman" w:hAnsi="Times New Roman" w:cs="Times New Roman"/>
          <w:sz w:val="26"/>
          <w:szCs w:val="26"/>
        </w:rPr>
        <w:t xml:space="preserve"> в порядке, установленном нормативн</w:t>
      </w:r>
      <w:r>
        <w:rPr>
          <w:rFonts w:ascii="Times New Roman" w:hAnsi="Times New Roman" w:cs="Times New Roman"/>
          <w:sz w:val="26"/>
          <w:szCs w:val="26"/>
        </w:rPr>
        <w:t xml:space="preserve">ым </w:t>
      </w:r>
      <w:r w:rsidRPr="009276E9">
        <w:rPr>
          <w:rFonts w:ascii="Times New Roman" w:hAnsi="Times New Roman" w:cs="Times New Roman"/>
          <w:sz w:val="26"/>
          <w:szCs w:val="26"/>
        </w:rPr>
        <w:t xml:space="preserve">правовым актом администрации </w:t>
      </w:r>
      <w:r>
        <w:rPr>
          <w:rFonts w:ascii="Times New Roman" w:hAnsi="Times New Roman" w:cs="Times New Roman"/>
          <w:sz w:val="26"/>
          <w:szCs w:val="26"/>
        </w:rPr>
        <w:t xml:space="preserve">Пригородного сельского поселения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w:t>
      </w:r>
    </w:p>
    <w:p w:rsidR="009276E9" w:rsidRPr="009276E9" w:rsidRDefault="009276E9" w:rsidP="00D45F65">
      <w:pPr>
        <w:spacing w:before="100" w:beforeAutospacing="1" w:after="100" w:afterAutospacing="1"/>
        <w:jc w:val="center"/>
        <w:rPr>
          <w:sz w:val="26"/>
          <w:szCs w:val="26"/>
        </w:rPr>
      </w:pPr>
      <w:r w:rsidRPr="009276E9">
        <w:rPr>
          <w:sz w:val="26"/>
          <w:szCs w:val="26"/>
        </w:rPr>
        <w:t>2. Основные понятия и их определения</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2.1. В настоящем Положении применяются следующие основные понятия:</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lastRenderedPageBreak/>
        <w:t>б) субъект торговли – юридическое лицо или индивидуальный предприниматель, занимающиеся торговлей и зарегистрированные в установленном законом порядок;</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в) схема размещения нестационарных торговых объектов - разработанный и утвержденный администрацией городского поселения - город Калач документ, определяющий места размещения нестационарных торговых объектов и их специализацию;</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г) нестационарный торговый объект (далее – НТО) – торговый объект, предназначенный для осуществления розничной торговли,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торгово-остановочные модули, передвижные средства развозной и разносной уличной торговли, платежные терминалы);</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 xml:space="preserve">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 </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 xml:space="preserve">ж) торгово-остановочные модули – павильон ожидания городского наземного пассажирского транспорта, конструктивно объединенный с киоском или павильоном; </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 xml:space="preserve">з) выносное холодильное оборудование – холодильник с прозрачной стеклянной дверью для хранения и реализации прохладительных напитков. </w:t>
      </w:r>
    </w:p>
    <w:p w:rsidR="009276E9" w:rsidRPr="009276E9" w:rsidRDefault="009276E9" w:rsidP="009276E9">
      <w:pPr>
        <w:spacing w:before="100" w:beforeAutospacing="1" w:after="100" w:afterAutospacing="1"/>
        <w:ind w:firstLine="709"/>
        <w:contextualSpacing/>
        <w:jc w:val="both"/>
        <w:rPr>
          <w:sz w:val="26"/>
          <w:szCs w:val="26"/>
          <w:lang w:eastAsia="en-US"/>
        </w:rPr>
      </w:pPr>
      <w:r w:rsidRPr="009276E9">
        <w:rPr>
          <w:sz w:val="26"/>
          <w:szCs w:val="26"/>
        </w:rPr>
        <w:t>и) мобильные объекты - передвижные средства развозной и разносной уличной торговли (торговые палатки, торговые лотки, морозильные лари, изотермические емкости, торговые столы, автолавки, другое торговое оборудование), временно размещаемые на территориях общего пользования;</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 xml:space="preserve">к) местный товаропроизводитель – индивидуальный предприниматель или предприятие, специализирующееся на производстве продукции на территории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p>
    <w:p w:rsidR="009276E9" w:rsidRPr="009276E9" w:rsidRDefault="009276E9" w:rsidP="009276E9">
      <w:pPr>
        <w:autoSpaceDE w:val="0"/>
        <w:autoSpaceDN w:val="0"/>
        <w:adjustRightInd w:val="0"/>
        <w:ind w:firstLine="709"/>
        <w:jc w:val="both"/>
        <w:rPr>
          <w:sz w:val="26"/>
          <w:szCs w:val="26"/>
        </w:rPr>
      </w:pPr>
      <w:r w:rsidRPr="009276E9">
        <w:rPr>
          <w:sz w:val="26"/>
          <w:szCs w:val="26"/>
        </w:rPr>
        <w:t>л) паспорт мобильного объекта – документ установленной формы, выдаваемый владельцу мобильного объекта и подтверждающий право на его размещение и эксплуатацию по назначению в течение установленного срока;</w:t>
      </w:r>
    </w:p>
    <w:p w:rsidR="009276E9" w:rsidRPr="009276E9" w:rsidRDefault="009276E9" w:rsidP="009276E9">
      <w:pPr>
        <w:ind w:firstLine="709"/>
        <w:jc w:val="center"/>
        <w:rPr>
          <w:sz w:val="26"/>
          <w:szCs w:val="26"/>
        </w:rPr>
      </w:pPr>
    </w:p>
    <w:p w:rsidR="009276E9" w:rsidRPr="009276E9" w:rsidRDefault="009276E9" w:rsidP="00D45F65">
      <w:pPr>
        <w:jc w:val="center"/>
        <w:rPr>
          <w:sz w:val="26"/>
          <w:szCs w:val="26"/>
        </w:rPr>
      </w:pPr>
      <w:r w:rsidRPr="009276E9">
        <w:rPr>
          <w:sz w:val="26"/>
          <w:szCs w:val="26"/>
        </w:rPr>
        <w:t>3. Требования к размещению и внешнему виду НТО</w:t>
      </w:r>
    </w:p>
    <w:p w:rsidR="009276E9" w:rsidRPr="009276E9" w:rsidRDefault="009276E9" w:rsidP="009276E9">
      <w:pPr>
        <w:ind w:firstLine="709"/>
        <w:jc w:val="center"/>
        <w:rPr>
          <w:sz w:val="26"/>
          <w:szCs w:val="26"/>
        </w:rPr>
      </w:pPr>
    </w:p>
    <w:p w:rsidR="009276E9" w:rsidRPr="009276E9" w:rsidRDefault="009276E9" w:rsidP="009276E9">
      <w:pPr>
        <w:ind w:firstLine="709"/>
        <w:jc w:val="both"/>
        <w:rPr>
          <w:sz w:val="26"/>
          <w:szCs w:val="26"/>
        </w:rPr>
      </w:pPr>
      <w:r w:rsidRPr="009276E9">
        <w:rPr>
          <w:sz w:val="26"/>
          <w:szCs w:val="26"/>
        </w:rPr>
        <w:t>3.1. Размещение НТО должно соответствовать действующим градостроительным, строительным, архитектурным, пожарным, санитарным и иным нормам, правилам и нормативам. Размещение НТО должно соответствовать комплексному решению существующей архитектурной среды.</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3.2. В случаях размещения НТО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lastRenderedPageBreak/>
        <w:t>3.3. При размещении НТО должен быть предусмотрен удобный подъезд автотранспорта.  Размещаемые НТО не должны препятствовать доступу пожарных подразделений к существующим зданиям и сооружениям.</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3.4. При размещении НТО не допускаются вырубка кустарниковой, древесной растительности, асфальтирование и сплошное мощение приствольных кругов в радиусе ближе 1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3.5. Допускается размещение у НТО не более двух единиц выносного холодильного оборудования в соответствии с утвержденной схемой размещения нестационарных торговых объектов.</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3.6. НТО,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9276E9" w:rsidRDefault="009276E9" w:rsidP="009276E9">
      <w:pPr>
        <w:spacing w:before="100" w:beforeAutospacing="1" w:after="100" w:afterAutospacing="1"/>
        <w:ind w:firstLine="709"/>
        <w:contextualSpacing/>
        <w:jc w:val="both"/>
        <w:rPr>
          <w:sz w:val="26"/>
          <w:szCs w:val="26"/>
        </w:rPr>
      </w:pPr>
      <w:r w:rsidRPr="009276E9">
        <w:rPr>
          <w:sz w:val="26"/>
          <w:szCs w:val="26"/>
        </w:rPr>
        <w:t>3.7. Конструкция остановочно-торгового модуля должна предусматривать возможность демонтажа с сохранением возможности дальнейшей эксплуатации павильона, оборудованного для ожидания пассажирского транспорта.</w:t>
      </w:r>
    </w:p>
    <w:p w:rsidR="009276E9" w:rsidRPr="009276E9" w:rsidRDefault="009276E9" w:rsidP="009276E9">
      <w:pPr>
        <w:spacing w:before="100" w:beforeAutospacing="1" w:after="100" w:afterAutospacing="1"/>
        <w:ind w:firstLine="709"/>
        <w:contextualSpacing/>
        <w:jc w:val="both"/>
        <w:rPr>
          <w:sz w:val="26"/>
          <w:szCs w:val="26"/>
        </w:rPr>
      </w:pPr>
      <w:r w:rsidRPr="009276E9">
        <w:rPr>
          <w:sz w:val="26"/>
          <w:szCs w:val="26"/>
        </w:rPr>
        <w:t>3.8. Требования к нестационарным торговым объектам (внешний вид, размеры, площадь, конструктивная схема и иные требования) определяются типовым проектом или архитектурным решением (далее - архитектурное решение), индивидуальным для каждого случая, в зависимости от места размещения, прилегающей территории, являющимся неотъемлемой частью Схемы.</w:t>
      </w:r>
    </w:p>
    <w:p w:rsidR="009276E9" w:rsidRPr="009276E9" w:rsidRDefault="009276E9" w:rsidP="009276E9">
      <w:pPr>
        <w:spacing w:before="100" w:beforeAutospacing="1" w:after="100" w:afterAutospacing="1"/>
        <w:ind w:firstLine="709"/>
        <w:contextualSpacing/>
        <w:jc w:val="center"/>
        <w:rPr>
          <w:sz w:val="26"/>
          <w:szCs w:val="26"/>
        </w:rPr>
      </w:pPr>
    </w:p>
    <w:p w:rsidR="009276E9" w:rsidRPr="009276E9" w:rsidRDefault="009276E9" w:rsidP="00D45F65">
      <w:pPr>
        <w:jc w:val="center"/>
        <w:rPr>
          <w:sz w:val="26"/>
          <w:szCs w:val="26"/>
        </w:rPr>
      </w:pPr>
      <w:r w:rsidRPr="009276E9">
        <w:rPr>
          <w:sz w:val="26"/>
          <w:szCs w:val="26"/>
        </w:rPr>
        <w:t>4. Порядок размещения и эксплуатации НТО</w:t>
      </w:r>
    </w:p>
    <w:p w:rsidR="009276E9" w:rsidRDefault="009276E9" w:rsidP="009276E9">
      <w:pPr>
        <w:autoSpaceDE w:val="0"/>
        <w:autoSpaceDN w:val="0"/>
        <w:adjustRightInd w:val="0"/>
        <w:ind w:firstLine="709"/>
        <w:jc w:val="both"/>
        <w:rPr>
          <w:sz w:val="26"/>
          <w:szCs w:val="26"/>
        </w:rPr>
      </w:pPr>
    </w:p>
    <w:p w:rsidR="009276E9" w:rsidRPr="009276E9" w:rsidRDefault="009276E9" w:rsidP="009276E9">
      <w:pPr>
        <w:autoSpaceDE w:val="0"/>
        <w:autoSpaceDN w:val="0"/>
        <w:adjustRightInd w:val="0"/>
        <w:ind w:firstLine="709"/>
        <w:jc w:val="both"/>
        <w:rPr>
          <w:sz w:val="26"/>
          <w:szCs w:val="26"/>
        </w:rPr>
      </w:pPr>
      <w:r w:rsidRPr="009276E9">
        <w:rPr>
          <w:sz w:val="26"/>
          <w:szCs w:val="26"/>
        </w:rPr>
        <w:t xml:space="preserve">4.1. Размещение НТО на территории </w:t>
      </w:r>
      <w:r>
        <w:rPr>
          <w:sz w:val="26"/>
          <w:szCs w:val="26"/>
        </w:rPr>
        <w:t>Пригородного сельского поселения</w:t>
      </w:r>
      <w:r w:rsidRPr="009276E9">
        <w:rPr>
          <w:sz w:val="26"/>
          <w:szCs w:val="26"/>
        </w:rPr>
        <w:t xml:space="preserve"> осуществляется в местах, определенных схемой размещения нестационарных торговых объектов, утвержденной постановлением администрации </w:t>
      </w:r>
      <w:r>
        <w:rPr>
          <w:sz w:val="26"/>
          <w:szCs w:val="26"/>
        </w:rPr>
        <w:t xml:space="preserve">Пригородного сельского поселения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(далее - схема размещения НТО).</w:t>
      </w:r>
    </w:p>
    <w:p w:rsidR="009276E9" w:rsidRPr="009276E9" w:rsidRDefault="009276E9" w:rsidP="009276E9">
      <w:pPr>
        <w:autoSpaceDE w:val="0"/>
        <w:autoSpaceDN w:val="0"/>
        <w:adjustRightInd w:val="0"/>
        <w:ind w:firstLine="709"/>
        <w:jc w:val="both"/>
        <w:rPr>
          <w:sz w:val="26"/>
          <w:szCs w:val="26"/>
        </w:rPr>
      </w:pPr>
      <w:r w:rsidRPr="009276E9">
        <w:rPr>
          <w:sz w:val="26"/>
          <w:szCs w:val="26"/>
        </w:rPr>
        <w:t>4.2. Размещение НТО (за исключением мобильного объекта и НТО, предоставляемого местному товаропроизводителю)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9276E9" w:rsidRDefault="009276E9" w:rsidP="009276E9">
      <w:pPr>
        <w:autoSpaceDE w:val="0"/>
        <w:autoSpaceDN w:val="0"/>
        <w:adjustRightInd w:val="0"/>
        <w:ind w:firstLine="709"/>
        <w:jc w:val="both"/>
        <w:rPr>
          <w:sz w:val="26"/>
          <w:szCs w:val="26"/>
        </w:rPr>
      </w:pPr>
      <w:r w:rsidRPr="009276E9">
        <w:rPr>
          <w:sz w:val="26"/>
          <w:szCs w:val="26"/>
        </w:rPr>
        <w:t xml:space="preserve"> Размещение мобильного объекта осуществляется на основании </w:t>
      </w:r>
      <w:r w:rsidRPr="00A20E1A">
        <w:rPr>
          <w:sz w:val="26"/>
          <w:szCs w:val="26"/>
        </w:rPr>
        <w:t>паспорта мобильного объекта, выдаваемого администрацией Пригородного сельского</w:t>
      </w:r>
      <w:r>
        <w:rPr>
          <w:sz w:val="26"/>
          <w:szCs w:val="26"/>
        </w:rPr>
        <w:t xml:space="preserve"> поселения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в порядке, предусмотренном разделом</w:t>
      </w:r>
      <w:r>
        <w:rPr>
          <w:sz w:val="26"/>
          <w:szCs w:val="26"/>
        </w:rPr>
        <w:t xml:space="preserve"> 5</w:t>
      </w:r>
      <w:r w:rsidRPr="009276E9">
        <w:rPr>
          <w:sz w:val="26"/>
          <w:szCs w:val="26"/>
        </w:rPr>
        <w:t xml:space="preserve"> настоящего Положения.</w:t>
      </w:r>
    </w:p>
    <w:p w:rsidR="009276E9" w:rsidRDefault="009276E9" w:rsidP="009276E9">
      <w:pPr>
        <w:autoSpaceDE w:val="0"/>
        <w:autoSpaceDN w:val="0"/>
        <w:adjustRightInd w:val="0"/>
        <w:ind w:firstLine="709"/>
        <w:jc w:val="both"/>
        <w:rPr>
          <w:sz w:val="26"/>
          <w:szCs w:val="26"/>
        </w:rPr>
      </w:pPr>
      <w:r>
        <w:rPr>
          <w:sz w:val="26"/>
          <w:szCs w:val="26"/>
        </w:rPr>
        <w:t xml:space="preserve">4.3. </w:t>
      </w:r>
      <w:r w:rsidRPr="009276E9">
        <w:rPr>
          <w:sz w:val="26"/>
          <w:szCs w:val="26"/>
        </w:rPr>
        <w:t>Размещение НТО местных товаропроизводителей осуществляется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 на право размещения НТО, без проведения торгов на размещение НТО.</w:t>
      </w:r>
    </w:p>
    <w:p w:rsidR="005671DF" w:rsidRPr="00523EDF" w:rsidRDefault="009276E9" w:rsidP="009276E9">
      <w:pPr>
        <w:autoSpaceDE w:val="0"/>
        <w:autoSpaceDN w:val="0"/>
        <w:adjustRightInd w:val="0"/>
        <w:ind w:firstLine="709"/>
        <w:jc w:val="both"/>
        <w:rPr>
          <w:sz w:val="26"/>
          <w:szCs w:val="26"/>
        </w:rPr>
      </w:pPr>
      <w:r w:rsidRPr="009276E9">
        <w:rPr>
          <w:sz w:val="26"/>
          <w:szCs w:val="26"/>
        </w:rPr>
        <w:t xml:space="preserve">4.4. Основанием для установки (монтажа) субъектом торговли нестационарного торгового объекта на территории </w:t>
      </w:r>
      <w:r>
        <w:rPr>
          <w:sz w:val="26"/>
          <w:szCs w:val="26"/>
        </w:rPr>
        <w:t xml:space="preserve">Пригородного сельского поселения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является заключенный с администрацией </w:t>
      </w:r>
      <w:r>
        <w:rPr>
          <w:sz w:val="26"/>
          <w:szCs w:val="26"/>
        </w:rPr>
        <w:t>Пригородного сельского поселения</w:t>
      </w:r>
      <w:r w:rsidRPr="009276E9">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договор на размещение нестационарного торгового </w:t>
      </w:r>
      <w:r w:rsidRPr="009276E9">
        <w:rPr>
          <w:sz w:val="26"/>
          <w:szCs w:val="26"/>
        </w:rPr>
        <w:lastRenderedPageBreak/>
        <w:t xml:space="preserve">объекта (далее - Договор) по форме, </w:t>
      </w:r>
      <w:r w:rsidR="005671DF" w:rsidRPr="00523EDF">
        <w:rPr>
          <w:sz w:val="26"/>
          <w:szCs w:val="26"/>
        </w:rPr>
        <w:t xml:space="preserve">согласно приложения </w:t>
      </w:r>
      <w:r w:rsidR="00523EDF" w:rsidRPr="00523EDF">
        <w:rPr>
          <w:sz w:val="26"/>
          <w:szCs w:val="26"/>
        </w:rPr>
        <w:t>1</w:t>
      </w:r>
      <w:r w:rsidR="00641C2E" w:rsidRPr="00523EDF">
        <w:rPr>
          <w:sz w:val="26"/>
          <w:szCs w:val="26"/>
        </w:rPr>
        <w:t xml:space="preserve"> </w:t>
      </w:r>
      <w:r w:rsidR="005671DF" w:rsidRPr="00523EDF">
        <w:rPr>
          <w:sz w:val="26"/>
          <w:szCs w:val="26"/>
        </w:rPr>
        <w:t>к настоящему Положению.</w:t>
      </w:r>
      <w:r w:rsidRPr="00523EDF">
        <w:rPr>
          <w:sz w:val="26"/>
          <w:szCs w:val="26"/>
        </w:rPr>
        <w:t xml:space="preserve"> </w:t>
      </w:r>
    </w:p>
    <w:p w:rsidR="009276E9" w:rsidRPr="009276E9" w:rsidRDefault="009276E9" w:rsidP="009276E9">
      <w:pPr>
        <w:autoSpaceDE w:val="0"/>
        <w:autoSpaceDN w:val="0"/>
        <w:adjustRightInd w:val="0"/>
        <w:ind w:firstLine="709"/>
        <w:jc w:val="both"/>
        <w:rPr>
          <w:sz w:val="26"/>
          <w:szCs w:val="26"/>
        </w:rPr>
      </w:pPr>
      <w:r w:rsidRPr="009276E9">
        <w:rPr>
          <w:sz w:val="26"/>
          <w:szCs w:val="26"/>
        </w:rPr>
        <w:t xml:space="preserve">Договор на размещение павильона, киоска, остановочно-торгового модуля заключается на срок действия схемы размещения нестационарных торговых объектов, утвержденной постановлением администрации </w:t>
      </w:r>
      <w:r>
        <w:rPr>
          <w:sz w:val="26"/>
          <w:szCs w:val="26"/>
        </w:rPr>
        <w:t xml:space="preserve">Пригородного сельского поселения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p>
    <w:p w:rsidR="009276E9" w:rsidRPr="009276E9" w:rsidRDefault="009276E9" w:rsidP="009276E9">
      <w:pPr>
        <w:autoSpaceDE w:val="0"/>
        <w:autoSpaceDN w:val="0"/>
        <w:adjustRightInd w:val="0"/>
        <w:ind w:firstLine="709"/>
        <w:jc w:val="both"/>
        <w:rPr>
          <w:sz w:val="26"/>
          <w:szCs w:val="26"/>
        </w:rPr>
      </w:pPr>
      <w:r w:rsidRPr="009276E9">
        <w:rPr>
          <w:sz w:val="26"/>
          <w:szCs w:val="26"/>
        </w:rPr>
        <w:t xml:space="preserve">Паспорт мобильного объекта </w:t>
      </w:r>
      <w:r w:rsidR="00A20E1A">
        <w:rPr>
          <w:sz w:val="26"/>
          <w:szCs w:val="26"/>
        </w:rPr>
        <w:t>по форме</w:t>
      </w:r>
      <w:r w:rsidR="005671DF">
        <w:rPr>
          <w:sz w:val="26"/>
          <w:szCs w:val="26"/>
        </w:rPr>
        <w:t xml:space="preserve"> </w:t>
      </w:r>
      <w:r w:rsidRPr="009276E9">
        <w:rPr>
          <w:sz w:val="26"/>
          <w:szCs w:val="26"/>
        </w:rPr>
        <w:t>выдается на срок не более 1 года.</w:t>
      </w:r>
    </w:p>
    <w:p w:rsidR="009276E9" w:rsidRPr="009276E9" w:rsidRDefault="009276E9" w:rsidP="009276E9">
      <w:pPr>
        <w:pStyle w:val="af4"/>
        <w:spacing w:before="0" w:beforeAutospacing="0" w:after="0" w:afterAutospacing="0"/>
        <w:ind w:firstLine="709"/>
        <w:rPr>
          <w:color w:val="1E1E1E"/>
          <w:sz w:val="26"/>
          <w:szCs w:val="26"/>
        </w:rPr>
      </w:pPr>
      <w:r w:rsidRPr="009276E9">
        <w:rPr>
          <w:sz w:val="26"/>
          <w:szCs w:val="26"/>
        </w:rPr>
        <w:t xml:space="preserve">4.5. </w:t>
      </w:r>
      <w:r w:rsidRPr="009276E9">
        <w:rPr>
          <w:color w:val="1E1E1E"/>
          <w:sz w:val="26"/>
          <w:szCs w:val="26"/>
        </w:rPr>
        <w:t>НТО, размещенный в соответствии с требованиями, указанными в договоре на размещение НТО и архитектурном решении, должен быть предъявлен для осмотра приемочной комиссии не позднее трех месяцев с даты заключения договора.</w:t>
      </w:r>
    </w:p>
    <w:p w:rsidR="009276E9" w:rsidRPr="00523EDF" w:rsidRDefault="009276E9" w:rsidP="00F07B91">
      <w:pPr>
        <w:pStyle w:val="af4"/>
        <w:spacing w:before="0" w:beforeAutospacing="0" w:after="0" w:afterAutospacing="0"/>
        <w:ind w:firstLine="709"/>
        <w:jc w:val="both"/>
        <w:rPr>
          <w:sz w:val="26"/>
          <w:szCs w:val="26"/>
        </w:rPr>
      </w:pPr>
      <w:r w:rsidRPr="009276E9">
        <w:rPr>
          <w:sz w:val="26"/>
          <w:szCs w:val="26"/>
        </w:rPr>
        <w:t xml:space="preserve">4.6. Для осмотра НТО приемочной комиссией субъект торговли направляет в администрацию </w:t>
      </w:r>
      <w:r w:rsidR="00F07B91">
        <w:rPr>
          <w:sz w:val="26"/>
          <w:szCs w:val="26"/>
        </w:rPr>
        <w:t>Пригородного сельского поселения</w:t>
      </w:r>
      <w:r w:rsidRPr="009276E9">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соответствующее заявление. Порядок работы приемочной комиссии осуществляется в</w:t>
      </w:r>
      <w:r w:rsidRPr="005671DF">
        <w:rPr>
          <w:color w:val="C00000"/>
          <w:sz w:val="26"/>
          <w:szCs w:val="26"/>
        </w:rPr>
        <w:t xml:space="preserve"> </w:t>
      </w:r>
      <w:r w:rsidRPr="00523EDF">
        <w:rPr>
          <w:sz w:val="26"/>
          <w:szCs w:val="26"/>
        </w:rPr>
        <w:t>порядке согласно</w:t>
      </w:r>
      <w:r w:rsidR="00F07B91" w:rsidRPr="00523EDF">
        <w:rPr>
          <w:sz w:val="26"/>
          <w:szCs w:val="26"/>
        </w:rPr>
        <w:t xml:space="preserve"> приложению</w:t>
      </w:r>
      <w:r w:rsidR="00523EDF" w:rsidRPr="00523EDF">
        <w:rPr>
          <w:sz w:val="26"/>
          <w:szCs w:val="26"/>
        </w:rPr>
        <w:t xml:space="preserve"> 2</w:t>
      </w:r>
      <w:r w:rsidRPr="00523EDF">
        <w:rPr>
          <w:sz w:val="26"/>
          <w:szCs w:val="26"/>
        </w:rPr>
        <w:t xml:space="preserve"> к </w:t>
      </w:r>
      <w:r w:rsidR="005671DF" w:rsidRPr="00523EDF">
        <w:rPr>
          <w:sz w:val="26"/>
          <w:szCs w:val="26"/>
        </w:rPr>
        <w:t>настоящему Положению.</w:t>
      </w:r>
    </w:p>
    <w:p w:rsidR="009276E9" w:rsidRPr="009276E9" w:rsidRDefault="009276E9" w:rsidP="00F07B91">
      <w:pPr>
        <w:pStyle w:val="af4"/>
        <w:spacing w:before="0" w:beforeAutospacing="0" w:after="0" w:afterAutospacing="0"/>
        <w:ind w:firstLine="709"/>
        <w:jc w:val="both"/>
        <w:rPr>
          <w:color w:val="1E1E1E"/>
          <w:sz w:val="26"/>
          <w:szCs w:val="26"/>
        </w:rPr>
      </w:pPr>
      <w:r w:rsidRPr="009276E9">
        <w:rPr>
          <w:color w:val="1E1E1E"/>
          <w:sz w:val="26"/>
          <w:szCs w:val="26"/>
        </w:rPr>
        <w:t xml:space="preserve">4.7. По результатам осмотра НТО составляется акт приемочной комиссии о соответствии размещенного НТО требованиям, указанным в договоре на размещение НТО и архитектурному решению (далее - акт приемочной комиссии), по форме согласно </w:t>
      </w:r>
      <w:r w:rsidRPr="009228FB">
        <w:rPr>
          <w:sz w:val="26"/>
          <w:szCs w:val="26"/>
        </w:rPr>
        <w:t xml:space="preserve">приложению 3 к </w:t>
      </w:r>
      <w:r w:rsidR="005671DF" w:rsidRPr="009228FB">
        <w:rPr>
          <w:sz w:val="26"/>
          <w:szCs w:val="26"/>
        </w:rPr>
        <w:t>настоящему Положению</w:t>
      </w:r>
      <w:r w:rsidRPr="009228FB">
        <w:rPr>
          <w:sz w:val="26"/>
          <w:szCs w:val="26"/>
        </w:rPr>
        <w:t>, утверждаемый администрацией Пригородного сельского поселения</w:t>
      </w:r>
      <w:r w:rsidR="00F07B91" w:rsidRPr="009228FB">
        <w:rPr>
          <w:sz w:val="26"/>
          <w:szCs w:val="26"/>
        </w:rPr>
        <w:t xml:space="preserve"> </w:t>
      </w:r>
      <w:proofErr w:type="spellStart"/>
      <w:r w:rsidRPr="005671DF">
        <w:rPr>
          <w:sz w:val="26"/>
          <w:szCs w:val="26"/>
        </w:rPr>
        <w:t>Калачеевского</w:t>
      </w:r>
      <w:proofErr w:type="spellEnd"/>
      <w:r w:rsidRPr="005671DF">
        <w:rPr>
          <w:sz w:val="26"/>
          <w:szCs w:val="26"/>
        </w:rPr>
        <w:t xml:space="preserve"> муниципального района Воронежской области</w:t>
      </w:r>
      <w:r w:rsidR="005671DF" w:rsidRPr="005671DF">
        <w:rPr>
          <w:sz w:val="26"/>
          <w:szCs w:val="26"/>
        </w:rPr>
        <w:t>,</w:t>
      </w:r>
      <w:r w:rsidRPr="005671DF">
        <w:rPr>
          <w:color w:val="C00000"/>
          <w:sz w:val="26"/>
          <w:szCs w:val="26"/>
        </w:rPr>
        <w:t xml:space="preserve"> </w:t>
      </w:r>
      <w:r w:rsidRPr="009276E9">
        <w:rPr>
          <w:color w:val="1E1E1E"/>
          <w:sz w:val="26"/>
          <w:szCs w:val="26"/>
        </w:rPr>
        <w:t>в течение пяти дней с момента осмотра. Утвержденный акт приемочной комиссии подтверждает готовность НТО к эксплуатации.</w:t>
      </w:r>
    </w:p>
    <w:p w:rsidR="009276E9" w:rsidRPr="009276E9" w:rsidRDefault="009276E9" w:rsidP="00F07B91">
      <w:pPr>
        <w:pStyle w:val="af4"/>
        <w:spacing w:before="0" w:beforeAutospacing="0" w:after="0" w:afterAutospacing="0" w:line="255" w:lineRule="atLeast"/>
        <w:ind w:firstLine="709"/>
        <w:jc w:val="both"/>
        <w:rPr>
          <w:color w:val="1E1E1E"/>
          <w:sz w:val="26"/>
          <w:szCs w:val="26"/>
        </w:rPr>
      </w:pPr>
      <w:r w:rsidRPr="009276E9">
        <w:rPr>
          <w:color w:val="1E1E1E"/>
          <w:sz w:val="26"/>
          <w:szCs w:val="26"/>
        </w:rPr>
        <w:t>Мобильные объекты, за исключением летних кафе, не подлежат приемке в эксплуатацию.</w:t>
      </w:r>
    </w:p>
    <w:p w:rsidR="009276E9" w:rsidRPr="009276E9" w:rsidRDefault="009276E9" w:rsidP="00F07B91">
      <w:pPr>
        <w:pStyle w:val="af4"/>
        <w:spacing w:before="0" w:beforeAutospacing="0" w:after="0" w:afterAutospacing="0" w:line="255" w:lineRule="atLeast"/>
        <w:ind w:firstLine="709"/>
        <w:jc w:val="both"/>
        <w:rPr>
          <w:color w:val="1E1E1E"/>
          <w:sz w:val="26"/>
          <w:szCs w:val="26"/>
        </w:rPr>
      </w:pPr>
      <w:r w:rsidRPr="009276E9">
        <w:rPr>
          <w:color w:val="1E1E1E"/>
          <w:sz w:val="26"/>
          <w:szCs w:val="26"/>
        </w:rPr>
        <w:t>В случае если НТО эксплуатируется без утвержденного акта приемочной комиссии, действие договора на размещение НТО прекращается, а НТО подлежит демонтажу.</w:t>
      </w:r>
    </w:p>
    <w:p w:rsidR="009276E9" w:rsidRPr="009276E9" w:rsidRDefault="009276E9" w:rsidP="00F07B91">
      <w:pPr>
        <w:pStyle w:val="ConsPlusNonformat"/>
        <w:ind w:firstLine="709"/>
        <w:jc w:val="both"/>
        <w:rPr>
          <w:rFonts w:ascii="Times New Roman" w:hAnsi="Times New Roman" w:cs="Times New Roman"/>
          <w:sz w:val="26"/>
          <w:szCs w:val="26"/>
        </w:rPr>
      </w:pPr>
      <w:r w:rsidRPr="009276E9">
        <w:rPr>
          <w:rFonts w:ascii="Times New Roman" w:hAnsi="Times New Roman" w:cs="Times New Roman"/>
          <w:sz w:val="26"/>
          <w:szCs w:val="26"/>
        </w:rPr>
        <w:t>4.8.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документов на тех же условиях.</w:t>
      </w:r>
    </w:p>
    <w:p w:rsidR="00F07B91" w:rsidRDefault="00F07B91" w:rsidP="009276E9">
      <w:pPr>
        <w:autoSpaceDE w:val="0"/>
        <w:autoSpaceDN w:val="0"/>
        <w:adjustRightInd w:val="0"/>
        <w:ind w:firstLine="709"/>
        <w:jc w:val="center"/>
        <w:outlineLvl w:val="1"/>
        <w:rPr>
          <w:sz w:val="26"/>
          <w:szCs w:val="26"/>
        </w:rPr>
      </w:pPr>
    </w:p>
    <w:p w:rsidR="009276E9" w:rsidRPr="009276E9" w:rsidRDefault="009276E9" w:rsidP="00F07B91">
      <w:pPr>
        <w:autoSpaceDE w:val="0"/>
        <w:autoSpaceDN w:val="0"/>
        <w:adjustRightInd w:val="0"/>
        <w:jc w:val="center"/>
        <w:outlineLvl w:val="1"/>
        <w:rPr>
          <w:sz w:val="26"/>
          <w:szCs w:val="26"/>
        </w:rPr>
      </w:pPr>
      <w:r w:rsidRPr="009276E9">
        <w:rPr>
          <w:sz w:val="26"/>
          <w:szCs w:val="26"/>
        </w:rPr>
        <w:t>5. Порядок размещения мобильных объектов</w:t>
      </w:r>
    </w:p>
    <w:p w:rsidR="009276E9" w:rsidRPr="009276E9" w:rsidRDefault="009276E9" w:rsidP="009276E9">
      <w:pPr>
        <w:autoSpaceDE w:val="0"/>
        <w:autoSpaceDN w:val="0"/>
        <w:adjustRightInd w:val="0"/>
        <w:ind w:firstLine="709"/>
        <w:jc w:val="both"/>
        <w:rPr>
          <w:sz w:val="26"/>
          <w:szCs w:val="26"/>
        </w:rPr>
      </w:pPr>
    </w:p>
    <w:p w:rsidR="009276E9" w:rsidRPr="009276E9" w:rsidRDefault="009276E9" w:rsidP="009276E9">
      <w:pPr>
        <w:autoSpaceDE w:val="0"/>
        <w:autoSpaceDN w:val="0"/>
        <w:adjustRightInd w:val="0"/>
        <w:ind w:firstLine="709"/>
        <w:jc w:val="both"/>
        <w:rPr>
          <w:sz w:val="26"/>
          <w:szCs w:val="26"/>
        </w:rPr>
      </w:pPr>
      <w:r w:rsidRPr="009276E9">
        <w:rPr>
          <w:sz w:val="26"/>
          <w:szCs w:val="26"/>
        </w:rPr>
        <w:t xml:space="preserve">5.1. Физические и юридические лица, заинтересованные в размещении на территории </w:t>
      </w:r>
      <w:r w:rsidR="00F07B91">
        <w:rPr>
          <w:sz w:val="26"/>
          <w:szCs w:val="26"/>
        </w:rPr>
        <w:t>Пригородного сельского поселения</w:t>
      </w:r>
      <w:r w:rsidRPr="009276E9">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мобильного объекта, обращаются в администрацию </w:t>
      </w:r>
      <w:r w:rsidR="00F07B91">
        <w:rPr>
          <w:sz w:val="26"/>
          <w:szCs w:val="26"/>
        </w:rPr>
        <w:t>Пригородного сельского поселения</w:t>
      </w:r>
      <w:r w:rsidRPr="009276E9">
        <w:rPr>
          <w:sz w:val="26"/>
          <w:szCs w:val="26"/>
        </w:rPr>
        <w:t xml:space="preserve"> с письменным заявлением о согласовании его размещения с указанием предполагаемого срока размещения.</w:t>
      </w:r>
    </w:p>
    <w:p w:rsidR="009276E9" w:rsidRPr="009276E9" w:rsidRDefault="009276E9" w:rsidP="009276E9">
      <w:pPr>
        <w:autoSpaceDE w:val="0"/>
        <w:autoSpaceDN w:val="0"/>
        <w:adjustRightInd w:val="0"/>
        <w:ind w:firstLine="709"/>
        <w:jc w:val="both"/>
        <w:rPr>
          <w:sz w:val="26"/>
          <w:szCs w:val="26"/>
        </w:rPr>
      </w:pPr>
      <w:r w:rsidRPr="009276E9">
        <w:rPr>
          <w:sz w:val="26"/>
          <w:szCs w:val="26"/>
        </w:rPr>
        <w:t>К заявлению прилагаются следующие документы:</w:t>
      </w:r>
    </w:p>
    <w:p w:rsidR="009276E9" w:rsidRPr="009276E9" w:rsidRDefault="009276E9" w:rsidP="009276E9">
      <w:pPr>
        <w:autoSpaceDE w:val="0"/>
        <w:autoSpaceDN w:val="0"/>
        <w:adjustRightInd w:val="0"/>
        <w:ind w:firstLine="709"/>
        <w:jc w:val="both"/>
        <w:rPr>
          <w:sz w:val="26"/>
          <w:szCs w:val="26"/>
        </w:rPr>
      </w:pPr>
      <w:r w:rsidRPr="009276E9">
        <w:rPr>
          <w:sz w:val="26"/>
          <w:szCs w:val="26"/>
        </w:rPr>
        <w:t>схема размещения мобильного объекта;</w:t>
      </w:r>
    </w:p>
    <w:p w:rsidR="009276E9" w:rsidRPr="009276E9" w:rsidRDefault="009276E9" w:rsidP="009276E9">
      <w:pPr>
        <w:autoSpaceDE w:val="0"/>
        <w:autoSpaceDN w:val="0"/>
        <w:adjustRightInd w:val="0"/>
        <w:ind w:firstLine="709"/>
        <w:jc w:val="both"/>
        <w:rPr>
          <w:sz w:val="26"/>
          <w:szCs w:val="26"/>
        </w:rPr>
      </w:pPr>
      <w:r w:rsidRPr="009276E9">
        <w:rPr>
          <w:sz w:val="26"/>
          <w:szCs w:val="26"/>
        </w:rPr>
        <w:t>копия свидетельства о государственной регистрации юридического лица (индивидуального предпринимателя);</w:t>
      </w:r>
    </w:p>
    <w:p w:rsidR="009276E9" w:rsidRPr="009276E9" w:rsidRDefault="009276E9" w:rsidP="009276E9">
      <w:pPr>
        <w:autoSpaceDE w:val="0"/>
        <w:autoSpaceDN w:val="0"/>
        <w:adjustRightInd w:val="0"/>
        <w:ind w:firstLine="709"/>
        <w:jc w:val="both"/>
        <w:rPr>
          <w:sz w:val="26"/>
          <w:szCs w:val="26"/>
        </w:rPr>
      </w:pPr>
      <w:r w:rsidRPr="009276E9">
        <w:rPr>
          <w:sz w:val="26"/>
          <w:szCs w:val="26"/>
        </w:rPr>
        <w:t>копия устава (для юридического лица);</w:t>
      </w:r>
    </w:p>
    <w:p w:rsidR="009276E9" w:rsidRPr="009276E9" w:rsidRDefault="009276E9" w:rsidP="009276E9">
      <w:pPr>
        <w:autoSpaceDE w:val="0"/>
        <w:autoSpaceDN w:val="0"/>
        <w:adjustRightInd w:val="0"/>
        <w:ind w:firstLine="709"/>
        <w:jc w:val="both"/>
        <w:rPr>
          <w:sz w:val="26"/>
          <w:szCs w:val="26"/>
        </w:rPr>
      </w:pPr>
      <w:r w:rsidRPr="009276E9">
        <w:rPr>
          <w:sz w:val="26"/>
          <w:szCs w:val="26"/>
        </w:rPr>
        <w:t>копия свидетельства о постановке на учет в налоговом органе (для юридического лица и индивидуального предпринимателя);</w:t>
      </w:r>
    </w:p>
    <w:p w:rsidR="009276E9" w:rsidRPr="009276E9" w:rsidRDefault="009276E9" w:rsidP="009276E9">
      <w:pPr>
        <w:autoSpaceDE w:val="0"/>
        <w:autoSpaceDN w:val="0"/>
        <w:adjustRightInd w:val="0"/>
        <w:ind w:firstLine="709"/>
        <w:jc w:val="both"/>
        <w:rPr>
          <w:sz w:val="26"/>
          <w:szCs w:val="26"/>
        </w:rPr>
      </w:pPr>
      <w:r w:rsidRPr="009276E9">
        <w:rPr>
          <w:sz w:val="26"/>
          <w:szCs w:val="26"/>
        </w:rPr>
        <w:t>копия документа, подтверждающего полномочия руководителя (для юридического лица);</w:t>
      </w:r>
    </w:p>
    <w:p w:rsidR="009276E9" w:rsidRPr="009276E9" w:rsidRDefault="009276E9" w:rsidP="009276E9">
      <w:pPr>
        <w:autoSpaceDE w:val="0"/>
        <w:autoSpaceDN w:val="0"/>
        <w:adjustRightInd w:val="0"/>
        <w:ind w:firstLine="709"/>
        <w:jc w:val="both"/>
        <w:rPr>
          <w:sz w:val="26"/>
          <w:szCs w:val="26"/>
        </w:rPr>
      </w:pPr>
      <w:r w:rsidRPr="009276E9">
        <w:rPr>
          <w:sz w:val="26"/>
          <w:szCs w:val="26"/>
        </w:rPr>
        <w:lastRenderedPageBreak/>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9276E9" w:rsidRPr="009276E9" w:rsidRDefault="009276E9" w:rsidP="009276E9">
      <w:pPr>
        <w:autoSpaceDE w:val="0"/>
        <w:autoSpaceDN w:val="0"/>
        <w:adjustRightInd w:val="0"/>
        <w:ind w:firstLine="709"/>
        <w:jc w:val="both"/>
        <w:rPr>
          <w:sz w:val="26"/>
          <w:szCs w:val="26"/>
        </w:rPr>
      </w:pPr>
      <w:r w:rsidRPr="009276E9">
        <w:rPr>
          <w:sz w:val="26"/>
          <w:szCs w:val="26"/>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9276E9" w:rsidRDefault="009276E9" w:rsidP="009276E9">
      <w:pPr>
        <w:autoSpaceDE w:val="0"/>
        <w:autoSpaceDN w:val="0"/>
        <w:adjustRightInd w:val="0"/>
        <w:ind w:firstLine="709"/>
        <w:jc w:val="both"/>
        <w:rPr>
          <w:sz w:val="26"/>
          <w:szCs w:val="26"/>
        </w:rPr>
      </w:pPr>
      <w:r w:rsidRPr="009276E9">
        <w:rPr>
          <w:sz w:val="26"/>
          <w:szCs w:val="26"/>
        </w:rPr>
        <w:t xml:space="preserve">справка налогового органа по месту регистрации юридического лица (индивидуального предпринимателя) об отсутствии задолженности перед бюджетом </w:t>
      </w:r>
      <w:r>
        <w:rPr>
          <w:sz w:val="26"/>
          <w:szCs w:val="26"/>
        </w:rPr>
        <w:t>Пригородного сельского поселения</w:t>
      </w:r>
      <w:r w:rsidR="00F07B91">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по налоговым платежам.</w:t>
      </w:r>
    </w:p>
    <w:p w:rsidR="009276E9" w:rsidRPr="009276E9" w:rsidRDefault="009276E9" w:rsidP="009276E9">
      <w:pPr>
        <w:autoSpaceDE w:val="0"/>
        <w:autoSpaceDN w:val="0"/>
        <w:adjustRightInd w:val="0"/>
        <w:ind w:firstLine="709"/>
        <w:jc w:val="both"/>
        <w:rPr>
          <w:sz w:val="26"/>
          <w:szCs w:val="26"/>
        </w:rPr>
      </w:pPr>
      <w:r w:rsidRPr="009276E9">
        <w:rPr>
          <w:sz w:val="26"/>
          <w:szCs w:val="26"/>
        </w:rPr>
        <w:t xml:space="preserve">5.2. Заявление с приложенными к нему документами в течение 30 календарных дней со дня его регистрации рассматривается администрацией </w:t>
      </w:r>
      <w:r>
        <w:rPr>
          <w:sz w:val="26"/>
          <w:szCs w:val="26"/>
        </w:rPr>
        <w:t>Пригородного сельского поселения</w:t>
      </w:r>
      <w:r w:rsidR="00F07B91">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либо возвращается заявителю в случае несоответствия требованиям, предусмотрен</w:t>
      </w:r>
      <w:r w:rsidRPr="00F07B91">
        <w:rPr>
          <w:sz w:val="26"/>
          <w:szCs w:val="26"/>
        </w:rPr>
        <w:t xml:space="preserve">ным </w:t>
      </w:r>
      <w:hyperlink r:id="rId6" w:history="1">
        <w:r w:rsidRPr="00F07B91">
          <w:rPr>
            <w:rStyle w:val="af7"/>
            <w:color w:val="auto"/>
            <w:sz w:val="26"/>
            <w:szCs w:val="26"/>
            <w:u w:val="none"/>
          </w:rPr>
          <w:t>пунктом 5.1</w:t>
        </w:r>
      </w:hyperlink>
      <w:r w:rsidRPr="009276E9">
        <w:rPr>
          <w:sz w:val="26"/>
          <w:szCs w:val="26"/>
        </w:rPr>
        <w:t xml:space="preserve"> настоящего</w:t>
      </w:r>
      <w:bookmarkStart w:id="1" w:name="_GoBack"/>
      <w:bookmarkEnd w:id="1"/>
      <w:r w:rsidRPr="009276E9">
        <w:rPr>
          <w:sz w:val="26"/>
          <w:szCs w:val="26"/>
        </w:rPr>
        <w:t xml:space="preserve"> Положения.</w:t>
      </w:r>
    </w:p>
    <w:p w:rsidR="009276E9" w:rsidRPr="009276E9" w:rsidRDefault="009276E9" w:rsidP="009276E9">
      <w:pPr>
        <w:autoSpaceDE w:val="0"/>
        <w:autoSpaceDN w:val="0"/>
        <w:adjustRightInd w:val="0"/>
        <w:ind w:firstLine="709"/>
        <w:jc w:val="both"/>
        <w:rPr>
          <w:sz w:val="26"/>
          <w:szCs w:val="26"/>
        </w:rPr>
      </w:pPr>
      <w:r w:rsidRPr="009276E9">
        <w:rPr>
          <w:sz w:val="26"/>
          <w:szCs w:val="26"/>
        </w:rPr>
        <w:t>5.3. По итогам рассмотрения заявления с приложенными к нему документами принимается решение о согласовании размещения мобильного объекта с указанием срока его размещения либо об отказе в согласовании размещения мобильного объекта.</w:t>
      </w:r>
    </w:p>
    <w:p w:rsidR="009276E9" w:rsidRPr="009276E9" w:rsidRDefault="009276E9" w:rsidP="009276E9">
      <w:pPr>
        <w:pStyle w:val="ConsPlusNormal"/>
        <w:ind w:firstLine="709"/>
        <w:jc w:val="both"/>
        <w:rPr>
          <w:rFonts w:ascii="Times New Roman" w:hAnsi="Times New Roman" w:cs="Times New Roman"/>
          <w:color w:val="000000"/>
          <w:sz w:val="26"/>
          <w:szCs w:val="26"/>
        </w:rPr>
      </w:pPr>
      <w:r w:rsidRPr="009276E9">
        <w:rPr>
          <w:rFonts w:ascii="Times New Roman" w:hAnsi="Times New Roman" w:cs="Times New Roman"/>
          <w:color w:val="000000"/>
          <w:sz w:val="26"/>
          <w:szCs w:val="26"/>
        </w:rPr>
        <w:t>5.4. Стоимость права размещения мобильного объекта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9276E9" w:rsidRPr="009276E9" w:rsidRDefault="009276E9" w:rsidP="009276E9">
      <w:pPr>
        <w:autoSpaceDE w:val="0"/>
        <w:autoSpaceDN w:val="0"/>
        <w:adjustRightInd w:val="0"/>
        <w:ind w:firstLine="709"/>
        <w:jc w:val="both"/>
        <w:rPr>
          <w:sz w:val="26"/>
          <w:szCs w:val="26"/>
        </w:rPr>
      </w:pPr>
      <w:r w:rsidRPr="009276E9">
        <w:rPr>
          <w:color w:val="000000"/>
          <w:sz w:val="26"/>
          <w:szCs w:val="26"/>
        </w:rPr>
        <w:t>5.5. Принятие</w:t>
      </w:r>
      <w:r w:rsidRPr="009276E9">
        <w:rPr>
          <w:sz w:val="26"/>
          <w:szCs w:val="26"/>
        </w:rPr>
        <w:t xml:space="preserve"> решения об отказе в согласовании размещения мобильного объекта возможно по следующим основаниям:</w:t>
      </w:r>
    </w:p>
    <w:p w:rsidR="009276E9" w:rsidRPr="009276E9" w:rsidRDefault="009276E9" w:rsidP="009276E9">
      <w:pPr>
        <w:autoSpaceDE w:val="0"/>
        <w:autoSpaceDN w:val="0"/>
        <w:adjustRightInd w:val="0"/>
        <w:ind w:firstLine="709"/>
        <w:jc w:val="both"/>
        <w:rPr>
          <w:sz w:val="26"/>
          <w:szCs w:val="26"/>
        </w:rPr>
      </w:pPr>
      <w:r w:rsidRPr="009276E9">
        <w:rPr>
          <w:sz w:val="26"/>
          <w:szCs w:val="26"/>
        </w:rPr>
        <w:t>несоответствие размещения мобильного объекта требованиям нормативных актов по безопасности движения транспорта, санитарным, экологическим и иным требованиям действующего законодательства, настоящего Положения и иных муниципальных правовых актов;</w:t>
      </w:r>
    </w:p>
    <w:p w:rsidR="009276E9" w:rsidRPr="009276E9" w:rsidRDefault="009276E9" w:rsidP="009276E9">
      <w:pPr>
        <w:autoSpaceDE w:val="0"/>
        <w:autoSpaceDN w:val="0"/>
        <w:adjustRightInd w:val="0"/>
        <w:ind w:firstLine="709"/>
        <w:jc w:val="both"/>
        <w:rPr>
          <w:sz w:val="26"/>
          <w:szCs w:val="26"/>
        </w:rPr>
      </w:pPr>
      <w:r w:rsidRPr="009276E9">
        <w:rPr>
          <w:sz w:val="26"/>
          <w:szCs w:val="26"/>
        </w:rPr>
        <w:t>подача документов, содержащих недостоверные сведения.</w:t>
      </w:r>
    </w:p>
    <w:p w:rsidR="009276E9" w:rsidRPr="009276E9" w:rsidRDefault="009276E9" w:rsidP="009276E9">
      <w:pPr>
        <w:autoSpaceDE w:val="0"/>
        <w:autoSpaceDN w:val="0"/>
        <w:adjustRightInd w:val="0"/>
        <w:ind w:firstLine="709"/>
        <w:jc w:val="both"/>
        <w:rPr>
          <w:sz w:val="26"/>
          <w:szCs w:val="26"/>
        </w:rPr>
      </w:pPr>
      <w:r w:rsidRPr="009276E9">
        <w:rPr>
          <w:sz w:val="26"/>
          <w:szCs w:val="26"/>
        </w:rPr>
        <w:t>Принятие решения об отказе в согласовании размещения мобильного объекта по иным основаниям не допускается.</w:t>
      </w:r>
    </w:p>
    <w:p w:rsidR="009276E9" w:rsidRPr="00315BA8" w:rsidRDefault="009276E9" w:rsidP="009276E9">
      <w:pPr>
        <w:autoSpaceDE w:val="0"/>
        <w:autoSpaceDN w:val="0"/>
        <w:adjustRightInd w:val="0"/>
        <w:ind w:firstLine="709"/>
        <w:jc w:val="both"/>
        <w:rPr>
          <w:sz w:val="26"/>
          <w:szCs w:val="26"/>
        </w:rPr>
      </w:pPr>
      <w:r w:rsidRPr="009276E9">
        <w:rPr>
          <w:sz w:val="26"/>
          <w:szCs w:val="26"/>
        </w:rPr>
        <w:t xml:space="preserve">5.6. При принятии решения о согласовании размещения мобильного объекта администрация </w:t>
      </w:r>
      <w:r>
        <w:rPr>
          <w:sz w:val="26"/>
          <w:szCs w:val="26"/>
        </w:rPr>
        <w:t>Пригородного сельского поселения</w:t>
      </w:r>
      <w:r w:rsidR="002453A0">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в течение 5 рабочих дней со дня его принятия оформляет и выдает заявителю </w:t>
      </w:r>
      <w:hyperlink r:id="rId7" w:history="1">
        <w:r w:rsidRPr="002453A0">
          <w:rPr>
            <w:rStyle w:val="af7"/>
            <w:color w:val="auto"/>
            <w:sz w:val="26"/>
            <w:szCs w:val="26"/>
            <w:u w:val="none"/>
          </w:rPr>
          <w:t>паспорт</w:t>
        </w:r>
      </w:hyperlink>
      <w:r w:rsidRPr="002453A0">
        <w:rPr>
          <w:sz w:val="26"/>
          <w:szCs w:val="26"/>
        </w:rPr>
        <w:t xml:space="preserve"> </w:t>
      </w:r>
      <w:r w:rsidRPr="009276E9">
        <w:rPr>
          <w:sz w:val="26"/>
          <w:szCs w:val="26"/>
        </w:rPr>
        <w:t xml:space="preserve">мобильного объекта по </w:t>
      </w:r>
      <w:r w:rsidRPr="00315BA8">
        <w:rPr>
          <w:sz w:val="26"/>
          <w:szCs w:val="26"/>
        </w:rPr>
        <w:t xml:space="preserve">форме согласно приложению 4 к </w:t>
      </w:r>
      <w:r w:rsidR="00A20E1A" w:rsidRPr="00315BA8">
        <w:rPr>
          <w:sz w:val="26"/>
          <w:szCs w:val="26"/>
        </w:rPr>
        <w:t>настоящему Положению.</w:t>
      </w:r>
    </w:p>
    <w:p w:rsidR="009276E9" w:rsidRPr="009276E9" w:rsidRDefault="009276E9" w:rsidP="009276E9">
      <w:pPr>
        <w:autoSpaceDE w:val="0"/>
        <w:autoSpaceDN w:val="0"/>
        <w:adjustRightInd w:val="0"/>
        <w:ind w:firstLine="709"/>
        <w:jc w:val="both"/>
        <w:rPr>
          <w:sz w:val="26"/>
          <w:szCs w:val="26"/>
        </w:rPr>
      </w:pPr>
      <w:r w:rsidRPr="009276E9">
        <w:rPr>
          <w:sz w:val="26"/>
          <w:szCs w:val="26"/>
        </w:rPr>
        <w:t>При принятии решения об отказе в согласовании размещения мобильного объекта комиссия в течение 3 рабочих дней со дня его принятия направляет заявителю отказ в согласовании размещения мобильного объекта с обоснованием причин отказа.</w:t>
      </w:r>
    </w:p>
    <w:p w:rsidR="009276E9" w:rsidRPr="009276E9" w:rsidRDefault="009276E9" w:rsidP="009276E9">
      <w:pPr>
        <w:autoSpaceDE w:val="0"/>
        <w:autoSpaceDN w:val="0"/>
        <w:adjustRightInd w:val="0"/>
        <w:ind w:firstLine="709"/>
        <w:jc w:val="both"/>
        <w:rPr>
          <w:sz w:val="26"/>
          <w:szCs w:val="26"/>
        </w:rPr>
      </w:pPr>
      <w:r w:rsidRPr="009276E9">
        <w:rPr>
          <w:sz w:val="26"/>
          <w:szCs w:val="26"/>
        </w:rPr>
        <w:t>5.7. Основаниями для аннулирования паспорта мобильного объекта являются:</w:t>
      </w:r>
    </w:p>
    <w:p w:rsidR="009276E9" w:rsidRPr="009276E9" w:rsidRDefault="009276E9" w:rsidP="009276E9">
      <w:pPr>
        <w:autoSpaceDE w:val="0"/>
        <w:autoSpaceDN w:val="0"/>
        <w:adjustRightInd w:val="0"/>
        <w:ind w:firstLine="709"/>
        <w:jc w:val="both"/>
        <w:rPr>
          <w:sz w:val="26"/>
          <w:szCs w:val="26"/>
        </w:rPr>
      </w:pPr>
      <w:r w:rsidRPr="009276E9">
        <w:rPr>
          <w:sz w:val="26"/>
          <w:szCs w:val="26"/>
        </w:rPr>
        <w:t>использование мобильного объекта не в соответствии с его целевым назначением;</w:t>
      </w:r>
    </w:p>
    <w:p w:rsidR="009276E9" w:rsidRPr="009276E9" w:rsidRDefault="009276E9" w:rsidP="009276E9">
      <w:pPr>
        <w:autoSpaceDE w:val="0"/>
        <w:autoSpaceDN w:val="0"/>
        <w:adjustRightInd w:val="0"/>
        <w:ind w:firstLine="709"/>
        <w:jc w:val="both"/>
        <w:rPr>
          <w:sz w:val="26"/>
          <w:szCs w:val="26"/>
        </w:rPr>
      </w:pPr>
      <w:r w:rsidRPr="009276E9">
        <w:rPr>
          <w:sz w:val="26"/>
          <w:szCs w:val="26"/>
        </w:rPr>
        <w:t>несоблюдение требований нормативных актов по безопасности движения транспорта, санитарных, экологических и иных требований действующего законодательства;</w:t>
      </w:r>
    </w:p>
    <w:p w:rsidR="009276E9" w:rsidRPr="009276E9" w:rsidRDefault="009276E9" w:rsidP="009276E9">
      <w:pPr>
        <w:autoSpaceDE w:val="0"/>
        <w:autoSpaceDN w:val="0"/>
        <w:adjustRightInd w:val="0"/>
        <w:ind w:firstLine="709"/>
        <w:jc w:val="both"/>
        <w:rPr>
          <w:sz w:val="26"/>
          <w:szCs w:val="26"/>
        </w:rPr>
      </w:pPr>
      <w:r w:rsidRPr="009276E9">
        <w:rPr>
          <w:sz w:val="26"/>
          <w:szCs w:val="26"/>
        </w:rPr>
        <w:t>необходимость предоставления земельного участка, занимаемого мобильным объектом, для капитального строительства;</w:t>
      </w:r>
    </w:p>
    <w:p w:rsidR="009276E9" w:rsidRPr="009276E9" w:rsidRDefault="009276E9" w:rsidP="009276E9">
      <w:pPr>
        <w:autoSpaceDE w:val="0"/>
        <w:autoSpaceDN w:val="0"/>
        <w:adjustRightInd w:val="0"/>
        <w:ind w:firstLine="709"/>
        <w:jc w:val="both"/>
        <w:rPr>
          <w:sz w:val="26"/>
          <w:szCs w:val="26"/>
        </w:rPr>
      </w:pPr>
      <w:r w:rsidRPr="009276E9">
        <w:rPr>
          <w:sz w:val="26"/>
          <w:szCs w:val="26"/>
        </w:rPr>
        <w:t xml:space="preserve">неисполнение собственником (владельцем) мобильного объекта обязанности, </w:t>
      </w:r>
      <w:r w:rsidRPr="002453A0">
        <w:rPr>
          <w:sz w:val="26"/>
          <w:szCs w:val="26"/>
        </w:rPr>
        <w:t xml:space="preserve">предусмотренной </w:t>
      </w:r>
      <w:hyperlink r:id="rId8" w:history="1">
        <w:r w:rsidRPr="002453A0">
          <w:rPr>
            <w:rStyle w:val="af7"/>
            <w:color w:val="auto"/>
            <w:sz w:val="26"/>
            <w:szCs w:val="26"/>
            <w:u w:val="none"/>
          </w:rPr>
          <w:t>пунктом 5.</w:t>
        </w:r>
      </w:hyperlink>
      <w:r w:rsidRPr="002453A0">
        <w:rPr>
          <w:sz w:val="26"/>
          <w:szCs w:val="26"/>
        </w:rPr>
        <w:t xml:space="preserve">9  настоящего </w:t>
      </w:r>
      <w:r w:rsidRPr="009276E9">
        <w:rPr>
          <w:sz w:val="26"/>
          <w:szCs w:val="26"/>
        </w:rPr>
        <w:t>Положения.</w:t>
      </w:r>
    </w:p>
    <w:p w:rsidR="009276E9" w:rsidRPr="009276E9" w:rsidRDefault="009276E9" w:rsidP="009276E9">
      <w:pPr>
        <w:autoSpaceDE w:val="0"/>
        <w:autoSpaceDN w:val="0"/>
        <w:adjustRightInd w:val="0"/>
        <w:ind w:firstLine="709"/>
        <w:jc w:val="both"/>
        <w:rPr>
          <w:sz w:val="26"/>
          <w:szCs w:val="26"/>
        </w:rPr>
      </w:pPr>
      <w:r w:rsidRPr="009276E9">
        <w:rPr>
          <w:sz w:val="26"/>
          <w:szCs w:val="26"/>
        </w:rPr>
        <w:lastRenderedPageBreak/>
        <w:t xml:space="preserve">5.8. Решение об аннулировании паспорта мобильного объекта принимает администрация </w:t>
      </w:r>
      <w:r>
        <w:rPr>
          <w:sz w:val="26"/>
          <w:szCs w:val="26"/>
        </w:rPr>
        <w:t>Пригородного сельского поселения</w:t>
      </w:r>
      <w:r w:rsidR="002453A0">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В течение 3 рабочих дней со дня принятия решения об аннулировании паспорта мобильного объекта администрация </w:t>
      </w:r>
      <w:r>
        <w:rPr>
          <w:sz w:val="26"/>
          <w:szCs w:val="26"/>
        </w:rPr>
        <w:t>Пригородного сельского поселения</w:t>
      </w:r>
      <w:r w:rsidR="002453A0">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направляет собственнику (владельцу) мобильного объекта предписание о демонтаже мобильного объекта в порядке, предусмотренном </w:t>
      </w:r>
      <w:hyperlink r:id="rId9" w:history="1">
        <w:r w:rsidRPr="002453A0">
          <w:rPr>
            <w:rStyle w:val="af7"/>
            <w:color w:val="auto"/>
            <w:sz w:val="26"/>
            <w:szCs w:val="26"/>
            <w:u w:val="none"/>
          </w:rPr>
          <w:t>разделом 7</w:t>
        </w:r>
      </w:hyperlink>
      <w:r w:rsidRPr="002453A0">
        <w:rPr>
          <w:sz w:val="26"/>
          <w:szCs w:val="26"/>
        </w:rPr>
        <w:t xml:space="preserve"> настоящего </w:t>
      </w:r>
      <w:r w:rsidRPr="009276E9">
        <w:rPr>
          <w:sz w:val="26"/>
          <w:szCs w:val="26"/>
        </w:rPr>
        <w:t>Положения.</w:t>
      </w:r>
    </w:p>
    <w:p w:rsidR="009276E9" w:rsidRPr="009276E9" w:rsidRDefault="009276E9" w:rsidP="009276E9">
      <w:pPr>
        <w:autoSpaceDE w:val="0"/>
        <w:autoSpaceDN w:val="0"/>
        <w:adjustRightInd w:val="0"/>
        <w:ind w:firstLine="709"/>
        <w:jc w:val="both"/>
        <w:rPr>
          <w:sz w:val="26"/>
          <w:szCs w:val="26"/>
        </w:rPr>
      </w:pPr>
      <w:r w:rsidRPr="009276E9">
        <w:rPr>
          <w:sz w:val="26"/>
          <w:szCs w:val="26"/>
        </w:rPr>
        <w:t>5.9. В целях проведения работ по предотвращению аварий и ликвидации их последствий собственник (владелец) мобильного объекта обязан обеспечить беспрепятственный доступ на земельный участок, занимаемый мобильным объектом, и возможность выполнения данных работ, в том числе при необходимости произвести демонтаж мобильного объекта за собственный счет.</w:t>
      </w:r>
    </w:p>
    <w:p w:rsidR="009276E9" w:rsidRPr="009276E9" w:rsidRDefault="009276E9" w:rsidP="009276E9">
      <w:pPr>
        <w:pStyle w:val="ConsPlusNormal"/>
        <w:jc w:val="both"/>
        <w:rPr>
          <w:rFonts w:ascii="Times New Roman" w:hAnsi="Times New Roman" w:cs="Times New Roman"/>
          <w:sz w:val="26"/>
          <w:szCs w:val="26"/>
        </w:rPr>
      </w:pPr>
    </w:p>
    <w:p w:rsidR="009276E9" w:rsidRPr="009276E9" w:rsidRDefault="009276E9" w:rsidP="00D45F65">
      <w:pPr>
        <w:pStyle w:val="ConsPlusNormal"/>
        <w:ind w:firstLine="0"/>
        <w:jc w:val="center"/>
        <w:outlineLvl w:val="1"/>
        <w:rPr>
          <w:rFonts w:ascii="Times New Roman" w:hAnsi="Times New Roman" w:cs="Times New Roman"/>
          <w:sz w:val="26"/>
          <w:szCs w:val="26"/>
        </w:rPr>
      </w:pPr>
      <w:r w:rsidRPr="009276E9">
        <w:rPr>
          <w:rFonts w:ascii="Times New Roman" w:hAnsi="Times New Roman" w:cs="Times New Roman"/>
          <w:sz w:val="26"/>
          <w:szCs w:val="26"/>
        </w:rPr>
        <w:t>6. Порядок досрочного прекращения действия договора</w:t>
      </w:r>
    </w:p>
    <w:p w:rsidR="009276E9" w:rsidRPr="009276E9" w:rsidRDefault="009276E9" w:rsidP="00D45F65">
      <w:pPr>
        <w:pStyle w:val="ConsPlusNormal"/>
        <w:ind w:firstLine="0"/>
        <w:jc w:val="center"/>
        <w:rPr>
          <w:rFonts w:ascii="Times New Roman" w:hAnsi="Times New Roman" w:cs="Times New Roman"/>
          <w:sz w:val="26"/>
          <w:szCs w:val="26"/>
        </w:rPr>
      </w:pPr>
      <w:r w:rsidRPr="009276E9">
        <w:rPr>
          <w:rFonts w:ascii="Times New Roman" w:hAnsi="Times New Roman" w:cs="Times New Roman"/>
          <w:sz w:val="26"/>
          <w:szCs w:val="26"/>
        </w:rPr>
        <w:t>на размещение нестационарного торгового объекта</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6.1. Действие Договора на размещение НТО (далее- Договор) прекращается администрацией </w:t>
      </w:r>
      <w:r>
        <w:rPr>
          <w:rFonts w:ascii="Times New Roman" w:hAnsi="Times New Roman" w:cs="Times New Roman"/>
          <w:sz w:val="26"/>
          <w:szCs w:val="26"/>
        </w:rPr>
        <w:t>Пригородного сельского поселения</w:t>
      </w:r>
      <w:r w:rsidR="002453A0">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досрочно в одностороннем порядке в следующих случаях:</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а) подачи субъектом торговли соответствующего заявления;</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б) прекращения субъектом торговли в установленном законом порядке своей деятельности;</w:t>
      </w:r>
    </w:p>
    <w:p w:rsidR="009276E9" w:rsidRPr="009276E9" w:rsidRDefault="009276E9" w:rsidP="009276E9">
      <w:pPr>
        <w:pStyle w:val="ConsPlusNormal"/>
        <w:ind w:firstLine="709"/>
        <w:jc w:val="both"/>
        <w:rPr>
          <w:rFonts w:ascii="Times New Roman" w:hAnsi="Times New Roman" w:cs="Times New Roman"/>
          <w:sz w:val="26"/>
          <w:szCs w:val="26"/>
        </w:rPr>
      </w:pPr>
      <w:bookmarkStart w:id="2" w:name="Par166"/>
      <w:bookmarkEnd w:id="2"/>
      <w:r w:rsidRPr="009276E9">
        <w:rPr>
          <w:rFonts w:ascii="Times New Roman" w:hAnsi="Times New Roman" w:cs="Times New Roman"/>
          <w:sz w:val="26"/>
          <w:szCs w:val="26"/>
        </w:rPr>
        <w:t>в) выявление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г) не</w:t>
      </w:r>
      <w:r w:rsidR="002453A0">
        <w:rPr>
          <w:rFonts w:ascii="Times New Roman" w:hAnsi="Times New Roman" w:cs="Times New Roman"/>
          <w:sz w:val="26"/>
          <w:szCs w:val="26"/>
        </w:rPr>
        <w:t xml:space="preserve"> </w:t>
      </w:r>
      <w:r w:rsidRPr="009276E9">
        <w:rPr>
          <w:rFonts w:ascii="Times New Roman" w:hAnsi="Times New Roman" w:cs="Times New Roman"/>
          <w:sz w:val="26"/>
          <w:szCs w:val="26"/>
        </w:rPr>
        <w:t>предъявление в течение установленного срока нестационарного торгового объекта для осмотра приемочной комиссии;</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д) эксплуатации нестационарного торгового объекта без акта приемочной комиссии;</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е) выявление несоответствия нестационарного торгового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ж) невнесение субъектом торговли оплаты по Договору в соответствии с условиями Договора;</w:t>
      </w:r>
    </w:p>
    <w:p w:rsidR="009276E9" w:rsidRPr="009276E9" w:rsidRDefault="009276E9" w:rsidP="009276E9">
      <w:pPr>
        <w:pStyle w:val="ConsPlusNormal"/>
        <w:ind w:firstLine="709"/>
        <w:jc w:val="both"/>
        <w:rPr>
          <w:rFonts w:ascii="Times New Roman" w:hAnsi="Times New Roman" w:cs="Times New Roman"/>
          <w:sz w:val="26"/>
          <w:szCs w:val="26"/>
        </w:rPr>
      </w:pPr>
      <w:bookmarkStart w:id="3" w:name="Par171"/>
      <w:bookmarkEnd w:id="3"/>
      <w:r w:rsidRPr="009276E9">
        <w:rPr>
          <w:rFonts w:ascii="Times New Roman" w:hAnsi="Times New Roman" w:cs="Times New Roman"/>
          <w:sz w:val="26"/>
          <w:szCs w:val="26"/>
        </w:rPr>
        <w:t>з) в случае принятия органом местного самоуправления следующих решений:</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о размещении объектов капитального строительства регионального и муниципального значения;</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lastRenderedPageBreak/>
        <w:t xml:space="preserve">и) в случаях, предусмотренных </w:t>
      </w:r>
      <w:hyperlink r:id="rId10" w:anchor="Par202" w:history="1">
        <w:r w:rsidRPr="002453A0">
          <w:rPr>
            <w:rStyle w:val="af7"/>
            <w:rFonts w:ascii="Times New Roman" w:hAnsi="Times New Roman" w:cs="Times New Roman"/>
            <w:color w:val="auto"/>
            <w:sz w:val="26"/>
            <w:szCs w:val="26"/>
            <w:u w:val="none"/>
          </w:rPr>
          <w:t>пунктами 7.2</w:t>
        </w:r>
      </w:hyperlink>
      <w:r w:rsidRPr="002453A0">
        <w:rPr>
          <w:rFonts w:ascii="Times New Roman" w:hAnsi="Times New Roman" w:cs="Times New Roman"/>
          <w:sz w:val="26"/>
          <w:szCs w:val="26"/>
        </w:rPr>
        <w:t xml:space="preserve">, </w:t>
      </w:r>
      <w:hyperlink r:id="rId11" w:anchor="Par211" w:history="1">
        <w:r w:rsidRPr="002453A0">
          <w:rPr>
            <w:rStyle w:val="af7"/>
            <w:rFonts w:ascii="Times New Roman" w:hAnsi="Times New Roman" w:cs="Times New Roman"/>
            <w:color w:val="auto"/>
            <w:sz w:val="26"/>
            <w:szCs w:val="26"/>
            <w:u w:val="none"/>
          </w:rPr>
          <w:t>7.3</w:t>
        </w:r>
      </w:hyperlink>
      <w:r w:rsidRPr="002453A0">
        <w:rPr>
          <w:rFonts w:ascii="Times New Roman" w:hAnsi="Times New Roman" w:cs="Times New Roman"/>
          <w:sz w:val="26"/>
          <w:szCs w:val="26"/>
        </w:rPr>
        <w:t xml:space="preserve">, </w:t>
      </w:r>
      <w:hyperlink r:id="rId12" w:anchor="Par220" w:history="1">
        <w:r w:rsidRPr="002453A0">
          <w:rPr>
            <w:rStyle w:val="af7"/>
            <w:rFonts w:ascii="Times New Roman" w:hAnsi="Times New Roman" w:cs="Times New Roman"/>
            <w:color w:val="auto"/>
            <w:sz w:val="26"/>
            <w:szCs w:val="26"/>
            <w:u w:val="none"/>
          </w:rPr>
          <w:t>7.4</w:t>
        </w:r>
      </w:hyperlink>
      <w:r w:rsidRPr="002453A0">
        <w:rPr>
          <w:rFonts w:ascii="Times New Roman" w:hAnsi="Times New Roman" w:cs="Times New Roman"/>
          <w:sz w:val="26"/>
          <w:szCs w:val="26"/>
        </w:rPr>
        <w:t xml:space="preserve">, </w:t>
      </w:r>
      <w:hyperlink r:id="rId13" w:anchor="Par228" w:history="1">
        <w:r w:rsidRPr="002453A0">
          <w:rPr>
            <w:rStyle w:val="af7"/>
            <w:rFonts w:ascii="Times New Roman" w:hAnsi="Times New Roman" w:cs="Times New Roman"/>
            <w:color w:val="auto"/>
            <w:sz w:val="26"/>
            <w:szCs w:val="26"/>
            <w:u w:val="none"/>
          </w:rPr>
          <w:t>7.5</w:t>
        </w:r>
      </w:hyperlink>
      <w:r w:rsidRPr="002453A0">
        <w:rPr>
          <w:rFonts w:ascii="Times New Roman" w:hAnsi="Times New Roman" w:cs="Times New Roman"/>
          <w:sz w:val="26"/>
          <w:szCs w:val="26"/>
        </w:rPr>
        <w:t xml:space="preserve"> настоящего </w:t>
      </w:r>
      <w:r w:rsidRPr="009276E9">
        <w:rPr>
          <w:rFonts w:ascii="Times New Roman" w:hAnsi="Times New Roman" w:cs="Times New Roman"/>
          <w:sz w:val="26"/>
          <w:szCs w:val="26"/>
        </w:rPr>
        <w:t>Положения;</w:t>
      </w:r>
    </w:p>
    <w:p w:rsidR="009276E9" w:rsidRPr="009276E9" w:rsidRDefault="009276E9" w:rsidP="009276E9">
      <w:pPr>
        <w:pStyle w:val="ConsPlusNormal"/>
        <w:ind w:firstLine="709"/>
        <w:jc w:val="both"/>
        <w:rPr>
          <w:rFonts w:ascii="Times New Roman" w:hAnsi="Times New Roman" w:cs="Times New Roman"/>
          <w:sz w:val="26"/>
          <w:szCs w:val="26"/>
        </w:rPr>
      </w:pPr>
      <w:bookmarkStart w:id="4" w:name="Par178"/>
      <w:bookmarkEnd w:id="4"/>
      <w:r w:rsidRPr="009276E9">
        <w:rPr>
          <w:rFonts w:ascii="Times New Roman" w:hAnsi="Times New Roman" w:cs="Times New Roman"/>
          <w:sz w:val="26"/>
          <w:szCs w:val="26"/>
        </w:rPr>
        <w:t>к)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9276E9" w:rsidRPr="009276E9" w:rsidRDefault="00D45F65" w:rsidP="009276E9">
      <w:pPr>
        <w:pStyle w:val="ConsPlusNormal"/>
        <w:ind w:firstLine="709"/>
        <w:jc w:val="both"/>
        <w:rPr>
          <w:rFonts w:ascii="Times New Roman" w:hAnsi="Times New Roman" w:cs="Times New Roman"/>
          <w:sz w:val="26"/>
          <w:szCs w:val="26"/>
        </w:rPr>
      </w:pPr>
      <w:hyperlink r:id="rId14" w:history="1">
        <w:r w:rsidR="009276E9" w:rsidRPr="002453A0">
          <w:rPr>
            <w:rStyle w:val="af7"/>
            <w:rFonts w:ascii="Times New Roman" w:hAnsi="Times New Roman" w:cs="Times New Roman"/>
            <w:color w:val="auto"/>
            <w:sz w:val="26"/>
            <w:szCs w:val="26"/>
            <w:u w:val="none"/>
          </w:rPr>
          <w:t>л</w:t>
        </w:r>
      </w:hyperlink>
      <w:r w:rsidR="009276E9" w:rsidRPr="002453A0">
        <w:rPr>
          <w:rFonts w:ascii="Times New Roman" w:hAnsi="Times New Roman" w:cs="Times New Roman"/>
          <w:sz w:val="26"/>
          <w:szCs w:val="26"/>
        </w:rPr>
        <w:t xml:space="preserve">) </w:t>
      </w:r>
      <w:r w:rsidR="002453A0">
        <w:rPr>
          <w:rFonts w:ascii="Times New Roman" w:hAnsi="Times New Roman" w:cs="Times New Roman"/>
          <w:sz w:val="26"/>
          <w:szCs w:val="26"/>
        </w:rPr>
        <w:t xml:space="preserve">в </w:t>
      </w:r>
      <w:r w:rsidR="009276E9" w:rsidRPr="002453A0">
        <w:rPr>
          <w:rFonts w:ascii="Times New Roman" w:hAnsi="Times New Roman" w:cs="Times New Roman"/>
          <w:sz w:val="26"/>
          <w:szCs w:val="26"/>
        </w:rPr>
        <w:t xml:space="preserve">иных </w:t>
      </w:r>
      <w:r w:rsidR="009276E9" w:rsidRPr="009276E9">
        <w:rPr>
          <w:rFonts w:ascii="Times New Roman" w:hAnsi="Times New Roman" w:cs="Times New Roman"/>
          <w:sz w:val="26"/>
          <w:szCs w:val="26"/>
        </w:rPr>
        <w:t>предусмотренных действующим законодательством случаях.</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В случае досрочного прекращения действия Договора администрация </w:t>
      </w:r>
      <w:r>
        <w:rPr>
          <w:rFonts w:ascii="Times New Roman" w:hAnsi="Times New Roman" w:cs="Times New Roman"/>
          <w:sz w:val="26"/>
          <w:szCs w:val="26"/>
        </w:rPr>
        <w:t>Пригородного сельского поселения</w:t>
      </w:r>
      <w:r w:rsidR="002453A0">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в 7-дневный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6.3. В случае досрочного прекращения действия Договора по основаниям, предусмотренным </w:t>
      </w:r>
      <w:hyperlink r:id="rId15" w:anchor="Par171" w:history="1">
        <w:r w:rsidRPr="002453A0">
          <w:rPr>
            <w:rStyle w:val="af7"/>
            <w:rFonts w:ascii="Times New Roman" w:hAnsi="Times New Roman" w:cs="Times New Roman"/>
            <w:color w:val="auto"/>
            <w:sz w:val="26"/>
            <w:szCs w:val="26"/>
            <w:u w:val="none"/>
          </w:rPr>
          <w:t>подпунктом "з" пункта 7.1</w:t>
        </w:r>
      </w:hyperlink>
      <w:r w:rsidRPr="002453A0">
        <w:rPr>
          <w:rFonts w:ascii="Times New Roman" w:hAnsi="Times New Roman" w:cs="Times New Roman"/>
          <w:sz w:val="26"/>
          <w:szCs w:val="26"/>
        </w:rPr>
        <w:t xml:space="preserve"> настоящего Положения, нестационарные торговые объекты подлежат переносу </w:t>
      </w:r>
      <w:r w:rsidRPr="009276E9">
        <w:rPr>
          <w:rFonts w:ascii="Times New Roman" w:hAnsi="Times New Roman" w:cs="Times New Roman"/>
          <w:sz w:val="26"/>
          <w:szCs w:val="26"/>
        </w:rPr>
        <w:t>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9276E9" w:rsidRPr="009276E9" w:rsidRDefault="009276E9" w:rsidP="00D45F65">
      <w:pPr>
        <w:pStyle w:val="af4"/>
        <w:spacing w:before="0" w:after="0" w:line="255" w:lineRule="atLeast"/>
        <w:jc w:val="center"/>
        <w:rPr>
          <w:color w:val="1E1E1E"/>
          <w:sz w:val="26"/>
          <w:szCs w:val="26"/>
        </w:rPr>
      </w:pPr>
      <w:r w:rsidRPr="009276E9">
        <w:rPr>
          <w:color w:val="1E1E1E"/>
          <w:sz w:val="26"/>
          <w:szCs w:val="26"/>
        </w:rPr>
        <w:t>7. Порядок демонтажа н</w:t>
      </w:r>
      <w:r w:rsidR="00D45F65">
        <w:rPr>
          <w:color w:val="1E1E1E"/>
          <w:sz w:val="26"/>
          <w:szCs w:val="26"/>
        </w:rPr>
        <w:t>естационарных торговых объектов</w:t>
      </w:r>
    </w:p>
    <w:p w:rsidR="009276E9" w:rsidRPr="009276E9" w:rsidRDefault="009276E9" w:rsidP="002453A0">
      <w:pPr>
        <w:pStyle w:val="af4"/>
        <w:spacing w:before="0" w:beforeAutospacing="0" w:after="0" w:afterAutospacing="0" w:line="255" w:lineRule="atLeast"/>
        <w:ind w:firstLine="709"/>
        <w:jc w:val="both"/>
        <w:rPr>
          <w:color w:val="1E1E1E"/>
          <w:sz w:val="26"/>
          <w:szCs w:val="26"/>
        </w:rPr>
      </w:pPr>
      <w:r w:rsidRPr="009276E9">
        <w:rPr>
          <w:color w:val="1E1E1E"/>
          <w:sz w:val="26"/>
          <w:szCs w:val="26"/>
        </w:rPr>
        <w:t>7.1. НТО после окончания срока его эксплуатации, установленного договором, подлежит обязательному демонтажу субъектом торговли в течение 30 дней с момента окончания срока действия договора.</w:t>
      </w:r>
    </w:p>
    <w:p w:rsidR="009276E9" w:rsidRPr="009276E9" w:rsidRDefault="009276E9" w:rsidP="002453A0">
      <w:pPr>
        <w:pStyle w:val="af4"/>
        <w:spacing w:before="0" w:beforeAutospacing="0" w:after="0" w:afterAutospacing="0" w:line="255" w:lineRule="atLeast"/>
        <w:ind w:firstLine="709"/>
        <w:jc w:val="both"/>
        <w:rPr>
          <w:color w:val="1E1E1E"/>
          <w:sz w:val="26"/>
          <w:szCs w:val="26"/>
        </w:rPr>
      </w:pPr>
      <w:r w:rsidRPr="009276E9">
        <w:rPr>
          <w:color w:val="1E1E1E"/>
          <w:sz w:val="26"/>
          <w:szCs w:val="26"/>
        </w:rPr>
        <w:t xml:space="preserve">7.2. В случае неисполнения в добровольном порядке субъектом торговли сроков его демонтажа осуществляется принудительный демонтаж администрацией </w:t>
      </w:r>
      <w:r>
        <w:rPr>
          <w:color w:val="1E1E1E"/>
          <w:sz w:val="26"/>
          <w:szCs w:val="26"/>
        </w:rPr>
        <w:t>Пригородного сельского поселения</w:t>
      </w:r>
      <w:r w:rsidR="002453A0">
        <w:rPr>
          <w:color w:val="1E1E1E"/>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r w:rsidRPr="009276E9">
        <w:rPr>
          <w:color w:val="1E1E1E"/>
          <w:sz w:val="26"/>
          <w:szCs w:val="26"/>
        </w:rPr>
        <w:t>.</w:t>
      </w:r>
    </w:p>
    <w:p w:rsidR="009276E9" w:rsidRPr="009276E9" w:rsidRDefault="009276E9" w:rsidP="002453A0">
      <w:pPr>
        <w:pStyle w:val="af4"/>
        <w:spacing w:before="0" w:beforeAutospacing="0" w:after="0" w:afterAutospacing="0" w:line="255" w:lineRule="atLeast"/>
        <w:ind w:firstLine="709"/>
        <w:jc w:val="both"/>
        <w:rPr>
          <w:color w:val="1E1E1E"/>
          <w:sz w:val="26"/>
          <w:szCs w:val="26"/>
        </w:rPr>
      </w:pPr>
      <w:r w:rsidRPr="009276E9">
        <w:rPr>
          <w:color w:val="1E1E1E"/>
          <w:sz w:val="26"/>
          <w:szCs w:val="26"/>
        </w:rPr>
        <w:t xml:space="preserve">Администрация </w:t>
      </w:r>
      <w:r>
        <w:rPr>
          <w:color w:val="1E1E1E"/>
          <w:sz w:val="26"/>
          <w:szCs w:val="26"/>
        </w:rPr>
        <w:t>Пригородного сельского поселения</w:t>
      </w:r>
      <w:r w:rsidR="002453A0">
        <w:rPr>
          <w:color w:val="1E1E1E"/>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r w:rsidRPr="009276E9">
        <w:rPr>
          <w:color w:val="1E1E1E"/>
          <w:sz w:val="26"/>
          <w:szCs w:val="26"/>
        </w:rPr>
        <w:t xml:space="preserve"> направляет по юридическому адресу регистрации субъекта торговли письменное уведомление,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НТО субъектом торговли.</w:t>
      </w:r>
    </w:p>
    <w:p w:rsidR="009276E9" w:rsidRPr="009276E9" w:rsidRDefault="009276E9" w:rsidP="002453A0">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При невозможности вручения письменного извещения</w:t>
      </w:r>
      <w:r w:rsidR="0066054E">
        <w:rPr>
          <w:rFonts w:ascii="Times New Roman" w:hAnsi="Times New Roman" w:cs="Times New Roman"/>
          <w:sz w:val="26"/>
          <w:szCs w:val="26"/>
        </w:rPr>
        <w:t>,</w:t>
      </w:r>
      <w:r w:rsidRPr="009276E9">
        <w:rPr>
          <w:rFonts w:ascii="Times New Roman" w:hAnsi="Times New Roman" w:cs="Times New Roman"/>
          <w:sz w:val="26"/>
          <w:szCs w:val="26"/>
        </w:rPr>
        <w:t xml:space="preserve"> или установления</w:t>
      </w:r>
      <w:r w:rsidR="0066054E">
        <w:rPr>
          <w:rFonts w:ascii="Times New Roman" w:hAnsi="Times New Roman" w:cs="Times New Roman"/>
          <w:sz w:val="26"/>
          <w:szCs w:val="26"/>
        </w:rPr>
        <w:t xml:space="preserve"> </w:t>
      </w:r>
      <w:proofErr w:type="gramStart"/>
      <w:r w:rsidRPr="009276E9">
        <w:rPr>
          <w:rFonts w:ascii="Times New Roman" w:hAnsi="Times New Roman" w:cs="Times New Roman"/>
          <w:sz w:val="26"/>
          <w:szCs w:val="26"/>
        </w:rPr>
        <w:t>владельца</w:t>
      </w:r>
      <w:proofErr w:type="gramEnd"/>
      <w:r w:rsidRPr="009276E9">
        <w:rPr>
          <w:rFonts w:ascii="Times New Roman" w:hAnsi="Times New Roman" w:cs="Times New Roman"/>
          <w:sz w:val="26"/>
          <w:szCs w:val="26"/>
        </w:rPr>
        <w:t xml:space="preserve"> указанного нестационарного торгового объекта</w:t>
      </w:r>
      <w:r w:rsidR="0066054E">
        <w:rPr>
          <w:rFonts w:ascii="Times New Roman" w:hAnsi="Times New Roman" w:cs="Times New Roman"/>
          <w:sz w:val="26"/>
          <w:szCs w:val="26"/>
        </w:rPr>
        <w:t>,</w:t>
      </w:r>
      <w:r w:rsidRPr="009276E9">
        <w:rPr>
          <w:rFonts w:ascii="Times New Roman" w:hAnsi="Times New Roman" w:cs="Times New Roman"/>
          <w:sz w:val="26"/>
          <w:szCs w:val="26"/>
        </w:rPr>
        <w:t xml:space="preserve"> извещение об устранении нарушений размещается администрацией </w:t>
      </w:r>
      <w:r>
        <w:rPr>
          <w:rFonts w:ascii="Times New Roman" w:hAnsi="Times New Roman" w:cs="Times New Roman"/>
          <w:sz w:val="26"/>
          <w:szCs w:val="26"/>
        </w:rPr>
        <w:t>Пригородного сельского поселения</w:t>
      </w:r>
      <w:r w:rsidR="002453A0">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непосредственно на нестационарном торговом объекте, о чем делается запись в акте обследования нестационарного торгового объекта. Администрация </w:t>
      </w:r>
      <w:r>
        <w:rPr>
          <w:rFonts w:ascii="Times New Roman" w:hAnsi="Times New Roman" w:cs="Times New Roman"/>
          <w:sz w:val="26"/>
          <w:szCs w:val="26"/>
        </w:rPr>
        <w:t>Пригородного сельского поселения</w:t>
      </w:r>
      <w:r w:rsidR="002453A0">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публикует в</w:t>
      </w:r>
      <w:r w:rsidR="00A20E1A">
        <w:rPr>
          <w:rFonts w:ascii="Times New Roman" w:hAnsi="Times New Roman" w:cs="Times New Roman"/>
          <w:sz w:val="26"/>
          <w:szCs w:val="26"/>
        </w:rPr>
        <w:t xml:space="preserve"> средствах массовой информации,</w:t>
      </w:r>
      <w:r w:rsidRPr="009276E9">
        <w:rPr>
          <w:rFonts w:ascii="Times New Roman" w:hAnsi="Times New Roman" w:cs="Times New Roman"/>
          <w:sz w:val="26"/>
          <w:szCs w:val="26"/>
        </w:rPr>
        <w:t xml:space="preserve"> местах для обнародования нормативных правовых актов администрации </w:t>
      </w:r>
      <w:r>
        <w:rPr>
          <w:rFonts w:ascii="Times New Roman" w:hAnsi="Times New Roman" w:cs="Times New Roman"/>
          <w:sz w:val="26"/>
          <w:szCs w:val="26"/>
        </w:rPr>
        <w:t>Пригородного сельского поселения</w:t>
      </w:r>
      <w:r w:rsidR="002453A0">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и на официальном сайте администрации объявление с перечислением мест нестационарных торговых </w:t>
      </w:r>
      <w:r w:rsidRPr="009276E9">
        <w:rPr>
          <w:rFonts w:ascii="Times New Roman" w:hAnsi="Times New Roman" w:cs="Times New Roman"/>
          <w:sz w:val="26"/>
          <w:szCs w:val="26"/>
        </w:rPr>
        <w:lastRenderedPageBreak/>
        <w:t>объектов, подлежащих демонтажу. В данном случае извещение о необходимости демонтажа считается врученным с момента публикации указанного объявления в средствах массовой информации.</w:t>
      </w:r>
    </w:p>
    <w:p w:rsidR="009276E9" w:rsidRPr="009276E9" w:rsidRDefault="009276E9" w:rsidP="002453A0">
      <w:pPr>
        <w:pStyle w:val="ConsPlusNormal"/>
        <w:tabs>
          <w:tab w:val="left" w:pos="1134"/>
        </w:tabs>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7.3. Нестационарные торговые объекты, размещенные без правоустанавливающих документов (договоров аренды земельного участка), подлежат обязательному демонтажу в порядке, </w:t>
      </w:r>
      <w:r w:rsidRPr="002453A0">
        <w:rPr>
          <w:rFonts w:ascii="Times New Roman" w:hAnsi="Times New Roman" w:cs="Times New Roman"/>
          <w:sz w:val="26"/>
          <w:szCs w:val="26"/>
        </w:rPr>
        <w:t xml:space="preserve">определенном </w:t>
      </w:r>
      <w:hyperlink r:id="rId16" w:anchor="Par192" w:history="1">
        <w:r w:rsidRPr="002453A0">
          <w:rPr>
            <w:rStyle w:val="af7"/>
            <w:rFonts w:ascii="Times New Roman" w:hAnsi="Times New Roman" w:cs="Times New Roman"/>
            <w:color w:val="auto"/>
            <w:sz w:val="26"/>
            <w:szCs w:val="26"/>
            <w:u w:val="none"/>
          </w:rPr>
          <w:t>пункта 7.2</w:t>
        </w:r>
      </w:hyperlink>
      <w:r w:rsidRPr="002453A0">
        <w:rPr>
          <w:rFonts w:ascii="Times New Roman" w:hAnsi="Times New Roman" w:cs="Times New Roman"/>
          <w:sz w:val="26"/>
          <w:szCs w:val="26"/>
        </w:rPr>
        <w:t xml:space="preserve"> настоящего </w:t>
      </w:r>
      <w:r w:rsidRPr="009276E9">
        <w:rPr>
          <w:rFonts w:ascii="Times New Roman" w:hAnsi="Times New Roman" w:cs="Times New Roman"/>
          <w:sz w:val="26"/>
          <w:szCs w:val="26"/>
        </w:rPr>
        <w:t>Положения.</w:t>
      </w:r>
    </w:p>
    <w:p w:rsidR="009276E9" w:rsidRPr="009276E9" w:rsidRDefault="009276E9" w:rsidP="002453A0">
      <w:pPr>
        <w:pStyle w:val="af4"/>
        <w:spacing w:before="0" w:beforeAutospacing="0" w:after="0" w:afterAutospacing="0" w:line="255" w:lineRule="atLeast"/>
        <w:ind w:firstLine="709"/>
        <w:jc w:val="both"/>
        <w:rPr>
          <w:color w:val="1E1E1E"/>
          <w:sz w:val="26"/>
          <w:szCs w:val="26"/>
        </w:rPr>
      </w:pPr>
      <w:r w:rsidRPr="009276E9">
        <w:rPr>
          <w:color w:val="1E1E1E"/>
          <w:sz w:val="26"/>
          <w:szCs w:val="26"/>
        </w:rPr>
        <w:t>7.4. Выдача конструктивных элементов демонтированного НТО субъекту торговли производится после полного возмещения всех затрат и издержек, понесенных в связи с принудительным демонтажем и последующим хранением.</w:t>
      </w:r>
    </w:p>
    <w:p w:rsidR="009276E9" w:rsidRPr="009276E9" w:rsidRDefault="009276E9" w:rsidP="002453A0">
      <w:pPr>
        <w:pStyle w:val="af4"/>
        <w:spacing w:before="0" w:beforeAutospacing="0" w:after="0" w:afterAutospacing="0" w:line="255" w:lineRule="atLeast"/>
        <w:ind w:firstLine="709"/>
        <w:jc w:val="both"/>
        <w:rPr>
          <w:color w:val="1E1E1E"/>
          <w:sz w:val="26"/>
          <w:szCs w:val="26"/>
        </w:rPr>
      </w:pPr>
      <w:r w:rsidRPr="009276E9">
        <w:rPr>
          <w:color w:val="1E1E1E"/>
          <w:sz w:val="26"/>
          <w:szCs w:val="26"/>
        </w:rPr>
        <w:t xml:space="preserve">7.5. Вскрытие демонтированных НТО и опись находившегося в них имущества, и последующая их сдача на хранение оформляется актом администрации </w:t>
      </w:r>
      <w:r>
        <w:rPr>
          <w:color w:val="1E1E1E"/>
          <w:sz w:val="26"/>
          <w:szCs w:val="26"/>
        </w:rPr>
        <w:t>Пригородного сельского поселения</w:t>
      </w:r>
      <w:r w:rsidR="002453A0">
        <w:rPr>
          <w:color w:val="1E1E1E"/>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r w:rsidRPr="009276E9">
        <w:rPr>
          <w:color w:val="1E1E1E"/>
          <w:sz w:val="26"/>
          <w:szCs w:val="26"/>
        </w:rPr>
        <w:t>.</w:t>
      </w:r>
    </w:p>
    <w:p w:rsidR="009276E9" w:rsidRPr="009276E9" w:rsidRDefault="009276E9" w:rsidP="00D45F65">
      <w:pPr>
        <w:pStyle w:val="af4"/>
        <w:spacing w:before="0" w:after="0" w:line="255" w:lineRule="atLeast"/>
        <w:jc w:val="center"/>
        <w:rPr>
          <w:color w:val="1E1E1E"/>
          <w:sz w:val="26"/>
          <w:szCs w:val="26"/>
        </w:rPr>
      </w:pPr>
      <w:r w:rsidRPr="009276E9">
        <w:rPr>
          <w:color w:val="1E1E1E"/>
          <w:sz w:val="26"/>
          <w:szCs w:val="26"/>
        </w:rPr>
        <w:t>8. Заключительные и переходные положения</w:t>
      </w:r>
    </w:p>
    <w:p w:rsidR="002453A0" w:rsidRPr="009276E9" w:rsidRDefault="009276E9" w:rsidP="002453A0">
      <w:pPr>
        <w:pStyle w:val="af4"/>
        <w:spacing w:before="0" w:beforeAutospacing="0" w:after="0" w:afterAutospacing="0" w:line="255" w:lineRule="atLeast"/>
        <w:ind w:firstLine="709"/>
        <w:jc w:val="both"/>
        <w:rPr>
          <w:color w:val="1E1E1E"/>
          <w:sz w:val="26"/>
          <w:szCs w:val="26"/>
        </w:rPr>
      </w:pPr>
      <w:r w:rsidRPr="009276E9">
        <w:rPr>
          <w:color w:val="1E1E1E"/>
          <w:sz w:val="26"/>
          <w:szCs w:val="26"/>
        </w:rPr>
        <w:t xml:space="preserve">8.5. </w:t>
      </w:r>
      <w:r w:rsidR="002453A0" w:rsidRPr="009276E9">
        <w:rPr>
          <w:color w:val="1E1E1E"/>
          <w:sz w:val="26"/>
          <w:szCs w:val="26"/>
        </w:rPr>
        <w:t>8.1. Утвержденная схема размещения НТО, внесение в нее изменений не могут служить основанием для пересмотра мест размещения НТО, разрешительная документация на размещение которых была выдана до утверждения (изменения) указанной схемы.</w:t>
      </w:r>
    </w:p>
    <w:p w:rsidR="002453A0" w:rsidRPr="009276E9" w:rsidRDefault="002453A0" w:rsidP="002453A0">
      <w:pPr>
        <w:pStyle w:val="af4"/>
        <w:spacing w:before="0" w:beforeAutospacing="0" w:after="0" w:afterAutospacing="0" w:line="255" w:lineRule="atLeast"/>
        <w:ind w:firstLine="709"/>
        <w:jc w:val="both"/>
        <w:rPr>
          <w:color w:val="1E1E1E"/>
          <w:sz w:val="26"/>
          <w:szCs w:val="26"/>
        </w:rPr>
      </w:pPr>
      <w:r w:rsidRPr="009276E9">
        <w:rPr>
          <w:color w:val="1E1E1E"/>
          <w:sz w:val="26"/>
          <w:szCs w:val="26"/>
        </w:rPr>
        <w:t>8.2. Эксплуатация НТО, разрешительная документация на размещение которых была выдана до утверждения настоящего Положения, осуществляется без актов приемочной комиссии до истечения срока действия разрешительной документации.</w:t>
      </w:r>
    </w:p>
    <w:p w:rsidR="002453A0" w:rsidRPr="009276E9" w:rsidRDefault="002453A0" w:rsidP="002453A0">
      <w:pPr>
        <w:pStyle w:val="af4"/>
        <w:spacing w:before="0" w:beforeAutospacing="0" w:after="0" w:afterAutospacing="0" w:line="255" w:lineRule="atLeast"/>
        <w:ind w:firstLine="709"/>
        <w:jc w:val="both"/>
        <w:rPr>
          <w:color w:val="1E1E1E"/>
          <w:sz w:val="26"/>
          <w:szCs w:val="26"/>
        </w:rPr>
      </w:pPr>
      <w:r w:rsidRPr="009276E9">
        <w:rPr>
          <w:color w:val="1E1E1E"/>
          <w:sz w:val="26"/>
          <w:szCs w:val="26"/>
        </w:rPr>
        <w:t xml:space="preserve">8.3. Право на заключение договоров на размещение НТО в соответствии со схемой размещения НТО, утвержденной постановлением администрации </w:t>
      </w:r>
      <w:r>
        <w:rPr>
          <w:color w:val="1E1E1E"/>
          <w:sz w:val="26"/>
          <w:szCs w:val="26"/>
        </w:rPr>
        <w:t xml:space="preserve">Пригородного сельского поселения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r w:rsidRPr="009276E9">
        <w:rPr>
          <w:color w:val="1E1E1E"/>
          <w:sz w:val="26"/>
          <w:szCs w:val="26"/>
        </w:rPr>
        <w:t xml:space="preserve"> без проведения торгов на право заключения указанных договоров приобретают владельцы НТО, обладающие действующей разрешительной документацией, выданной на размещение НТО в установленном действующим законодательством порядке, в </w:t>
      </w:r>
      <w:proofErr w:type="spellStart"/>
      <w:r w:rsidRPr="009276E9">
        <w:rPr>
          <w:color w:val="1E1E1E"/>
          <w:sz w:val="26"/>
          <w:szCs w:val="26"/>
        </w:rPr>
        <w:t>т.ч</w:t>
      </w:r>
      <w:proofErr w:type="spellEnd"/>
      <w:r w:rsidRPr="009276E9">
        <w:rPr>
          <w:color w:val="1E1E1E"/>
          <w:sz w:val="26"/>
          <w:szCs w:val="26"/>
        </w:rPr>
        <w:t>. договоров аренды земельных участков на размещение киосков, павильонов до окончания срока действия данных договоров.</w:t>
      </w:r>
    </w:p>
    <w:p w:rsidR="002453A0" w:rsidRPr="009276E9" w:rsidRDefault="002453A0" w:rsidP="002453A0">
      <w:pPr>
        <w:pStyle w:val="af4"/>
        <w:spacing w:before="0" w:beforeAutospacing="0" w:after="0" w:afterAutospacing="0" w:line="255" w:lineRule="atLeast"/>
        <w:ind w:firstLine="709"/>
        <w:jc w:val="both"/>
        <w:rPr>
          <w:color w:val="1E1E1E"/>
          <w:sz w:val="26"/>
          <w:szCs w:val="26"/>
        </w:rPr>
      </w:pPr>
      <w:r w:rsidRPr="009276E9">
        <w:rPr>
          <w:color w:val="1E1E1E"/>
          <w:sz w:val="26"/>
          <w:szCs w:val="26"/>
        </w:rPr>
        <w:t xml:space="preserve">Дальнейшее размещение НТО в соответствии со схемой размещения нестационарных объектов осуществляется путем проведения аукциона на право заключения договоров на размещение НТО. </w:t>
      </w:r>
    </w:p>
    <w:p w:rsidR="002453A0" w:rsidRPr="009276E9" w:rsidRDefault="002453A0" w:rsidP="002453A0">
      <w:pPr>
        <w:pStyle w:val="af4"/>
        <w:spacing w:before="0" w:beforeAutospacing="0" w:after="0" w:afterAutospacing="0" w:line="255" w:lineRule="atLeast"/>
        <w:ind w:firstLine="709"/>
        <w:jc w:val="both"/>
        <w:rPr>
          <w:color w:val="1E1E1E"/>
          <w:sz w:val="26"/>
          <w:szCs w:val="26"/>
        </w:rPr>
      </w:pPr>
      <w:r w:rsidRPr="009276E9">
        <w:rPr>
          <w:color w:val="1E1E1E"/>
          <w:sz w:val="26"/>
          <w:szCs w:val="26"/>
        </w:rPr>
        <w:t xml:space="preserve">8.4. Срок действия договоров на размещение НТО определяется сроком действия схемы размещения НТО, утвержденной постановлением администрации </w:t>
      </w:r>
      <w:r>
        <w:rPr>
          <w:color w:val="1E1E1E"/>
          <w:sz w:val="26"/>
          <w:szCs w:val="26"/>
        </w:rPr>
        <w:t xml:space="preserve">Пригородного сельского поселения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r w:rsidRPr="009276E9">
        <w:rPr>
          <w:color w:val="1E1E1E"/>
          <w:sz w:val="26"/>
          <w:szCs w:val="26"/>
        </w:rPr>
        <w:t>.</w:t>
      </w:r>
    </w:p>
    <w:p w:rsidR="009276E9" w:rsidRPr="009276E9" w:rsidRDefault="009276E9" w:rsidP="002453A0">
      <w:pPr>
        <w:pStyle w:val="af4"/>
        <w:spacing w:before="0" w:beforeAutospacing="0" w:after="0" w:afterAutospacing="0" w:line="255" w:lineRule="atLeast"/>
        <w:ind w:firstLine="709"/>
        <w:jc w:val="both"/>
        <w:rPr>
          <w:color w:val="1E1E1E"/>
          <w:sz w:val="26"/>
          <w:szCs w:val="26"/>
        </w:rPr>
      </w:pPr>
      <w:r w:rsidRPr="009276E9">
        <w:rPr>
          <w:color w:val="1E1E1E"/>
          <w:sz w:val="26"/>
          <w:szCs w:val="26"/>
        </w:rPr>
        <w:t xml:space="preserve">8.6. В случае невыполнения в установленный срок условия по приведению внешнего вида, размера НТО архитектурному решению администрация </w:t>
      </w:r>
      <w:r>
        <w:rPr>
          <w:color w:val="1E1E1E"/>
          <w:sz w:val="26"/>
          <w:szCs w:val="26"/>
        </w:rPr>
        <w:t>Пригородного сельского поселения</w:t>
      </w:r>
      <w:r w:rsidR="002453A0">
        <w:rPr>
          <w:color w:val="1E1E1E"/>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r w:rsidRPr="009276E9">
        <w:rPr>
          <w:color w:val="1E1E1E"/>
          <w:sz w:val="26"/>
          <w:szCs w:val="26"/>
        </w:rPr>
        <w:t xml:space="preserve"> вправе досрочно в одностороннем порядке расторгнуть договор на размещение НТО, для чего в 7-дневный срок направляется письменное уведомление владельцам НТО о расторжении договора. С момента направления указанного уведомления договор на размещение НТО считается расторгнутым.</w:t>
      </w:r>
    </w:p>
    <w:p w:rsidR="009276E9" w:rsidRDefault="00D45F65" w:rsidP="002453A0">
      <w:pPr>
        <w:pStyle w:val="ConsPlusNormal"/>
        <w:ind w:firstLine="709"/>
        <w:jc w:val="both"/>
        <w:rPr>
          <w:rFonts w:ascii="Times New Roman" w:hAnsi="Times New Roman" w:cs="Times New Roman"/>
          <w:sz w:val="26"/>
          <w:szCs w:val="26"/>
        </w:rPr>
      </w:pPr>
      <w:hyperlink r:id="rId17" w:history="1">
        <w:r w:rsidR="009276E9" w:rsidRPr="002453A0">
          <w:rPr>
            <w:rStyle w:val="af7"/>
            <w:rFonts w:ascii="Times New Roman" w:hAnsi="Times New Roman" w:cs="Times New Roman"/>
            <w:color w:val="auto"/>
            <w:sz w:val="26"/>
            <w:szCs w:val="26"/>
            <w:u w:val="none"/>
          </w:rPr>
          <w:t>8</w:t>
        </w:r>
      </w:hyperlink>
      <w:r w:rsidR="009276E9" w:rsidRPr="002453A0">
        <w:rPr>
          <w:rFonts w:ascii="Times New Roman" w:hAnsi="Times New Roman" w:cs="Times New Roman"/>
          <w:sz w:val="26"/>
          <w:szCs w:val="26"/>
        </w:rPr>
        <w:t xml:space="preserve">.7. Плата </w:t>
      </w:r>
      <w:r w:rsidR="009276E9" w:rsidRPr="009276E9">
        <w:rPr>
          <w:rFonts w:ascii="Times New Roman" w:hAnsi="Times New Roman" w:cs="Times New Roman"/>
          <w:sz w:val="26"/>
          <w:szCs w:val="26"/>
        </w:rPr>
        <w:t xml:space="preserve">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w:t>
      </w:r>
      <w:r w:rsidR="005671DF" w:rsidRPr="009276E9">
        <w:rPr>
          <w:rFonts w:ascii="Times New Roman" w:hAnsi="Times New Roman" w:cs="Times New Roman"/>
          <w:sz w:val="26"/>
          <w:szCs w:val="26"/>
        </w:rPr>
        <w:t>находящимся в муниципальной собственности</w:t>
      </w:r>
      <w:r w:rsidR="005671DF">
        <w:rPr>
          <w:rFonts w:ascii="Times New Roman" w:hAnsi="Times New Roman" w:cs="Times New Roman"/>
          <w:sz w:val="26"/>
          <w:szCs w:val="26"/>
        </w:rPr>
        <w:t xml:space="preserve"> или государственная собственность на который не разграничена</w:t>
      </w:r>
      <w:r w:rsidR="005671DF" w:rsidRPr="009276E9">
        <w:rPr>
          <w:rFonts w:ascii="Times New Roman" w:hAnsi="Times New Roman" w:cs="Times New Roman"/>
          <w:sz w:val="26"/>
          <w:szCs w:val="26"/>
        </w:rPr>
        <w:t xml:space="preserve">, </w:t>
      </w:r>
      <w:r w:rsidR="009276E9" w:rsidRPr="009276E9">
        <w:rPr>
          <w:rFonts w:ascii="Times New Roman" w:hAnsi="Times New Roman" w:cs="Times New Roman"/>
          <w:sz w:val="26"/>
          <w:szCs w:val="26"/>
        </w:rPr>
        <w:t xml:space="preserve">фактически </w:t>
      </w:r>
      <w:r w:rsidR="009276E9" w:rsidRPr="009276E9">
        <w:rPr>
          <w:rFonts w:ascii="Times New Roman" w:hAnsi="Times New Roman" w:cs="Times New Roman"/>
          <w:sz w:val="26"/>
          <w:szCs w:val="26"/>
        </w:rPr>
        <w:lastRenderedPageBreak/>
        <w:t xml:space="preserve">занимаемым объектом в соответствии с договором, заключенным с администрацией </w:t>
      </w:r>
      <w:r w:rsidR="009276E9">
        <w:rPr>
          <w:rFonts w:ascii="Times New Roman" w:hAnsi="Times New Roman" w:cs="Times New Roman"/>
          <w:sz w:val="26"/>
          <w:szCs w:val="26"/>
        </w:rPr>
        <w:t>Пригородного сельского поселения</w:t>
      </w:r>
      <w:r w:rsidR="002453A0">
        <w:rPr>
          <w:rFonts w:ascii="Times New Roman" w:hAnsi="Times New Roman" w:cs="Times New Roman"/>
          <w:sz w:val="26"/>
          <w:szCs w:val="26"/>
        </w:rPr>
        <w:t xml:space="preserve"> </w:t>
      </w:r>
      <w:proofErr w:type="spellStart"/>
      <w:r w:rsidR="009276E9" w:rsidRPr="009276E9">
        <w:rPr>
          <w:rFonts w:ascii="Times New Roman" w:hAnsi="Times New Roman" w:cs="Times New Roman"/>
          <w:sz w:val="26"/>
          <w:szCs w:val="26"/>
        </w:rPr>
        <w:t>Калачеевского</w:t>
      </w:r>
      <w:proofErr w:type="spellEnd"/>
      <w:r w:rsidR="009276E9" w:rsidRPr="009276E9">
        <w:rPr>
          <w:rFonts w:ascii="Times New Roman" w:hAnsi="Times New Roman" w:cs="Times New Roman"/>
          <w:sz w:val="26"/>
          <w:szCs w:val="26"/>
        </w:rPr>
        <w:t xml:space="preserve"> муниципального района Воронежской области, либо </w:t>
      </w:r>
      <w:r w:rsidR="005671DF" w:rsidRPr="009276E9">
        <w:rPr>
          <w:rFonts w:ascii="Times New Roman" w:hAnsi="Times New Roman" w:cs="Times New Roman"/>
          <w:sz w:val="26"/>
          <w:szCs w:val="26"/>
        </w:rPr>
        <w:t xml:space="preserve">администрацией </w:t>
      </w:r>
      <w:proofErr w:type="spellStart"/>
      <w:r w:rsidR="005671DF" w:rsidRPr="009276E9">
        <w:rPr>
          <w:rFonts w:ascii="Times New Roman" w:hAnsi="Times New Roman" w:cs="Times New Roman"/>
          <w:sz w:val="26"/>
          <w:szCs w:val="26"/>
        </w:rPr>
        <w:t>Калач</w:t>
      </w:r>
      <w:r w:rsidR="005671DF">
        <w:rPr>
          <w:rFonts w:ascii="Times New Roman" w:hAnsi="Times New Roman" w:cs="Times New Roman"/>
          <w:sz w:val="26"/>
          <w:szCs w:val="26"/>
        </w:rPr>
        <w:t>еевского</w:t>
      </w:r>
      <w:proofErr w:type="spellEnd"/>
      <w:r w:rsidR="005671DF">
        <w:rPr>
          <w:rFonts w:ascii="Times New Roman" w:hAnsi="Times New Roman" w:cs="Times New Roman"/>
          <w:sz w:val="26"/>
          <w:szCs w:val="26"/>
        </w:rPr>
        <w:t xml:space="preserve"> муниципального района соответственно.</w:t>
      </w: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p w:rsidR="00D45F65" w:rsidRDefault="00D45F65" w:rsidP="002453A0">
      <w:pPr>
        <w:pStyle w:val="ConsPlusNormal"/>
        <w:ind w:firstLine="709"/>
        <w:jc w:val="both"/>
        <w:rPr>
          <w:rFonts w:ascii="Times New Roman" w:hAnsi="Times New Roman" w:cs="Times New Roman"/>
          <w:sz w:val="26"/>
          <w:szCs w:val="26"/>
        </w:rPr>
      </w:pPr>
    </w:p>
    <w:tbl>
      <w:tblPr>
        <w:tblStyle w:val="af6"/>
        <w:tblW w:w="0" w:type="auto"/>
        <w:tblInd w:w="5353" w:type="dxa"/>
        <w:tblLook w:val="04A0" w:firstRow="1" w:lastRow="0" w:firstColumn="1" w:lastColumn="0" w:noHBand="0" w:noVBand="1"/>
      </w:tblPr>
      <w:tblGrid>
        <w:gridCol w:w="4501"/>
      </w:tblGrid>
      <w:tr w:rsidR="00523EDF" w:rsidTr="00D45F65">
        <w:tc>
          <w:tcPr>
            <w:tcW w:w="4501" w:type="dxa"/>
            <w:tcBorders>
              <w:top w:val="nil"/>
              <w:left w:val="nil"/>
              <w:bottom w:val="nil"/>
              <w:right w:val="nil"/>
            </w:tcBorders>
          </w:tcPr>
          <w:p w:rsidR="00523EDF" w:rsidRPr="009276E9" w:rsidRDefault="00523EDF" w:rsidP="00D45F65">
            <w:pPr>
              <w:rPr>
                <w:sz w:val="26"/>
                <w:szCs w:val="26"/>
              </w:rPr>
            </w:pPr>
            <w:r w:rsidRPr="009276E9">
              <w:rPr>
                <w:sz w:val="26"/>
                <w:szCs w:val="26"/>
              </w:rPr>
              <w:lastRenderedPageBreak/>
              <w:t xml:space="preserve">Приложение </w:t>
            </w:r>
            <w:r>
              <w:rPr>
                <w:sz w:val="26"/>
                <w:szCs w:val="26"/>
              </w:rPr>
              <w:t>1</w:t>
            </w:r>
          </w:p>
          <w:p w:rsidR="00523EDF" w:rsidRDefault="00523EDF" w:rsidP="00D45F65">
            <w:pPr>
              <w:jc w:val="both"/>
              <w:rPr>
                <w:sz w:val="26"/>
                <w:szCs w:val="26"/>
              </w:rPr>
            </w:pPr>
            <w:r w:rsidRPr="009276E9">
              <w:rPr>
                <w:sz w:val="26"/>
                <w:szCs w:val="26"/>
              </w:rPr>
              <w:t xml:space="preserve">к </w:t>
            </w:r>
            <w:r>
              <w:rPr>
                <w:sz w:val="26"/>
                <w:szCs w:val="26"/>
              </w:rPr>
              <w:t xml:space="preserve">Положению </w:t>
            </w:r>
            <w:r w:rsidRPr="00641C2E">
              <w:rPr>
                <w:sz w:val="26"/>
                <w:szCs w:val="26"/>
              </w:rPr>
              <w:t xml:space="preserve">о порядке размещения нестационарных торговых объектов на территории Пригородного сельского поселения </w:t>
            </w:r>
            <w:proofErr w:type="spellStart"/>
            <w:r w:rsidRPr="00641C2E">
              <w:rPr>
                <w:sz w:val="26"/>
                <w:szCs w:val="26"/>
              </w:rPr>
              <w:t>Калачеевского</w:t>
            </w:r>
            <w:proofErr w:type="spellEnd"/>
            <w:r w:rsidRPr="00641C2E">
              <w:rPr>
                <w:sz w:val="26"/>
                <w:szCs w:val="26"/>
              </w:rPr>
              <w:t xml:space="preserve"> муниципального района Воронежской области</w:t>
            </w:r>
          </w:p>
        </w:tc>
      </w:tr>
    </w:tbl>
    <w:p w:rsidR="00523EDF" w:rsidRDefault="00523EDF" w:rsidP="00523EDF">
      <w:pPr>
        <w:jc w:val="right"/>
        <w:rPr>
          <w:sz w:val="26"/>
          <w:szCs w:val="26"/>
        </w:rPr>
      </w:pPr>
    </w:p>
    <w:p w:rsidR="00523EDF" w:rsidRPr="009276E9" w:rsidRDefault="00523EDF" w:rsidP="00D45F65">
      <w:pPr>
        <w:shd w:val="clear" w:color="auto" w:fill="FFFFFF"/>
        <w:spacing w:line="269" w:lineRule="exact"/>
        <w:jc w:val="center"/>
        <w:rPr>
          <w:b/>
          <w:color w:val="000000"/>
          <w:spacing w:val="-3"/>
          <w:sz w:val="26"/>
          <w:szCs w:val="26"/>
        </w:rPr>
      </w:pPr>
      <w:r w:rsidRPr="009276E9">
        <w:rPr>
          <w:b/>
          <w:sz w:val="26"/>
          <w:szCs w:val="26"/>
        </w:rPr>
        <w:t xml:space="preserve">ДОГОВОР </w:t>
      </w:r>
      <w:r w:rsidRPr="009276E9">
        <w:rPr>
          <w:b/>
          <w:color w:val="000000"/>
          <w:spacing w:val="-3"/>
          <w:sz w:val="26"/>
          <w:szCs w:val="26"/>
        </w:rPr>
        <w:t>№ ____</w:t>
      </w:r>
    </w:p>
    <w:p w:rsidR="00523EDF" w:rsidRPr="009276E9" w:rsidRDefault="00523EDF" w:rsidP="00D45F65">
      <w:pPr>
        <w:shd w:val="clear" w:color="auto" w:fill="FFFFFF"/>
        <w:spacing w:line="269" w:lineRule="exact"/>
        <w:jc w:val="center"/>
        <w:rPr>
          <w:b/>
          <w:sz w:val="26"/>
          <w:szCs w:val="26"/>
        </w:rPr>
      </w:pPr>
    </w:p>
    <w:p w:rsidR="00523EDF" w:rsidRPr="009276E9" w:rsidRDefault="00523EDF" w:rsidP="00D45F65">
      <w:pPr>
        <w:shd w:val="clear" w:color="auto" w:fill="FFFFFF"/>
        <w:spacing w:line="269" w:lineRule="exact"/>
        <w:jc w:val="center"/>
        <w:rPr>
          <w:b/>
          <w:color w:val="000000"/>
          <w:spacing w:val="-3"/>
          <w:sz w:val="26"/>
          <w:szCs w:val="26"/>
        </w:rPr>
      </w:pPr>
      <w:r w:rsidRPr="009276E9">
        <w:rPr>
          <w:b/>
          <w:color w:val="000000"/>
          <w:sz w:val="26"/>
          <w:szCs w:val="26"/>
        </w:rPr>
        <w:t>НА РАЗМЕЩЕНИЕ НЕСТАЦИОНАРНОГО ТОРГОВОГО ОБЪЕКТА</w:t>
      </w:r>
    </w:p>
    <w:p w:rsidR="00523EDF" w:rsidRPr="009276E9" w:rsidRDefault="00523EDF" w:rsidP="00D45F65">
      <w:pPr>
        <w:shd w:val="clear" w:color="auto" w:fill="FFFFFF"/>
        <w:spacing w:line="269" w:lineRule="exact"/>
        <w:jc w:val="center"/>
        <w:rPr>
          <w:b/>
          <w:color w:val="000000"/>
          <w:spacing w:val="-3"/>
          <w:sz w:val="26"/>
          <w:szCs w:val="26"/>
        </w:rPr>
      </w:pPr>
      <w:r w:rsidRPr="009276E9">
        <w:rPr>
          <w:b/>
          <w:color w:val="000000"/>
          <w:spacing w:val="-3"/>
          <w:sz w:val="26"/>
          <w:szCs w:val="26"/>
        </w:rPr>
        <w:t>(без проведения торгов)</w:t>
      </w:r>
    </w:p>
    <w:p w:rsidR="00523EDF" w:rsidRPr="009276E9" w:rsidRDefault="00523EDF" w:rsidP="00523EDF">
      <w:pPr>
        <w:shd w:val="clear" w:color="auto" w:fill="FFFFFF"/>
        <w:spacing w:line="269" w:lineRule="exact"/>
        <w:rPr>
          <w:color w:val="000000"/>
          <w:sz w:val="26"/>
          <w:szCs w:val="26"/>
        </w:rPr>
      </w:pPr>
      <w:r>
        <w:rPr>
          <w:color w:val="000000"/>
          <w:sz w:val="26"/>
          <w:szCs w:val="26"/>
        </w:rPr>
        <w:t xml:space="preserve">п. Пригородный                                                         </w:t>
      </w:r>
      <w:proofErr w:type="gramStart"/>
      <w:r>
        <w:rPr>
          <w:color w:val="000000"/>
          <w:sz w:val="26"/>
          <w:szCs w:val="26"/>
        </w:rPr>
        <w:t xml:space="preserve">  </w:t>
      </w:r>
      <w:r w:rsidRPr="009276E9">
        <w:rPr>
          <w:color w:val="000000"/>
          <w:sz w:val="26"/>
          <w:szCs w:val="26"/>
        </w:rPr>
        <w:t xml:space="preserve"> «</w:t>
      </w:r>
      <w:proofErr w:type="gramEnd"/>
      <w:r w:rsidRPr="009276E9">
        <w:rPr>
          <w:color w:val="000000"/>
          <w:sz w:val="26"/>
          <w:szCs w:val="26"/>
        </w:rPr>
        <w:t>___» _______________ 20__ года</w:t>
      </w:r>
    </w:p>
    <w:p w:rsidR="00523EDF" w:rsidRPr="009276E9" w:rsidRDefault="00523EDF" w:rsidP="00523EDF">
      <w:pPr>
        <w:shd w:val="clear" w:color="auto" w:fill="FFFFFF"/>
        <w:spacing w:line="269" w:lineRule="exact"/>
        <w:rPr>
          <w:b/>
          <w:color w:val="000000"/>
          <w:spacing w:val="-3"/>
          <w:sz w:val="26"/>
          <w:szCs w:val="26"/>
        </w:rPr>
      </w:pPr>
    </w:p>
    <w:p w:rsidR="00523EDF" w:rsidRPr="009276E9" w:rsidRDefault="00523EDF" w:rsidP="00523EDF">
      <w:pPr>
        <w:pStyle w:val="a9"/>
        <w:ind w:right="43"/>
        <w:jc w:val="both"/>
        <w:rPr>
          <w:sz w:val="26"/>
          <w:szCs w:val="26"/>
        </w:rPr>
      </w:pPr>
      <w:r w:rsidRPr="009276E9">
        <w:rPr>
          <w:sz w:val="26"/>
          <w:szCs w:val="26"/>
        </w:rPr>
        <w:t xml:space="preserve">Администрация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sz w:val="26"/>
          <w:szCs w:val="26"/>
        </w:rPr>
        <w:t xml:space="preserve">, в лице главы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b/>
          <w:sz w:val="26"/>
          <w:szCs w:val="26"/>
        </w:rPr>
        <w:t xml:space="preserve">, </w:t>
      </w:r>
      <w:r w:rsidRPr="009276E9">
        <w:rPr>
          <w:sz w:val="26"/>
          <w:szCs w:val="26"/>
        </w:rPr>
        <w:t>действующ</w:t>
      </w:r>
      <w:r>
        <w:rPr>
          <w:sz w:val="26"/>
          <w:szCs w:val="26"/>
        </w:rPr>
        <w:t>его</w:t>
      </w:r>
      <w:r w:rsidRPr="009276E9">
        <w:rPr>
          <w:sz w:val="26"/>
          <w:szCs w:val="26"/>
        </w:rPr>
        <w:t xml:space="preserve"> на основании Устава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sz w:val="26"/>
          <w:szCs w:val="26"/>
        </w:rPr>
        <w:t>, с одной стороны,</w:t>
      </w:r>
      <w:r w:rsidRPr="009276E9">
        <w:rPr>
          <w:i/>
          <w:iCs/>
          <w:sz w:val="26"/>
          <w:szCs w:val="26"/>
        </w:rPr>
        <w:t xml:space="preserve"> </w:t>
      </w:r>
      <w:r w:rsidRPr="009276E9">
        <w:rPr>
          <w:sz w:val="26"/>
          <w:szCs w:val="26"/>
        </w:rPr>
        <w:t xml:space="preserve">и ИП </w:t>
      </w:r>
      <w:r w:rsidRPr="009276E9">
        <w:rPr>
          <w:b/>
          <w:sz w:val="26"/>
          <w:szCs w:val="26"/>
        </w:rPr>
        <w:t xml:space="preserve"> ___________________________________, </w:t>
      </w:r>
      <w:r w:rsidRPr="009276E9">
        <w:rPr>
          <w:spacing w:val="-1"/>
          <w:sz w:val="26"/>
          <w:szCs w:val="26"/>
        </w:rPr>
        <w:t>действующий (</w:t>
      </w:r>
      <w:proofErr w:type="spellStart"/>
      <w:r w:rsidRPr="009276E9">
        <w:rPr>
          <w:spacing w:val="-1"/>
          <w:sz w:val="26"/>
          <w:szCs w:val="26"/>
        </w:rPr>
        <w:t>ая</w:t>
      </w:r>
      <w:proofErr w:type="spellEnd"/>
      <w:r w:rsidRPr="009276E9">
        <w:rPr>
          <w:spacing w:val="-1"/>
          <w:sz w:val="26"/>
          <w:szCs w:val="26"/>
        </w:rPr>
        <w:t xml:space="preserve">) на основании свидетельства о регистрации физического лица в качестве индивидуального предпринимателя № _______________ от «___» _________ 20____ года, паспорт серия ______ № _________ выдан ______ __________ «___»____.20___ года </w:t>
      </w:r>
      <w:r w:rsidRPr="009276E9">
        <w:rPr>
          <w:spacing w:val="-2"/>
          <w:sz w:val="26"/>
          <w:szCs w:val="26"/>
        </w:rPr>
        <w:t xml:space="preserve">с другой стороны, </w:t>
      </w:r>
      <w:r w:rsidRPr="009276E9">
        <w:rPr>
          <w:sz w:val="26"/>
          <w:szCs w:val="26"/>
        </w:rPr>
        <w:t xml:space="preserve">далее совместно именуемые </w:t>
      </w:r>
      <w:r w:rsidRPr="009276E9">
        <w:rPr>
          <w:spacing w:val="-1"/>
          <w:sz w:val="26"/>
          <w:szCs w:val="26"/>
        </w:rPr>
        <w:t xml:space="preserve">  «Стороны»,</w:t>
      </w:r>
      <w:r w:rsidRPr="009276E9">
        <w:rPr>
          <w:sz w:val="26"/>
          <w:szCs w:val="26"/>
        </w:rPr>
        <w:t xml:space="preserve"> заключили настоящий Договор о нижеследующем.</w:t>
      </w:r>
    </w:p>
    <w:p w:rsidR="00523EDF" w:rsidRPr="009276E9" w:rsidRDefault="00523EDF" w:rsidP="00523EDF">
      <w:pPr>
        <w:pStyle w:val="a7"/>
        <w:widowControl w:val="0"/>
        <w:numPr>
          <w:ilvl w:val="0"/>
          <w:numId w:val="43"/>
        </w:numPr>
        <w:shd w:val="clear" w:color="auto" w:fill="FFFFFF"/>
        <w:suppressAutoHyphens w:val="0"/>
        <w:autoSpaceDE w:val="0"/>
        <w:autoSpaceDN w:val="0"/>
        <w:adjustRightInd w:val="0"/>
        <w:spacing w:before="211" w:line="250" w:lineRule="exact"/>
        <w:contextualSpacing/>
        <w:jc w:val="center"/>
        <w:rPr>
          <w:b/>
          <w:spacing w:val="2"/>
          <w:sz w:val="26"/>
          <w:szCs w:val="26"/>
        </w:rPr>
      </w:pPr>
      <w:r w:rsidRPr="009276E9">
        <w:rPr>
          <w:b/>
          <w:spacing w:val="2"/>
          <w:sz w:val="26"/>
          <w:szCs w:val="26"/>
        </w:rPr>
        <w:t>ПРЕДМЕТ И ЦЕЛЬ ДОГОВОРА</w:t>
      </w:r>
    </w:p>
    <w:p w:rsidR="00523EDF" w:rsidRPr="009276E9" w:rsidRDefault="00523EDF" w:rsidP="00523EDF">
      <w:pPr>
        <w:pStyle w:val="af4"/>
        <w:spacing w:before="0" w:after="0" w:line="204" w:lineRule="atLeast"/>
        <w:jc w:val="both"/>
        <w:rPr>
          <w:color w:val="000000"/>
          <w:sz w:val="26"/>
          <w:szCs w:val="26"/>
        </w:rPr>
      </w:pPr>
      <w:r w:rsidRPr="009276E9">
        <w:rPr>
          <w:sz w:val="26"/>
          <w:szCs w:val="26"/>
        </w:rPr>
        <w:t xml:space="preserve">1. Администрация </w:t>
      </w:r>
      <w:r>
        <w:rPr>
          <w:sz w:val="26"/>
          <w:szCs w:val="26"/>
        </w:rPr>
        <w:t xml:space="preserve">Пригородного сельского поселения </w:t>
      </w:r>
      <w:proofErr w:type="spellStart"/>
      <w:r w:rsidRPr="009276E9">
        <w:rPr>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sz w:val="26"/>
          <w:szCs w:val="26"/>
        </w:rPr>
        <w:t xml:space="preserve"> предоставляет ИП </w:t>
      </w:r>
      <w:r w:rsidRPr="009276E9">
        <w:rPr>
          <w:b/>
          <w:sz w:val="26"/>
          <w:szCs w:val="26"/>
        </w:rPr>
        <w:t>__________________________________________</w:t>
      </w:r>
      <w:r>
        <w:rPr>
          <w:b/>
          <w:sz w:val="26"/>
          <w:szCs w:val="26"/>
        </w:rPr>
        <w:t>_______________________________</w:t>
      </w:r>
      <w:r w:rsidRPr="009276E9">
        <w:rPr>
          <w:b/>
          <w:sz w:val="26"/>
          <w:szCs w:val="26"/>
        </w:rPr>
        <w:t xml:space="preserve">, </w:t>
      </w:r>
      <w:r w:rsidRPr="009276E9">
        <w:rPr>
          <w:sz w:val="26"/>
          <w:szCs w:val="26"/>
        </w:rPr>
        <w:t xml:space="preserve">право на размещение нестационарного торгового объекта (тип) </w:t>
      </w:r>
      <w:r w:rsidRPr="009276E9">
        <w:rPr>
          <w:spacing w:val="-1"/>
          <w:sz w:val="26"/>
          <w:szCs w:val="26"/>
        </w:rPr>
        <w:t>торговый киоск (павильон)</w:t>
      </w:r>
      <w:r w:rsidRPr="009276E9">
        <w:rPr>
          <w:sz w:val="26"/>
          <w:szCs w:val="26"/>
        </w:rPr>
        <w:t xml:space="preserve">, далее - Объект, для осуществления </w:t>
      </w:r>
      <w:r w:rsidRPr="009276E9">
        <w:rPr>
          <w:spacing w:val="-1"/>
          <w:sz w:val="26"/>
          <w:szCs w:val="26"/>
        </w:rPr>
        <w:t>предпринимательской</w:t>
      </w:r>
      <w:r w:rsidRPr="009276E9">
        <w:rPr>
          <w:color w:val="000000"/>
          <w:spacing w:val="-1"/>
          <w:sz w:val="26"/>
          <w:szCs w:val="26"/>
        </w:rPr>
        <w:t xml:space="preserve"> деятельности</w:t>
      </w:r>
      <w:r w:rsidRPr="009276E9">
        <w:rPr>
          <w:sz w:val="26"/>
          <w:szCs w:val="26"/>
        </w:rPr>
        <w:t xml:space="preserve"> </w:t>
      </w:r>
      <w:r w:rsidRPr="009276E9">
        <w:rPr>
          <w:color w:val="000000"/>
          <w:sz w:val="26"/>
          <w:szCs w:val="26"/>
        </w:rPr>
        <w:t xml:space="preserve">общей площадью – </w:t>
      </w:r>
      <w:r w:rsidRPr="009276E9">
        <w:rPr>
          <w:sz w:val="26"/>
          <w:szCs w:val="26"/>
        </w:rPr>
        <w:t xml:space="preserve">______ </w:t>
      </w:r>
      <w:proofErr w:type="spellStart"/>
      <w:r w:rsidRPr="009276E9">
        <w:rPr>
          <w:color w:val="000000"/>
          <w:sz w:val="26"/>
          <w:szCs w:val="26"/>
        </w:rPr>
        <w:t>кв.м</w:t>
      </w:r>
      <w:proofErr w:type="spellEnd"/>
      <w:r w:rsidRPr="009276E9">
        <w:rPr>
          <w:color w:val="000000"/>
          <w:sz w:val="26"/>
          <w:szCs w:val="26"/>
        </w:rPr>
        <w:t>. ________________________________________</w:t>
      </w:r>
      <w:proofErr w:type="gramStart"/>
      <w:r w:rsidRPr="009276E9">
        <w:rPr>
          <w:color w:val="000000"/>
          <w:sz w:val="26"/>
          <w:szCs w:val="26"/>
        </w:rPr>
        <w:t>_(</w:t>
      </w:r>
      <w:proofErr w:type="gramEnd"/>
      <w:r w:rsidRPr="009276E9">
        <w:rPr>
          <w:color w:val="000000"/>
          <w:sz w:val="26"/>
          <w:szCs w:val="26"/>
        </w:rPr>
        <w:t>группа товаров)</w:t>
      </w:r>
    </w:p>
    <w:p w:rsidR="00523EDF" w:rsidRPr="009276E9" w:rsidRDefault="00523EDF" w:rsidP="00523EDF">
      <w:pPr>
        <w:pStyle w:val="af4"/>
        <w:spacing w:before="0" w:after="0" w:line="204" w:lineRule="atLeast"/>
        <w:jc w:val="both"/>
        <w:rPr>
          <w:spacing w:val="-1"/>
          <w:sz w:val="26"/>
          <w:szCs w:val="26"/>
          <w:u w:val="single"/>
        </w:rPr>
      </w:pPr>
      <w:r w:rsidRPr="009276E9">
        <w:rPr>
          <w:color w:val="000000"/>
          <w:sz w:val="26"/>
          <w:szCs w:val="26"/>
        </w:rPr>
        <w:t xml:space="preserve">по адресному ориентиру в соответствии со схемой размещения нестационарных торговых </w:t>
      </w:r>
      <w:r w:rsidRPr="00641C2E">
        <w:rPr>
          <w:color w:val="000000"/>
          <w:sz w:val="26"/>
          <w:szCs w:val="26"/>
        </w:rPr>
        <w:t xml:space="preserve">объектов на территории муниципального образования – Пригородное сельское поселение </w:t>
      </w:r>
      <w:proofErr w:type="spellStart"/>
      <w:r w:rsidRPr="00641C2E">
        <w:rPr>
          <w:color w:val="000000"/>
          <w:sz w:val="26"/>
          <w:szCs w:val="26"/>
        </w:rPr>
        <w:t>Калачеевского</w:t>
      </w:r>
      <w:proofErr w:type="spellEnd"/>
      <w:r w:rsidRPr="00641C2E">
        <w:rPr>
          <w:color w:val="000000"/>
          <w:sz w:val="26"/>
          <w:szCs w:val="26"/>
        </w:rPr>
        <w:t xml:space="preserve"> муниципального района </w:t>
      </w:r>
      <w:r w:rsidRPr="00641C2E">
        <w:rPr>
          <w:spacing w:val="-1"/>
          <w:sz w:val="26"/>
          <w:szCs w:val="26"/>
        </w:rPr>
        <w:t>Воронежской области,</w:t>
      </w:r>
      <w:r w:rsidRPr="009276E9">
        <w:rPr>
          <w:spacing w:val="-1"/>
          <w:sz w:val="26"/>
          <w:szCs w:val="26"/>
          <w:u w:val="single"/>
        </w:rPr>
        <w:t xml:space="preserve"> </w:t>
      </w:r>
      <w:r w:rsidRPr="009276E9">
        <w:rPr>
          <w:color w:val="000000"/>
          <w:sz w:val="26"/>
          <w:szCs w:val="26"/>
        </w:rPr>
        <w:t>(место расположения объекта)</w:t>
      </w:r>
    </w:p>
    <w:p w:rsidR="00523EDF" w:rsidRDefault="00523EDF" w:rsidP="00523EDF">
      <w:pPr>
        <w:pStyle w:val="af4"/>
        <w:spacing w:before="0" w:after="0" w:line="204" w:lineRule="atLeast"/>
        <w:rPr>
          <w:spacing w:val="-1"/>
          <w:sz w:val="26"/>
          <w:szCs w:val="26"/>
        </w:rPr>
      </w:pPr>
      <w:proofErr w:type="spellStart"/>
      <w:r w:rsidRPr="009276E9">
        <w:rPr>
          <w:spacing w:val="-1"/>
          <w:sz w:val="26"/>
          <w:szCs w:val="26"/>
          <w:u w:val="single"/>
        </w:rPr>
        <w:t>Калачеевский</w:t>
      </w:r>
      <w:proofErr w:type="spellEnd"/>
      <w:r w:rsidRPr="009276E9">
        <w:rPr>
          <w:spacing w:val="-1"/>
          <w:sz w:val="26"/>
          <w:szCs w:val="26"/>
          <w:u w:val="single"/>
        </w:rPr>
        <w:t xml:space="preserve"> </w:t>
      </w:r>
      <w:proofErr w:type="gramStart"/>
      <w:r w:rsidRPr="009276E9">
        <w:rPr>
          <w:spacing w:val="-1"/>
          <w:sz w:val="26"/>
          <w:szCs w:val="26"/>
          <w:u w:val="single"/>
        </w:rPr>
        <w:t xml:space="preserve">район,   </w:t>
      </w:r>
      <w:proofErr w:type="gramEnd"/>
      <w:r w:rsidRPr="009276E9">
        <w:rPr>
          <w:spacing w:val="-1"/>
          <w:sz w:val="26"/>
          <w:szCs w:val="26"/>
          <w:u w:val="single"/>
        </w:rPr>
        <w:t xml:space="preserve">                                             </w:t>
      </w:r>
      <w:r>
        <w:rPr>
          <w:spacing w:val="-1"/>
          <w:sz w:val="26"/>
          <w:szCs w:val="26"/>
          <w:u w:val="single"/>
        </w:rPr>
        <w:t xml:space="preserve">                                                                 </w:t>
      </w:r>
      <w:r w:rsidRPr="009276E9">
        <w:rPr>
          <w:color w:val="0000FF"/>
          <w:spacing w:val="-1"/>
          <w:sz w:val="26"/>
          <w:szCs w:val="26"/>
          <w:u w:val="single"/>
        </w:rPr>
        <w:t>,</w:t>
      </w:r>
      <w:r w:rsidRPr="009276E9">
        <w:rPr>
          <w:color w:val="0000FF"/>
          <w:spacing w:val="-1"/>
          <w:sz w:val="26"/>
          <w:szCs w:val="26"/>
        </w:rPr>
        <w:t xml:space="preserve"> </w:t>
      </w:r>
      <w:r w:rsidRPr="009276E9">
        <w:rPr>
          <w:spacing w:val="-1"/>
          <w:sz w:val="26"/>
          <w:szCs w:val="26"/>
        </w:rPr>
        <w:t xml:space="preserve">ул. ___________________, кадастровый квартал ________________,  </w:t>
      </w:r>
      <w:r w:rsidRPr="009276E9">
        <w:rPr>
          <w:color w:val="000000"/>
          <w:sz w:val="26"/>
          <w:szCs w:val="26"/>
        </w:rPr>
        <w:t>на срок _______________________________.</w:t>
      </w:r>
    </w:p>
    <w:p w:rsidR="00523EDF" w:rsidRPr="00641C2E" w:rsidRDefault="00523EDF" w:rsidP="00523EDF">
      <w:pPr>
        <w:pStyle w:val="af4"/>
        <w:spacing w:before="0" w:after="0" w:line="204" w:lineRule="atLeast"/>
        <w:jc w:val="both"/>
        <w:rPr>
          <w:spacing w:val="-1"/>
          <w:sz w:val="26"/>
          <w:szCs w:val="26"/>
        </w:rPr>
      </w:pPr>
      <w:r w:rsidRPr="009276E9">
        <w:rPr>
          <w:sz w:val="26"/>
          <w:szCs w:val="26"/>
        </w:rPr>
        <w:t xml:space="preserve">1.1. Объект передается на основании </w:t>
      </w:r>
      <w:hyperlink r:id="rId18" w:history="1">
        <w:r w:rsidRPr="00641C2E">
          <w:rPr>
            <w:rStyle w:val="af7"/>
            <w:color w:val="000000"/>
            <w:sz w:val="26"/>
            <w:szCs w:val="26"/>
            <w:u w:val="none"/>
          </w:rPr>
          <w:t>акта</w:t>
        </w:r>
      </w:hyperlink>
      <w:r w:rsidRPr="00641C2E">
        <w:rPr>
          <w:rStyle w:val="apple-converted-space"/>
          <w:color w:val="000000"/>
          <w:sz w:val="26"/>
          <w:szCs w:val="26"/>
        </w:rPr>
        <w:t xml:space="preserve"> </w:t>
      </w:r>
      <w:r w:rsidRPr="00641C2E">
        <w:rPr>
          <w:color w:val="000000"/>
          <w:sz w:val="26"/>
          <w:szCs w:val="26"/>
        </w:rPr>
        <w:t>приемочной</w:t>
      </w:r>
      <w:r w:rsidRPr="009276E9">
        <w:rPr>
          <w:color w:val="000000"/>
          <w:sz w:val="26"/>
          <w:szCs w:val="26"/>
        </w:rPr>
        <w:t xml:space="preserve">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w:t>
      </w:r>
    </w:p>
    <w:p w:rsidR="00523EDF" w:rsidRPr="009276E9" w:rsidRDefault="00523EDF" w:rsidP="00523EDF">
      <w:pPr>
        <w:pStyle w:val="af4"/>
        <w:spacing w:before="0" w:after="0" w:line="204" w:lineRule="atLeast"/>
        <w:jc w:val="both"/>
        <w:rPr>
          <w:color w:val="000000"/>
          <w:spacing w:val="-2"/>
          <w:sz w:val="26"/>
          <w:szCs w:val="26"/>
        </w:rPr>
      </w:pPr>
      <w:r w:rsidRPr="009276E9">
        <w:rPr>
          <w:color w:val="000000"/>
          <w:spacing w:val="1"/>
          <w:sz w:val="26"/>
          <w:szCs w:val="26"/>
        </w:rPr>
        <w:lastRenderedPageBreak/>
        <w:t xml:space="preserve">1.2. Объект осмотрен и признан приемочной комиссией удовлетворяющим потребности Сторон, так что </w:t>
      </w:r>
      <w:r w:rsidRPr="009276E9">
        <w:rPr>
          <w:color w:val="000000"/>
          <w:spacing w:val="8"/>
          <w:sz w:val="26"/>
          <w:szCs w:val="26"/>
        </w:rPr>
        <w:t xml:space="preserve">они не имеют и не будут иметь в будущем никаких претензий по качеству и </w:t>
      </w:r>
      <w:r w:rsidRPr="009276E9">
        <w:rPr>
          <w:color w:val="000000"/>
          <w:spacing w:val="-2"/>
          <w:sz w:val="26"/>
          <w:szCs w:val="26"/>
        </w:rPr>
        <w:t>возможности использования Объекта.</w:t>
      </w:r>
    </w:p>
    <w:p w:rsidR="00523EDF" w:rsidRPr="009276E9" w:rsidRDefault="00523EDF" w:rsidP="00523EDF">
      <w:pPr>
        <w:shd w:val="clear" w:color="auto" w:fill="FFFFFF"/>
        <w:spacing w:line="254" w:lineRule="exact"/>
        <w:ind w:right="48"/>
        <w:jc w:val="center"/>
        <w:rPr>
          <w:b/>
          <w:color w:val="000000"/>
          <w:spacing w:val="-24"/>
          <w:sz w:val="26"/>
          <w:szCs w:val="26"/>
        </w:rPr>
      </w:pPr>
      <w:r w:rsidRPr="009276E9">
        <w:rPr>
          <w:b/>
          <w:color w:val="000000"/>
          <w:spacing w:val="-24"/>
          <w:sz w:val="26"/>
          <w:szCs w:val="26"/>
        </w:rPr>
        <w:t>2. СРОК ДЕЙСТВИЯ ДОГОВОРА</w:t>
      </w:r>
    </w:p>
    <w:p w:rsidR="00523EDF" w:rsidRPr="009276E9" w:rsidRDefault="00523EDF" w:rsidP="00523EDF">
      <w:pPr>
        <w:shd w:val="clear" w:color="auto" w:fill="FFFFFF"/>
        <w:spacing w:line="254" w:lineRule="exact"/>
        <w:ind w:right="48"/>
        <w:jc w:val="center"/>
        <w:rPr>
          <w:b/>
          <w:sz w:val="26"/>
          <w:szCs w:val="26"/>
        </w:rPr>
      </w:pPr>
    </w:p>
    <w:p w:rsidR="00523EDF" w:rsidRPr="009276E9" w:rsidRDefault="00523EDF" w:rsidP="00523EDF">
      <w:pPr>
        <w:pStyle w:val="af4"/>
        <w:spacing w:before="0" w:beforeAutospacing="0" w:after="0" w:afterAutospacing="0" w:line="204" w:lineRule="atLeast"/>
        <w:jc w:val="both"/>
        <w:rPr>
          <w:color w:val="000000"/>
          <w:spacing w:val="-8"/>
          <w:sz w:val="26"/>
          <w:szCs w:val="26"/>
        </w:rPr>
      </w:pPr>
      <w:r w:rsidRPr="009276E9">
        <w:rPr>
          <w:color w:val="000000"/>
          <w:spacing w:val="-1"/>
          <w:sz w:val="26"/>
          <w:szCs w:val="26"/>
        </w:rPr>
        <w:t xml:space="preserve">2.1. Настоящий договор заключается </w:t>
      </w:r>
      <w:r w:rsidRPr="009276E9">
        <w:rPr>
          <w:color w:val="000000"/>
          <w:sz w:val="26"/>
          <w:szCs w:val="26"/>
        </w:rPr>
        <w:t xml:space="preserve">на срок с _____________ 20__ года по _______________ 20__ года на основании разрешительной документации на размещение которых была выдана до утверждения настоящего Положения и в соответствии со схемой размещения нестационарных торговых объектов на территории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sz w:val="26"/>
          <w:szCs w:val="26"/>
        </w:rPr>
        <w:t xml:space="preserve">, </w:t>
      </w:r>
      <w:r w:rsidRPr="009276E9">
        <w:rPr>
          <w:color w:val="000000"/>
          <w:sz w:val="26"/>
          <w:szCs w:val="26"/>
        </w:rPr>
        <w:t xml:space="preserve">утвержденной постановлением администрации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w:t>
      </w:r>
    </w:p>
    <w:p w:rsidR="00523EDF" w:rsidRPr="009276E9" w:rsidRDefault="00523EDF" w:rsidP="00523EDF">
      <w:pPr>
        <w:shd w:val="clear" w:color="auto" w:fill="FFFFFF"/>
        <w:tabs>
          <w:tab w:val="left" w:pos="408"/>
        </w:tabs>
        <w:spacing w:line="254" w:lineRule="exact"/>
        <w:jc w:val="both"/>
        <w:rPr>
          <w:sz w:val="26"/>
          <w:szCs w:val="26"/>
        </w:rPr>
      </w:pPr>
      <w:r w:rsidRPr="009276E9">
        <w:rPr>
          <w:sz w:val="26"/>
          <w:szCs w:val="26"/>
        </w:rPr>
        <w:t>2.2. На основании п.1 статьи 425 Гражданского кодекса Российской Федерации Договор вступает в силу и становится обязательным для сторон с момента его заключения.</w:t>
      </w:r>
    </w:p>
    <w:p w:rsidR="00523EDF" w:rsidRPr="009276E9" w:rsidRDefault="00523EDF" w:rsidP="00523EDF">
      <w:pPr>
        <w:shd w:val="clear" w:color="auto" w:fill="FFFFFF"/>
        <w:tabs>
          <w:tab w:val="left" w:pos="408"/>
        </w:tabs>
        <w:spacing w:line="254" w:lineRule="exact"/>
        <w:jc w:val="both"/>
        <w:rPr>
          <w:sz w:val="26"/>
          <w:szCs w:val="26"/>
        </w:rPr>
      </w:pPr>
      <w:r w:rsidRPr="009276E9">
        <w:rPr>
          <w:sz w:val="26"/>
          <w:szCs w:val="26"/>
        </w:rPr>
        <w:t>2.3. Условия настоящего договора распространяется на правоотношения, возникшие с «__</w:t>
      </w:r>
      <w:proofErr w:type="gramStart"/>
      <w:r w:rsidRPr="009276E9">
        <w:rPr>
          <w:sz w:val="26"/>
          <w:szCs w:val="26"/>
        </w:rPr>
        <w:t>_»_</w:t>
      </w:r>
      <w:proofErr w:type="gramEnd"/>
      <w:r w:rsidRPr="009276E9">
        <w:rPr>
          <w:sz w:val="26"/>
          <w:szCs w:val="26"/>
        </w:rPr>
        <w:t>__________ 20___ года.</w:t>
      </w:r>
    </w:p>
    <w:p w:rsidR="00523EDF" w:rsidRPr="009276E9" w:rsidRDefault="00523EDF" w:rsidP="00523EDF">
      <w:pPr>
        <w:pStyle w:val="af4"/>
        <w:spacing w:before="0" w:after="0" w:line="204" w:lineRule="atLeast"/>
        <w:ind w:firstLine="120"/>
        <w:jc w:val="center"/>
        <w:rPr>
          <w:b/>
          <w:color w:val="000000"/>
          <w:sz w:val="26"/>
          <w:szCs w:val="26"/>
        </w:rPr>
      </w:pPr>
      <w:r>
        <w:rPr>
          <w:b/>
          <w:color w:val="000000"/>
          <w:sz w:val="26"/>
          <w:szCs w:val="26"/>
        </w:rPr>
        <w:t>3. ПРАВА И ОБЯЗАННОСТИ СТОРОН</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t xml:space="preserve">3.1. </w:t>
      </w:r>
      <w:r w:rsidRPr="00641C2E">
        <w:rPr>
          <w:sz w:val="26"/>
          <w:szCs w:val="26"/>
        </w:rPr>
        <w:t xml:space="preserve">Администрация </w:t>
      </w:r>
      <w:r w:rsidRPr="00641C2E">
        <w:rPr>
          <w:color w:val="000000"/>
          <w:sz w:val="26"/>
          <w:szCs w:val="26"/>
        </w:rPr>
        <w:t>Пригородного сельского поселения</w:t>
      </w:r>
      <w:r>
        <w:rPr>
          <w:color w:val="000000"/>
          <w:sz w:val="26"/>
          <w:szCs w:val="26"/>
        </w:rPr>
        <w:t xml:space="preserve"> </w:t>
      </w:r>
      <w:proofErr w:type="spellStart"/>
      <w:r w:rsidRPr="00641C2E">
        <w:rPr>
          <w:color w:val="000000"/>
          <w:sz w:val="26"/>
          <w:szCs w:val="26"/>
        </w:rPr>
        <w:t>Калачеевского</w:t>
      </w:r>
      <w:proofErr w:type="spellEnd"/>
      <w:r w:rsidRPr="00641C2E">
        <w:rPr>
          <w:spacing w:val="11"/>
          <w:sz w:val="26"/>
          <w:szCs w:val="26"/>
        </w:rPr>
        <w:t xml:space="preserve"> муниципального района Воронежской области</w:t>
      </w:r>
      <w:r w:rsidRPr="00641C2E">
        <w:rPr>
          <w:color w:val="000000"/>
          <w:sz w:val="26"/>
          <w:szCs w:val="26"/>
        </w:rPr>
        <w:t xml:space="preserve"> вправе:</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t>3.1.1. Осуществлять контроль за выполнением Сторонами</w:t>
      </w:r>
      <w:r w:rsidRPr="00641C2E">
        <w:rPr>
          <w:color w:val="333333"/>
          <w:sz w:val="26"/>
          <w:szCs w:val="26"/>
        </w:rPr>
        <w:t xml:space="preserve"> </w:t>
      </w:r>
      <w:r w:rsidRPr="00641C2E">
        <w:rPr>
          <w:color w:val="000000"/>
          <w:sz w:val="26"/>
          <w:szCs w:val="26"/>
        </w:rPr>
        <w:t>условий настоящего Договора и требований соответствующих нормативно-правовых актов.</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t>3.1.2.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t>3.1.3.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компенсационное место его размещения.</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t>3.2.</w:t>
      </w:r>
      <w:r w:rsidRPr="00641C2E">
        <w:rPr>
          <w:sz w:val="26"/>
          <w:szCs w:val="26"/>
        </w:rPr>
        <w:t xml:space="preserve"> Администрация </w:t>
      </w:r>
      <w:r w:rsidRPr="00641C2E">
        <w:rPr>
          <w:color w:val="000000"/>
          <w:sz w:val="26"/>
          <w:szCs w:val="26"/>
        </w:rPr>
        <w:t>Пригородного сельского поселения</w:t>
      </w:r>
      <w:r>
        <w:rPr>
          <w:color w:val="000000"/>
          <w:sz w:val="26"/>
          <w:szCs w:val="26"/>
        </w:rPr>
        <w:t xml:space="preserve"> </w:t>
      </w:r>
      <w:proofErr w:type="spellStart"/>
      <w:r w:rsidRPr="00641C2E">
        <w:rPr>
          <w:color w:val="000000"/>
          <w:sz w:val="26"/>
          <w:szCs w:val="26"/>
        </w:rPr>
        <w:t>Калачеевского</w:t>
      </w:r>
      <w:proofErr w:type="spellEnd"/>
      <w:r w:rsidRPr="00641C2E">
        <w:rPr>
          <w:spacing w:val="11"/>
          <w:sz w:val="26"/>
          <w:szCs w:val="26"/>
        </w:rPr>
        <w:t xml:space="preserve"> муниципального района Воронежской области</w:t>
      </w:r>
      <w:r w:rsidRPr="00641C2E">
        <w:rPr>
          <w:color w:val="000000"/>
          <w:sz w:val="26"/>
          <w:szCs w:val="26"/>
        </w:rPr>
        <w:t xml:space="preserve"> обязана:</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t>3.2.1. Предоставить п</w:t>
      </w:r>
      <w:r w:rsidRPr="00641C2E">
        <w:rPr>
          <w:color w:val="333333"/>
          <w:sz w:val="26"/>
          <w:szCs w:val="26"/>
        </w:rPr>
        <w:t xml:space="preserve">редпринимателю </w:t>
      </w:r>
      <w:r w:rsidRPr="00641C2E">
        <w:rPr>
          <w:color w:val="000000"/>
          <w:sz w:val="26"/>
          <w:szCs w:val="26"/>
        </w:rPr>
        <w:t xml:space="preserve">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Пригородного сельского </w:t>
      </w:r>
      <w:proofErr w:type="spellStart"/>
      <w:r w:rsidRPr="00641C2E">
        <w:rPr>
          <w:color w:val="000000"/>
          <w:sz w:val="26"/>
          <w:szCs w:val="26"/>
        </w:rPr>
        <w:t>поселенияКалачеевского</w:t>
      </w:r>
      <w:proofErr w:type="spellEnd"/>
      <w:r w:rsidRPr="00641C2E">
        <w:rPr>
          <w:spacing w:val="11"/>
          <w:sz w:val="26"/>
          <w:szCs w:val="26"/>
        </w:rPr>
        <w:t xml:space="preserve"> муниципального района Воронежской области</w:t>
      </w:r>
      <w:r w:rsidRPr="00641C2E">
        <w:rPr>
          <w:color w:val="000000"/>
          <w:sz w:val="26"/>
          <w:szCs w:val="26"/>
        </w:rPr>
        <w:t>, указанному в</w:t>
      </w:r>
      <w:r w:rsidRPr="00641C2E">
        <w:rPr>
          <w:rStyle w:val="apple-converted-space"/>
          <w:color w:val="000000"/>
          <w:sz w:val="26"/>
          <w:szCs w:val="26"/>
        </w:rPr>
        <w:t xml:space="preserve"> </w:t>
      </w:r>
      <w:hyperlink r:id="rId19" w:history="1">
        <w:r w:rsidRPr="00641C2E">
          <w:rPr>
            <w:rStyle w:val="af7"/>
            <w:color w:val="000000"/>
            <w:sz w:val="26"/>
            <w:szCs w:val="26"/>
            <w:u w:val="none"/>
          </w:rPr>
          <w:t>пункте 1.1</w:t>
        </w:r>
      </w:hyperlink>
      <w:r w:rsidRPr="00641C2E">
        <w:rPr>
          <w:rStyle w:val="apple-converted-space"/>
          <w:color w:val="000000"/>
          <w:sz w:val="26"/>
          <w:szCs w:val="26"/>
        </w:rPr>
        <w:t xml:space="preserve"> </w:t>
      </w:r>
      <w:r w:rsidRPr="00641C2E">
        <w:rPr>
          <w:color w:val="000000"/>
          <w:sz w:val="26"/>
          <w:szCs w:val="26"/>
        </w:rPr>
        <w:t>настоящего Договора. Право, предоставленное п</w:t>
      </w:r>
      <w:r w:rsidRPr="00641C2E">
        <w:rPr>
          <w:color w:val="333333"/>
          <w:sz w:val="26"/>
          <w:szCs w:val="26"/>
        </w:rPr>
        <w:t>редпринимателю</w:t>
      </w:r>
      <w:r w:rsidRPr="00641C2E">
        <w:rPr>
          <w:color w:val="000000"/>
          <w:sz w:val="26"/>
          <w:szCs w:val="26"/>
        </w:rPr>
        <w:t xml:space="preserve"> по настоящему Договору, не может быть предоставлено администрацией Пригородного сельского поселения</w:t>
      </w:r>
      <w:r>
        <w:rPr>
          <w:color w:val="000000"/>
          <w:sz w:val="26"/>
          <w:szCs w:val="26"/>
        </w:rPr>
        <w:t xml:space="preserve"> </w:t>
      </w:r>
      <w:proofErr w:type="spellStart"/>
      <w:r w:rsidRPr="00641C2E">
        <w:rPr>
          <w:color w:val="000000"/>
          <w:sz w:val="26"/>
          <w:szCs w:val="26"/>
        </w:rPr>
        <w:t>Калачеевского</w:t>
      </w:r>
      <w:proofErr w:type="spellEnd"/>
      <w:r w:rsidRPr="00641C2E">
        <w:rPr>
          <w:spacing w:val="11"/>
          <w:sz w:val="26"/>
          <w:szCs w:val="26"/>
        </w:rPr>
        <w:t xml:space="preserve"> муниципального района Воронежской области</w:t>
      </w:r>
      <w:r w:rsidRPr="00641C2E">
        <w:rPr>
          <w:color w:val="000000"/>
          <w:sz w:val="26"/>
          <w:szCs w:val="26"/>
        </w:rPr>
        <w:t xml:space="preserve"> другим лицам.</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t>3.3. П</w:t>
      </w:r>
      <w:r w:rsidRPr="00641C2E">
        <w:rPr>
          <w:color w:val="333333"/>
          <w:sz w:val="26"/>
          <w:szCs w:val="26"/>
        </w:rPr>
        <w:t xml:space="preserve">редприниматель </w:t>
      </w:r>
      <w:r w:rsidRPr="00641C2E">
        <w:rPr>
          <w:color w:val="000000"/>
          <w:sz w:val="26"/>
          <w:szCs w:val="26"/>
        </w:rPr>
        <w:t>вправе:</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t>3.3.1.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t>3.3.2.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компенсационное место его размещения.</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lastRenderedPageBreak/>
        <w:t>3.4. П</w:t>
      </w:r>
      <w:r w:rsidRPr="00641C2E">
        <w:rPr>
          <w:color w:val="333333"/>
          <w:sz w:val="26"/>
          <w:szCs w:val="26"/>
        </w:rPr>
        <w:t xml:space="preserve">редприниматель </w:t>
      </w:r>
      <w:r w:rsidRPr="00641C2E">
        <w:rPr>
          <w:color w:val="000000"/>
          <w:sz w:val="26"/>
          <w:szCs w:val="26"/>
        </w:rPr>
        <w:t>обязан:</w:t>
      </w:r>
    </w:p>
    <w:p w:rsidR="00523EDF" w:rsidRPr="00641C2E" w:rsidRDefault="00523EDF" w:rsidP="00523EDF">
      <w:pPr>
        <w:pStyle w:val="af4"/>
        <w:spacing w:before="0" w:beforeAutospacing="0" w:after="0" w:afterAutospacing="0" w:line="204" w:lineRule="atLeast"/>
        <w:jc w:val="both"/>
        <w:rPr>
          <w:sz w:val="26"/>
          <w:szCs w:val="26"/>
        </w:rPr>
      </w:pPr>
      <w:r w:rsidRPr="00641C2E">
        <w:rPr>
          <w:sz w:val="26"/>
          <w:szCs w:val="26"/>
        </w:rPr>
        <w:t>3.4.1. Обеспечить размещение Объекта и его готовность к использованию в соответствии с архитектурным решением в срок до _______.</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t>3.4.2. Использовать Объект по назначению, указанному в</w:t>
      </w:r>
      <w:r w:rsidRPr="00641C2E">
        <w:rPr>
          <w:rStyle w:val="apple-converted-space"/>
          <w:color w:val="000000"/>
          <w:sz w:val="26"/>
          <w:szCs w:val="26"/>
        </w:rPr>
        <w:t xml:space="preserve"> </w:t>
      </w:r>
      <w:hyperlink r:id="rId20" w:history="1">
        <w:r w:rsidRPr="00641C2E">
          <w:rPr>
            <w:rStyle w:val="af7"/>
            <w:color w:val="000000"/>
            <w:sz w:val="26"/>
            <w:szCs w:val="26"/>
            <w:u w:val="none"/>
          </w:rPr>
          <w:t>пункте 1.1</w:t>
        </w:r>
      </w:hyperlink>
      <w:r w:rsidRPr="00641C2E">
        <w:rPr>
          <w:rStyle w:val="apple-converted-space"/>
          <w:color w:val="000000"/>
          <w:sz w:val="26"/>
          <w:szCs w:val="26"/>
        </w:rPr>
        <w:t xml:space="preserve"> </w:t>
      </w:r>
      <w:r w:rsidRPr="00641C2E">
        <w:rPr>
          <w:color w:val="000000"/>
          <w:sz w:val="26"/>
          <w:szCs w:val="26"/>
        </w:rPr>
        <w:t>настоящего Договора.</w:t>
      </w:r>
    </w:p>
    <w:p w:rsidR="00523EDF" w:rsidRPr="00641C2E" w:rsidRDefault="00523EDF" w:rsidP="00523EDF">
      <w:pPr>
        <w:pStyle w:val="af4"/>
        <w:spacing w:before="0" w:beforeAutospacing="0" w:after="0" w:afterAutospacing="0" w:line="204" w:lineRule="atLeast"/>
        <w:jc w:val="both"/>
        <w:rPr>
          <w:color w:val="000000"/>
          <w:sz w:val="26"/>
          <w:szCs w:val="26"/>
        </w:rPr>
      </w:pPr>
      <w:r w:rsidRPr="00641C2E">
        <w:rPr>
          <w:color w:val="000000"/>
          <w:sz w:val="26"/>
          <w:szCs w:val="26"/>
        </w:rPr>
        <w:t>3.4.3. Своевременно и полностью внести плату по настоящему договору в размере и порядке, установленном настоящим Договором.</w:t>
      </w:r>
    </w:p>
    <w:p w:rsidR="00523EDF" w:rsidRPr="009276E9" w:rsidRDefault="00523EDF" w:rsidP="00523EDF">
      <w:pPr>
        <w:pStyle w:val="af4"/>
        <w:spacing w:before="0" w:beforeAutospacing="0" w:after="0" w:afterAutospacing="0" w:line="204" w:lineRule="atLeast"/>
        <w:jc w:val="both"/>
        <w:rPr>
          <w:color w:val="000000"/>
          <w:sz w:val="26"/>
          <w:szCs w:val="26"/>
        </w:rPr>
      </w:pPr>
      <w:r w:rsidRPr="009276E9">
        <w:rPr>
          <w:color w:val="000000"/>
          <w:sz w:val="26"/>
          <w:szCs w:val="26"/>
        </w:rPr>
        <w:t>3.4.4. Обеспечить сохранение внешнего вида, типа, местоположения и размеров торгового Объекта в течение установленного периода размещения.</w:t>
      </w:r>
    </w:p>
    <w:p w:rsidR="00523EDF" w:rsidRPr="009276E9" w:rsidRDefault="00523EDF" w:rsidP="00523EDF">
      <w:pPr>
        <w:pStyle w:val="af4"/>
        <w:spacing w:before="0" w:beforeAutospacing="0" w:after="0" w:afterAutospacing="0" w:line="204" w:lineRule="atLeast"/>
        <w:jc w:val="both"/>
        <w:rPr>
          <w:color w:val="000000"/>
          <w:sz w:val="26"/>
          <w:szCs w:val="26"/>
        </w:rPr>
      </w:pPr>
      <w:r w:rsidRPr="009276E9">
        <w:rPr>
          <w:color w:val="000000"/>
          <w:sz w:val="26"/>
          <w:szCs w:val="26"/>
        </w:rPr>
        <w:t xml:space="preserve">3.4.5. </w:t>
      </w:r>
      <w:r w:rsidRPr="009276E9">
        <w:rPr>
          <w:sz w:val="26"/>
          <w:szCs w:val="26"/>
        </w:rPr>
        <w:t xml:space="preserve">Осуществлять эксплуатацию нестационарного торгового объекта (киоска) с соблюдением действующих санитарных, противопожарных и градостроительных норм, производить благоустройство Участка в соответствии с Правилами благоустройства территории муниципального образования, обеспечивать </w:t>
      </w:r>
      <w:r w:rsidRPr="009276E9">
        <w:rPr>
          <w:color w:val="000000"/>
          <w:sz w:val="26"/>
          <w:szCs w:val="26"/>
        </w:rPr>
        <w:t>вывоз мусора и иных отходов от использования торгового объекта.</w:t>
      </w:r>
    </w:p>
    <w:p w:rsidR="00523EDF" w:rsidRPr="009276E9" w:rsidRDefault="00523EDF" w:rsidP="00523EDF">
      <w:pPr>
        <w:pStyle w:val="af4"/>
        <w:spacing w:before="0" w:beforeAutospacing="0" w:after="0" w:afterAutospacing="0" w:line="204" w:lineRule="atLeast"/>
        <w:jc w:val="both"/>
        <w:rPr>
          <w:color w:val="000000"/>
          <w:sz w:val="26"/>
          <w:szCs w:val="26"/>
        </w:rPr>
      </w:pPr>
      <w:r w:rsidRPr="009276E9">
        <w:rPr>
          <w:color w:val="000000"/>
          <w:sz w:val="26"/>
          <w:szCs w:val="26"/>
        </w:rPr>
        <w:t>3.4.6. Не допускать загрязнение, захламление места размещения объекта.</w:t>
      </w:r>
    </w:p>
    <w:p w:rsidR="00523EDF" w:rsidRPr="009276E9" w:rsidRDefault="00523EDF" w:rsidP="00523EDF">
      <w:pPr>
        <w:pStyle w:val="af4"/>
        <w:spacing w:before="0" w:beforeAutospacing="0" w:after="0" w:afterAutospacing="0" w:line="204" w:lineRule="atLeast"/>
        <w:jc w:val="both"/>
        <w:rPr>
          <w:color w:val="000000"/>
          <w:sz w:val="26"/>
          <w:szCs w:val="26"/>
        </w:rPr>
      </w:pPr>
      <w:r w:rsidRPr="009276E9">
        <w:rPr>
          <w:color w:val="000000"/>
          <w:sz w:val="26"/>
          <w:szCs w:val="26"/>
        </w:rPr>
        <w:t xml:space="preserve">3.4.7. 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10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в соответствии </w:t>
      </w:r>
      <w:r w:rsidRPr="00641C2E">
        <w:rPr>
          <w:color w:val="000000"/>
          <w:sz w:val="26"/>
          <w:szCs w:val="26"/>
        </w:rPr>
        <w:t xml:space="preserve">с </w:t>
      </w:r>
      <w:hyperlink r:id="rId21" w:history="1">
        <w:r w:rsidRPr="00641C2E">
          <w:rPr>
            <w:rStyle w:val="af7"/>
            <w:color w:val="000000"/>
            <w:sz w:val="26"/>
            <w:szCs w:val="26"/>
            <w:u w:val="none"/>
          </w:rPr>
          <w:t xml:space="preserve">разделом </w:t>
        </w:r>
      </w:hyperlink>
      <w:r w:rsidRPr="00641C2E">
        <w:rPr>
          <w:sz w:val="26"/>
          <w:szCs w:val="26"/>
        </w:rPr>
        <w:t>8</w:t>
      </w:r>
      <w:r w:rsidRPr="009276E9">
        <w:rPr>
          <w:rStyle w:val="apple-converted-space"/>
          <w:color w:val="000000"/>
          <w:sz w:val="26"/>
          <w:szCs w:val="26"/>
        </w:rPr>
        <w:t xml:space="preserve"> </w:t>
      </w:r>
      <w:r w:rsidRPr="009276E9">
        <w:rPr>
          <w:color w:val="000000"/>
          <w:sz w:val="26"/>
          <w:szCs w:val="26"/>
        </w:rPr>
        <w:t>настоящего Договора.</w:t>
      </w:r>
    </w:p>
    <w:p w:rsidR="00523EDF" w:rsidRPr="009276E9" w:rsidRDefault="00523EDF" w:rsidP="00523EDF">
      <w:pPr>
        <w:pStyle w:val="af4"/>
        <w:spacing w:before="0" w:after="0" w:line="204" w:lineRule="atLeast"/>
        <w:ind w:firstLine="120"/>
        <w:jc w:val="center"/>
        <w:rPr>
          <w:b/>
          <w:color w:val="000000"/>
          <w:sz w:val="26"/>
          <w:szCs w:val="26"/>
        </w:rPr>
      </w:pPr>
      <w:r w:rsidRPr="009276E9">
        <w:rPr>
          <w:b/>
          <w:color w:val="000000"/>
          <w:sz w:val="26"/>
          <w:szCs w:val="26"/>
        </w:rPr>
        <w:t>4. ПЛАТЕЖИ И РАСЧЕТЫ ПО ДОГОВОРУ</w:t>
      </w:r>
    </w:p>
    <w:p w:rsidR="00523EDF" w:rsidRPr="006F0EA5" w:rsidRDefault="00523EDF" w:rsidP="00523EDF">
      <w:pPr>
        <w:pStyle w:val="af8"/>
        <w:jc w:val="both"/>
        <w:rPr>
          <w:b w:val="0"/>
          <w:i/>
          <w:color w:val="000000"/>
          <w:sz w:val="26"/>
          <w:szCs w:val="26"/>
        </w:rPr>
      </w:pPr>
      <w:r w:rsidRPr="006F0EA5">
        <w:rPr>
          <w:b w:val="0"/>
          <w:spacing w:val="-7"/>
          <w:sz w:val="26"/>
          <w:szCs w:val="26"/>
        </w:rPr>
        <w:t xml:space="preserve">4.1. </w:t>
      </w:r>
      <w:r w:rsidRPr="006F0EA5">
        <w:rPr>
          <w:b w:val="0"/>
          <w:spacing w:val="3"/>
          <w:sz w:val="26"/>
          <w:szCs w:val="26"/>
        </w:rPr>
        <w:t xml:space="preserve">Размер ежегодной платы по Договору </w:t>
      </w:r>
      <w:r w:rsidRPr="006F0EA5">
        <w:rPr>
          <w:b w:val="0"/>
          <w:color w:val="000000"/>
          <w:sz w:val="26"/>
          <w:szCs w:val="26"/>
        </w:rPr>
        <w:t>на размещение нестационарного торгового объекта</w:t>
      </w:r>
      <w:r w:rsidRPr="006F0EA5">
        <w:rPr>
          <w:b w:val="0"/>
          <w:spacing w:val="3"/>
          <w:sz w:val="26"/>
          <w:szCs w:val="26"/>
        </w:rPr>
        <w:t xml:space="preserve"> составляет – </w:t>
      </w:r>
      <w:r w:rsidRPr="006F0EA5">
        <w:rPr>
          <w:b w:val="0"/>
          <w:bCs w:val="0"/>
          <w:i/>
          <w:sz w:val="26"/>
          <w:szCs w:val="26"/>
        </w:rPr>
        <w:t>______ руб. ___ коп. (__________ _______________________________________________________________ рублей ___ коп.)</w:t>
      </w:r>
    </w:p>
    <w:p w:rsidR="00523EDF" w:rsidRPr="006F0EA5" w:rsidRDefault="00523EDF" w:rsidP="00523EDF">
      <w:pPr>
        <w:shd w:val="clear" w:color="auto" w:fill="FFFFFF"/>
        <w:spacing w:line="250" w:lineRule="exact"/>
        <w:ind w:right="82"/>
        <w:jc w:val="both"/>
        <w:rPr>
          <w:color w:val="000000"/>
          <w:spacing w:val="2"/>
          <w:sz w:val="26"/>
          <w:szCs w:val="26"/>
        </w:rPr>
      </w:pPr>
      <w:r w:rsidRPr="006F0EA5">
        <w:rPr>
          <w:color w:val="000000"/>
          <w:sz w:val="26"/>
          <w:szCs w:val="26"/>
        </w:rPr>
        <w:t>Размер платы по договору определен</w:t>
      </w:r>
      <w:r w:rsidRPr="006F0EA5">
        <w:rPr>
          <w:color w:val="000000"/>
          <w:spacing w:val="2"/>
          <w:sz w:val="26"/>
          <w:szCs w:val="26"/>
        </w:rPr>
        <w:t xml:space="preserve"> </w:t>
      </w:r>
      <w:r w:rsidRPr="006F0EA5">
        <w:rPr>
          <w:color w:val="000000"/>
          <w:sz w:val="26"/>
          <w:szCs w:val="26"/>
        </w:rPr>
        <w:t>на основании отчета об оценке рыночной стоимости</w:t>
      </w:r>
      <w:r w:rsidRPr="006F0EA5">
        <w:rPr>
          <w:color w:val="000000"/>
          <w:spacing w:val="2"/>
          <w:sz w:val="26"/>
          <w:szCs w:val="26"/>
        </w:rPr>
        <w:t>.</w:t>
      </w:r>
    </w:p>
    <w:p w:rsidR="00523EDF" w:rsidRPr="006F0EA5" w:rsidRDefault="00523EDF" w:rsidP="00523EDF">
      <w:pPr>
        <w:ind w:right="-1"/>
        <w:jc w:val="both"/>
        <w:rPr>
          <w:sz w:val="26"/>
          <w:szCs w:val="26"/>
        </w:rPr>
      </w:pPr>
      <w:r w:rsidRPr="006F0EA5">
        <w:rPr>
          <w:color w:val="000000"/>
          <w:spacing w:val="1"/>
          <w:sz w:val="26"/>
          <w:szCs w:val="26"/>
        </w:rPr>
        <w:t xml:space="preserve">4.2. Плата вносится предпринимателем ежеквартально равными частями не позднее 25 числа последнего месяца текущего квартала путем перечисления на счет </w:t>
      </w:r>
      <w:r w:rsidRPr="006F0EA5">
        <w:rPr>
          <w:sz w:val="26"/>
          <w:szCs w:val="26"/>
        </w:rPr>
        <w:t xml:space="preserve">Администрации </w:t>
      </w:r>
      <w:r w:rsidRPr="006F0EA5">
        <w:rPr>
          <w:color w:val="000000"/>
          <w:sz w:val="26"/>
          <w:szCs w:val="26"/>
        </w:rPr>
        <w:t>Пригородного сельского поселения</w:t>
      </w:r>
      <w:r>
        <w:rPr>
          <w:color w:val="000000"/>
          <w:sz w:val="26"/>
          <w:szCs w:val="26"/>
        </w:rPr>
        <w:t xml:space="preserve"> </w:t>
      </w:r>
      <w:proofErr w:type="spellStart"/>
      <w:r w:rsidRPr="006F0EA5">
        <w:rPr>
          <w:color w:val="000000"/>
          <w:sz w:val="26"/>
          <w:szCs w:val="26"/>
        </w:rPr>
        <w:t>Калачеевского</w:t>
      </w:r>
      <w:proofErr w:type="spellEnd"/>
      <w:r w:rsidRPr="006F0EA5">
        <w:rPr>
          <w:spacing w:val="11"/>
          <w:sz w:val="26"/>
          <w:szCs w:val="26"/>
        </w:rPr>
        <w:t xml:space="preserve"> муниципального </w:t>
      </w:r>
      <w:r w:rsidRPr="00825AC3">
        <w:rPr>
          <w:spacing w:val="11"/>
          <w:sz w:val="26"/>
          <w:szCs w:val="26"/>
        </w:rPr>
        <w:t>района Воронежской области</w:t>
      </w:r>
      <w:r w:rsidRPr="00825AC3">
        <w:rPr>
          <w:sz w:val="26"/>
          <w:szCs w:val="26"/>
        </w:rPr>
        <w:t xml:space="preserve">, УФК  по  Воронежской области (Администрация </w:t>
      </w:r>
      <w:r w:rsidRPr="00825AC3">
        <w:rPr>
          <w:color w:val="000000"/>
          <w:sz w:val="26"/>
          <w:szCs w:val="26"/>
        </w:rPr>
        <w:t xml:space="preserve">Пригородного сельского поселения </w:t>
      </w:r>
      <w:proofErr w:type="spellStart"/>
      <w:r w:rsidRPr="00825AC3">
        <w:rPr>
          <w:color w:val="000000"/>
          <w:sz w:val="26"/>
          <w:szCs w:val="26"/>
        </w:rPr>
        <w:t>Калачеевского</w:t>
      </w:r>
      <w:proofErr w:type="spellEnd"/>
      <w:r w:rsidRPr="00825AC3">
        <w:rPr>
          <w:spacing w:val="11"/>
          <w:sz w:val="26"/>
          <w:szCs w:val="26"/>
        </w:rPr>
        <w:t xml:space="preserve"> муниципального района Воронежской области</w:t>
      </w:r>
      <w:r w:rsidRPr="00825AC3">
        <w:rPr>
          <w:sz w:val="26"/>
          <w:szCs w:val="26"/>
        </w:rPr>
        <w:t>), ИНН 3610003311, КПП 361001001, Р/С __________________________________ в ГРКЦ ГУ банка ____по Воронежской области, БИК __________, ОКТМО __________________, КБК __________________</w:t>
      </w:r>
      <w:r w:rsidRPr="006F0EA5">
        <w:rPr>
          <w:sz w:val="26"/>
          <w:szCs w:val="26"/>
        </w:rPr>
        <w:t xml:space="preserve"> (прочие неналоговые доходы).</w:t>
      </w:r>
    </w:p>
    <w:p w:rsidR="00523EDF" w:rsidRPr="009276E9" w:rsidRDefault="00523EDF" w:rsidP="00523EDF">
      <w:pPr>
        <w:shd w:val="clear" w:color="auto" w:fill="FFFFFF"/>
        <w:tabs>
          <w:tab w:val="left" w:pos="494"/>
        </w:tabs>
        <w:jc w:val="both"/>
        <w:rPr>
          <w:color w:val="000000"/>
          <w:sz w:val="26"/>
          <w:szCs w:val="26"/>
        </w:rPr>
      </w:pPr>
      <w:r w:rsidRPr="006F0EA5">
        <w:rPr>
          <w:sz w:val="26"/>
          <w:szCs w:val="26"/>
        </w:rPr>
        <w:t>Исполнением обязательства по внесению платы является поступление платы на</w:t>
      </w:r>
      <w:r w:rsidRPr="009276E9">
        <w:rPr>
          <w:sz w:val="26"/>
          <w:szCs w:val="26"/>
        </w:rPr>
        <w:t xml:space="preserve"> расчетный счет и </w:t>
      </w:r>
      <w:r w:rsidRPr="009276E9">
        <w:rPr>
          <w:color w:val="000000"/>
          <w:sz w:val="26"/>
          <w:szCs w:val="26"/>
        </w:rPr>
        <w:t>копии платежного документа, представленной в администрацию</w:t>
      </w:r>
      <w:r w:rsidRPr="009276E9">
        <w:rPr>
          <w:sz w:val="26"/>
          <w:szCs w:val="26"/>
        </w:rPr>
        <w:t xml:space="preserve">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w:t>
      </w:r>
    </w:p>
    <w:p w:rsidR="00523EDF" w:rsidRPr="009276E9" w:rsidRDefault="00523EDF" w:rsidP="00523EDF">
      <w:pPr>
        <w:pStyle w:val="af4"/>
        <w:spacing w:before="0" w:beforeAutospacing="0" w:after="0" w:afterAutospacing="0"/>
        <w:jc w:val="both"/>
        <w:rPr>
          <w:color w:val="000000"/>
          <w:sz w:val="26"/>
          <w:szCs w:val="26"/>
        </w:rPr>
      </w:pPr>
      <w:r w:rsidRPr="009276E9">
        <w:rPr>
          <w:color w:val="000000"/>
          <w:sz w:val="26"/>
          <w:szCs w:val="26"/>
        </w:rPr>
        <w:t xml:space="preserve">4.3. По истечении установленных сроков уплаты по Договору невнесенная сумма считается недоимкой </w:t>
      </w:r>
      <w:r w:rsidRPr="009276E9">
        <w:rPr>
          <w:color w:val="000000"/>
          <w:spacing w:val="1"/>
          <w:sz w:val="26"/>
          <w:szCs w:val="26"/>
        </w:rPr>
        <w:t xml:space="preserve">бюджета соответствующего муниципального образования и взыскивается с начислением пени в размере 0,1 % от суммы за </w:t>
      </w:r>
      <w:r w:rsidRPr="009276E9">
        <w:rPr>
          <w:color w:val="000000"/>
          <w:sz w:val="26"/>
          <w:szCs w:val="26"/>
        </w:rPr>
        <w:t>каждый календарный день просрочки.</w:t>
      </w:r>
    </w:p>
    <w:p w:rsidR="00523EDF" w:rsidRPr="009276E9" w:rsidRDefault="00523EDF" w:rsidP="00523EDF">
      <w:pPr>
        <w:shd w:val="clear" w:color="auto" w:fill="FFFFFF"/>
        <w:tabs>
          <w:tab w:val="left" w:pos="494"/>
        </w:tabs>
        <w:jc w:val="both"/>
        <w:rPr>
          <w:color w:val="000000"/>
          <w:sz w:val="26"/>
          <w:szCs w:val="26"/>
        </w:rPr>
      </w:pPr>
      <w:r w:rsidRPr="009276E9">
        <w:rPr>
          <w:color w:val="000000"/>
          <w:sz w:val="26"/>
          <w:szCs w:val="26"/>
        </w:rPr>
        <w:t>4.4. Не использование Объекта Стороной не может служить основанием для невнесения платы.</w:t>
      </w:r>
    </w:p>
    <w:p w:rsidR="00523EDF" w:rsidRPr="009276E9" w:rsidRDefault="00523EDF" w:rsidP="00523EDF">
      <w:pPr>
        <w:pStyle w:val="af4"/>
        <w:spacing w:before="0" w:after="0" w:line="204" w:lineRule="atLeast"/>
        <w:ind w:firstLine="120"/>
        <w:jc w:val="center"/>
        <w:rPr>
          <w:b/>
          <w:color w:val="000000"/>
          <w:sz w:val="26"/>
          <w:szCs w:val="26"/>
        </w:rPr>
      </w:pPr>
      <w:r w:rsidRPr="009276E9">
        <w:rPr>
          <w:b/>
          <w:color w:val="000000"/>
          <w:sz w:val="26"/>
          <w:szCs w:val="26"/>
        </w:rPr>
        <w:lastRenderedPageBreak/>
        <w:t>5. ОТВЕТСТВЕННОСТЬ СТОРОН</w:t>
      </w:r>
    </w:p>
    <w:p w:rsidR="00523EDF" w:rsidRPr="009276E9" w:rsidRDefault="00523EDF" w:rsidP="00523EDF">
      <w:pPr>
        <w:pStyle w:val="af4"/>
        <w:spacing w:before="0" w:beforeAutospacing="0" w:after="0" w:afterAutospacing="0" w:line="204" w:lineRule="atLeast"/>
        <w:jc w:val="both"/>
        <w:rPr>
          <w:color w:val="000000"/>
          <w:sz w:val="26"/>
          <w:szCs w:val="26"/>
        </w:rPr>
      </w:pPr>
      <w:r w:rsidRPr="009276E9">
        <w:rPr>
          <w:color w:val="000000"/>
          <w:sz w:val="26"/>
          <w:szCs w:val="26"/>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23EDF" w:rsidRPr="009276E9" w:rsidRDefault="00523EDF" w:rsidP="00523EDF">
      <w:pPr>
        <w:shd w:val="clear" w:color="auto" w:fill="FFFFFF"/>
        <w:ind w:right="-1"/>
        <w:jc w:val="both"/>
        <w:rPr>
          <w:color w:val="000000"/>
          <w:spacing w:val="-2"/>
          <w:sz w:val="26"/>
          <w:szCs w:val="26"/>
        </w:rPr>
      </w:pPr>
      <w:r w:rsidRPr="009276E9">
        <w:rPr>
          <w:color w:val="000000"/>
          <w:spacing w:val="10"/>
          <w:sz w:val="26"/>
          <w:szCs w:val="26"/>
        </w:rPr>
        <w:t>5.2</w:t>
      </w:r>
      <w:r w:rsidRPr="009276E9">
        <w:rPr>
          <w:color w:val="000000"/>
          <w:spacing w:val="-2"/>
          <w:sz w:val="26"/>
          <w:szCs w:val="26"/>
        </w:rPr>
        <w:t xml:space="preserve">. В случае неисполнения одной из сторон (Нарушившая Сторона) должным образом обязательства по </w:t>
      </w:r>
      <w:r w:rsidRPr="009276E9">
        <w:rPr>
          <w:color w:val="000000"/>
          <w:spacing w:val="1"/>
          <w:sz w:val="26"/>
          <w:szCs w:val="26"/>
        </w:rPr>
        <w:t xml:space="preserve">Договору (Нарушение), другая Сторона направляет Нарушившей Стороне письменное уведомление, в </w:t>
      </w:r>
      <w:r w:rsidRPr="009276E9">
        <w:rPr>
          <w:color w:val="000000"/>
          <w:spacing w:val="-2"/>
          <w:sz w:val="26"/>
          <w:szCs w:val="26"/>
        </w:rPr>
        <w:t>котором будут изложены с надлежащими подробностями факты, составляющие основу Нарушения.</w:t>
      </w:r>
    </w:p>
    <w:p w:rsidR="00523EDF" w:rsidRPr="009276E9" w:rsidRDefault="00523EDF" w:rsidP="00523EDF">
      <w:pPr>
        <w:shd w:val="clear" w:color="auto" w:fill="FFFFFF"/>
        <w:ind w:right="-1"/>
        <w:jc w:val="both"/>
        <w:rPr>
          <w:color w:val="000000"/>
          <w:spacing w:val="-2"/>
          <w:sz w:val="26"/>
          <w:szCs w:val="26"/>
        </w:rPr>
      </w:pPr>
      <w:r w:rsidRPr="009276E9">
        <w:rPr>
          <w:color w:val="000000"/>
          <w:spacing w:val="4"/>
          <w:sz w:val="26"/>
          <w:szCs w:val="26"/>
        </w:rPr>
        <w:t xml:space="preserve">В случае не устранения Нарушения в установленные сроки соответствующая сторона имеет право </w:t>
      </w:r>
      <w:r w:rsidRPr="009276E9">
        <w:rPr>
          <w:color w:val="000000"/>
          <w:spacing w:val="-2"/>
          <w:sz w:val="26"/>
          <w:szCs w:val="26"/>
        </w:rPr>
        <w:t>обратиться в суд.</w:t>
      </w:r>
    </w:p>
    <w:p w:rsidR="00523EDF" w:rsidRPr="009276E9" w:rsidRDefault="00523EDF" w:rsidP="00523EDF">
      <w:pPr>
        <w:shd w:val="clear" w:color="auto" w:fill="FFFFFF"/>
        <w:ind w:right="-1"/>
        <w:jc w:val="both"/>
        <w:rPr>
          <w:color w:val="000000"/>
          <w:spacing w:val="-2"/>
          <w:sz w:val="26"/>
          <w:szCs w:val="26"/>
        </w:rPr>
      </w:pPr>
    </w:p>
    <w:p w:rsidR="00523EDF" w:rsidRPr="009276E9" w:rsidRDefault="00523EDF" w:rsidP="00523EDF">
      <w:pPr>
        <w:shd w:val="clear" w:color="auto" w:fill="FFFFFF"/>
        <w:ind w:right="-1"/>
        <w:jc w:val="center"/>
        <w:rPr>
          <w:b/>
          <w:color w:val="000000"/>
          <w:spacing w:val="-1"/>
          <w:sz w:val="26"/>
          <w:szCs w:val="26"/>
        </w:rPr>
      </w:pPr>
      <w:r w:rsidRPr="009276E9">
        <w:rPr>
          <w:b/>
          <w:color w:val="000000"/>
          <w:spacing w:val="-1"/>
          <w:sz w:val="26"/>
          <w:szCs w:val="26"/>
        </w:rPr>
        <w:t>6. ФОРС-МАЖОРНЫЕ ОБСТОЯТЕЛЬСТВА</w:t>
      </w:r>
    </w:p>
    <w:p w:rsidR="00523EDF" w:rsidRPr="009276E9" w:rsidRDefault="00523EDF" w:rsidP="00523EDF">
      <w:pPr>
        <w:shd w:val="clear" w:color="auto" w:fill="FFFFFF"/>
        <w:ind w:right="-1"/>
        <w:jc w:val="center"/>
        <w:rPr>
          <w:sz w:val="26"/>
          <w:szCs w:val="26"/>
        </w:rPr>
      </w:pPr>
    </w:p>
    <w:p w:rsidR="00523EDF" w:rsidRPr="009276E9" w:rsidRDefault="00523EDF" w:rsidP="00523EDF">
      <w:pPr>
        <w:shd w:val="clear" w:color="auto" w:fill="FFFFFF"/>
        <w:ind w:left="5" w:right="-1"/>
        <w:jc w:val="both"/>
        <w:rPr>
          <w:color w:val="000000"/>
          <w:spacing w:val="-2"/>
          <w:sz w:val="26"/>
          <w:szCs w:val="26"/>
        </w:rPr>
      </w:pPr>
      <w:r w:rsidRPr="009276E9">
        <w:rPr>
          <w:color w:val="000000"/>
          <w:sz w:val="26"/>
          <w:szCs w:val="26"/>
        </w:rPr>
        <w:t xml:space="preserve">6.1. Под форс-мажорными обстоятельствами понимаются обстоятельства непреодолимой силы, такие как </w:t>
      </w:r>
      <w:r w:rsidRPr="009276E9">
        <w:rPr>
          <w:color w:val="000000"/>
          <w:spacing w:val="1"/>
          <w:sz w:val="26"/>
          <w:szCs w:val="26"/>
        </w:rPr>
        <w:t xml:space="preserve">пожар, наводнение, гражданские беспорядки, военные действия и т.д. препятствующие одной из Сторон </w:t>
      </w:r>
      <w:r w:rsidRPr="009276E9">
        <w:rPr>
          <w:color w:val="000000"/>
          <w:spacing w:val="-1"/>
          <w:sz w:val="26"/>
          <w:szCs w:val="26"/>
        </w:rPr>
        <w:t xml:space="preserve">исполнять свои обязанности </w:t>
      </w:r>
      <w:r>
        <w:rPr>
          <w:color w:val="000000"/>
          <w:spacing w:val="-1"/>
          <w:sz w:val="26"/>
          <w:szCs w:val="26"/>
        </w:rPr>
        <w:t>п</w:t>
      </w:r>
      <w:r w:rsidRPr="009276E9">
        <w:rPr>
          <w:color w:val="000000"/>
          <w:spacing w:val="-1"/>
          <w:sz w:val="26"/>
          <w:szCs w:val="26"/>
        </w:rPr>
        <w:t xml:space="preserve">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w:t>
      </w:r>
      <w:r w:rsidRPr="009276E9">
        <w:rPr>
          <w:color w:val="000000"/>
          <w:spacing w:val="-2"/>
          <w:sz w:val="26"/>
          <w:szCs w:val="26"/>
        </w:rPr>
        <w:t>должно быть подтверждено документом, выданным уполномоченным на то государственным органом.</w:t>
      </w:r>
    </w:p>
    <w:p w:rsidR="00523EDF" w:rsidRPr="009276E9" w:rsidRDefault="00523EDF" w:rsidP="00523EDF">
      <w:pPr>
        <w:shd w:val="clear" w:color="auto" w:fill="FFFFFF"/>
        <w:ind w:left="5" w:right="-1"/>
        <w:jc w:val="both"/>
        <w:rPr>
          <w:color w:val="000000"/>
          <w:spacing w:val="-1"/>
          <w:sz w:val="26"/>
          <w:szCs w:val="26"/>
        </w:rPr>
      </w:pPr>
      <w:r w:rsidRPr="009276E9">
        <w:rPr>
          <w:color w:val="000000"/>
          <w:spacing w:val="-2"/>
          <w:sz w:val="26"/>
          <w:szCs w:val="26"/>
        </w:rPr>
        <w:t xml:space="preserve">При </w:t>
      </w:r>
      <w:r w:rsidRPr="009276E9">
        <w:rPr>
          <w:color w:val="000000"/>
          <w:spacing w:val="6"/>
          <w:sz w:val="26"/>
          <w:szCs w:val="26"/>
        </w:rPr>
        <w:t xml:space="preserve">продолжительности форс-мажорных обстоятельств свыше шести месяцев или при не устранении </w:t>
      </w:r>
      <w:r w:rsidRPr="009276E9">
        <w:rPr>
          <w:color w:val="000000"/>
          <w:spacing w:val="-2"/>
          <w:sz w:val="26"/>
          <w:szCs w:val="26"/>
        </w:rPr>
        <w:t xml:space="preserve">последствий этих обстоятельств в течении шести месяцев, Стороны должны встретиться для выработки </w:t>
      </w:r>
      <w:r w:rsidRPr="009276E9">
        <w:rPr>
          <w:color w:val="000000"/>
          <w:spacing w:val="-1"/>
          <w:sz w:val="26"/>
          <w:szCs w:val="26"/>
        </w:rPr>
        <w:t>взаимоприемлемого решения, связанного с продолжением действия Договора.</w:t>
      </w:r>
    </w:p>
    <w:p w:rsidR="00523EDF" w:rsidRPr="009276E9" w:rsidRDefault="00523EDF" w:rsidP="00523EDF">
      <w:pPr>
        <w:shd w:val="clear" w:color="auto" w:fill="FFFFFF"/>
        <w:ind w:right="-1"/>
        <w:jc w:val="both"/>
        <w:rPr>
          <w:color w:val="000000"/>
          <w:spacing w:val="-1"/>
          <w:sz w:val="26"/>
          <w:szCs w:val="26"/>
        </w:rPr>
      </w:pPr>
    </w:p>
    <w:p w:rsidR="00523EDF" w:rsidRPr="009276E9" w:rsidRDefault="00523EDF" w:rsidP="00523EDF">
      <w:pPr>
        <w:shd w:val="clear" w:color="auto" w:fill="FFFFFF"/>
        <w:ind w:left="5" w:right="-1"/>
        <w:jc w:val="center"/>
        <w:rPr>
          <w:b/>
          <w:color w:val="000000"/>
          <w:spacing w:val="-1"/>
          <w:sz w:val="26"/>
          <w:szCs w:val="26"/>
        </w:rPr>
      </w:pPr>
      <w:r w:rsidRPr="009276E9">
        <w:rPr>
          <w:b/>
          <w:color w:val="000000"/>
          <w:spacing w:val="-1"/>
          <w:sz w:val="26"/>
          <w:szCs w:val="26"/>
        </w:rPr>
        <w:t>7. РАССМОТРЕНИЕ СПОРОВ</w:t>
      </w:r>
    </w:p>
    <w:p w:rsidR="00523EDF" w:rsidRPr="009276E9" w:rsidRDefault="00523EDF" w:rsidP="00523EDF">
      <w:pPr>
        <w:shd w:val="clear" w:color="auto" w:fill="FFFFFF"/>
        <w:ind w:left="5" w:right="-1"/>
        <w:jc w:val="center"/>
        <w:rPr>
          <w:b/>
          <w:color w:val="000000"/>
          <w:spacing w:val="-1"/>
          <w:sz w:val="26"/>
          <w:szCs w:val="26"/>
        </w:rPr>
      </w:pPr>
    </w:p>
    <w:p w:rsidR="00523EDF" w:rsidRPr="009276E9" w:rsidRDefault="00523EDF" w:rsidP="00523EDF">
      <w:pPr>
        <w:shd w:val="clear" w:color="auto" w:fill="FFFFFF"/>
        <w:ind w:left="5" w:right="-1"/>
        <w:jc w:val="both"/>
        <w:rPr>
          <w:color w:val="000000"/>
          <w:spacing w:val="-1"/>
          <w:sz w:val="26"/>
          <w:szCs w:val="26"/>
        </w:rPr>
      </w:pPr>
      <w:r w:rsidRPr="009276E9">
        <w:rPr>
          <w:color w:val="000000"/>
          <w:spacing w:val="5"/>
          <w:sz w:val="26"/>
          <w:szCs w:val="26"/>
        </w:rPr>
        <w:t xml:space="preserve">7.1. Споры, возникающие при исполнении настоящего Договора, разрешаются в порядке, </w:t>
      </w:r>
      <w:r w:rsidRPr="009276E9">
        <w:rPr>
          <w:color w:val="000000"/>
          <w:spacing w:val="-1"/>
          <w:sz w:val="26"/>
          <w:szCs w:val="26"/>
        </w:rPr>
        <w:t>установленном действующим законодательством.</w:t>
      </w:r>
    </w:p>
    <w:p w:rsidR="00523EDF" w:rsidRPr="009276E9" w:rsidRDefault="00523EDF" w:rsidP="00523EDF">
      <w:pPr>
        <w:shd w:val="clear" w:color="auto" w:fill="FFFFFF"/>
        <w:ind w:left="5" w:right="-1"/>
        <w:jc w:val="both"/>
        <w:rPr>
          <w:color w:val="000000"/>
          <w:spacing w:val="-1"/>
          <w:sz w:val="26"/>
          <w:szCs w:val="26"/>
        </w:rPr>
      </w:pPr>
    </w:p>
    <w:p w:rsidR="00523EDF" w:rsidRPr="009276E9" w:rsidRDefault="00523EDF" w:rsidP="00523EDF">
      <w:pPr>
        <w:shd w:val="clear" w:color="auto" w:fill="FFFFFF"/>
        <w:ind w:left="5" w:right="-1"/>
        <w:jc w:val="center"/>
        <w:rPr>
          <w:b/>
          <w:color w:val="000000"/>
          <w:sz w:val="26"/>
          <w:szCs w:val="26"/>
        </w:rPr>
      </w:pPr>
      <w:r w:rsidRPr="009276E9">
        <w:rPr>
          <w:b/>
          <w:color w:val="000000"/>
          <w:sz w:val="26"/>
          <w:szCs w:val="26"/>
        </w:rPr>
        <w:t>8. ИЗМЕНЕНИЕ, РАСТОРЖЕНИЕ И ПРЕКРАЩЕНИЕ ДОГОВОРА</w:t>
      </w:r>
    </w:p>
    <w:p w:rsidR="00523EDF" w:rsidRPr="009276E9" w:rsidRDefault="00523EDF" w:rsidP="00523EDF">
      <w:pPr>
        <w:shd w:val="clear" w:color="auto" w:fill="FFFFFF"/>
        <w:ind w:left="5" w:right="-1"/>
        <w:jc w:val="center"/>
        <w:rPr>
          <w:b/>
          <w:color w:val="000000"/>
          <w:sz w:val="26"/>
          <w:szCs w:val="26"/>
        </w:rPr>
      </w:pPr>
    </w:p>
    <w:p w:rsidR="00523EDF" w:rsidRPr="009276E9" w:rsidRDefault="00523EDF" w:rsidP="00523EDF">
      <w:pPr>
        <w:shd w:val="clear" w:color="auto" w:fill="FFFFFF"/>
        <w:ind w:left="5" w:right="-1"/>
        <w:jc w:val="both"/>
        <w:rPr>
          <w:color w:val="000000"/>
          <w:spacing w:val="-10"/>
          <w:sz w:val="26"/>
          <w:szCs w:val="26"/>
        </w:rPr>
      </w:pPr>
      <w:r w:rsidRPr="009276E9">
        <w:rPr>
          <w:color w:val="000000"/>
          <w:spacing w:val="1"/>
          <w:sz w:val="26"/>
          <w:szCs w:val="26"/>
        </w:rPr>
        <w:t xml:space="preserve">8.1. Изменения, дополнения и поправки к условиям Договора будут действительны только тогда, </w:t>
      </w:r>
      <w:r w:rsidRPr="009276E9">
        <w:rPr>
          <w:color w:val="000000"/>
          <w:spacing w:val="-1"/>
          <w:sz w:val="26"/>
          <w:szCs w:val="26"/>
        </w:rPr>
        <w:t>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523EDF" w:rsidRPr="009276E9" w:rsidRDefault="00523EDF" w:rsidP="00523EDF">
      <w:pPr>
        <w:shd w:val="clear" w:color="auto" w:fill="FFFFFF"/>
        <w:tabs>
          <w:tab w:val="left" w:pos="547"/>
        </w:tabs>
        <w:jc w:val="both"/>
        <w:rPr>
          <w:color w:val="000000"/>
          <w:spacing w:val="-2"/>
          <w:sz w:val="26"/>
          <w:szCs w:val="26"/>
        </w:rPr>
      </w:pPr>
      <w:r w:rsidRPr="009276E9">
        <w:rPr>
          <w:color w:val="000000"/>
          <w:spacing w:val="3"/>
          <w:sz w:val="26"/>
          <w:szCs w:val="26"/>
        </w:rPr>
        <w:t xml:space="preserve">8.2. Договор может быть расторгнут по соглашению Сторон, по решению суда на основании и в </w:t>
      </w:r>
      <w:r w:rsidRPr="009276E9">
        <w:rPr>
          <w:color w:val="000000"/>
          <w:spacing w:val="-2"/>
          <w:sz w:val="26"/>
          <w:szCs w:val="26"/>
        </w:rPr>
        <w:t>порядке, установленном гражданским законодательством.</w:t>
      </w:r>
    </w:p>
    <w:p w:rsidR="00523EDF" w:rsidRPr="009276E9" w:rsidRDefault="00523EDF" w:rsidP="00523EDF">
      <w:pPr>
        <w:shd w:val="clear" w:color="auto" w:fill="FFFFFF"/>
        <w:tabs>
          <w:tab w:val="left" w:pos="547"/>
        </w:tabs>
        <w:jc w:val="both"/>
        <w:rPr>
          <w:color w:val="000000"/>
          <w:spacing w:val="-1"/>
          <w:sz w:val="26"/>
          <w:szCs w:val="26"/>
        </w:rPr>
      </w:pPr>
      <w:r w:rsidRPr="009276E9">
        <w:rPr>
          <w:color w:val="000000"/>
          <w:spacing w:val="-12"/>
          <w:sz w:val="26"/>
          <w:szCs w:val="26"/>
        </w:rPr>
        <w:t>8.3.</w:t>
      </w:r>
      <w:r w:rsidRPr="009276E9">
        <w:rPr>
          <w:color w:val="000000"/>
          <w:sz w:val="26"/>
          <w:szCs w:val="26"/>
        </w:rPr>
        <w:tab/>
        <w:t xml:space="preserve">Реорганизация, а также перемена собственника Объекта, не являются основанием для </w:t>
      </w:r>
      <w:r w:rsidRPr="009276E9">
        <w:rPr>
          <w:color w:val="000000"/>
          <w:spacing w:val="-1"/>
          <w:sz w:val="26"/>
          <w:szCs w:val="26"/>
        </w:rPr>
        <w:t>одностороннего расторжения Договора.</w:t>
      </w:r>
    </w:p>
    <w:p w:rsidR="00523EDF" w:rsidRPr="009276E9" w:rsidRDefault="00523EDF" w:rsidP="00523EDF">
      <w:pPr>
        <w:pStyle w:val="af4"/>
        <w:spacing w:before="0" w:beforeAutospacing="0" w:after="0" w:afterAutospacing="0"/>
        <w:jc w:val="both"/>
        <w:rPr>
          <w:color w:val="000000"/>
          <w:sz w:val="26"/>
          <w:szCs w:val="26"/>
        </w:rPr>
      </w:pPr>
      <w:r w:rsidRPr="009276E9">
        <w:rPr>
          <w:color w:val="000000"/>
          <w:sz w:val="26"/>
          <w:szCs w:val="26"/>
        </w:rPr>
        <w:t xml:space="preserve">8.4. </w:t>
      </w:r>
      <w:r w:rsidRPr="009276E9">
        <w:rPr>
          <w:sz w:val="26"/>
          <w:szCs w:val="26"/>
        </w:rPr>
        <w:t xml:space="preserve">Администрация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имеет право досрочно в одностороннем порядке отказаться от исполнения настоящего Договора по следующим основаниям:</w:t>
      </w:r>
    </w:p>
    <w:p w:rsidR="00523EDF" w:rsidRPr="009276E9" w:rsidRDefault="00523EDF" w:rsidP="00523EDF">
      <w:pPr>
        <w:shd w:val="clear" w:color="auto" w:fill="FFFFFF"/>
        <w:tabs>
          <w:tab w:val="left" w:pos="547"/>
        </w:tabs>
        <w:jc w:val="both"/>
        <w:rPr>
          <w:color w:val="000000"/>
          <w:sz w:val="26"/>
          <w:szCs w:val="26"/>
        </w:rPr>
      </w:pPr>
      <w:r>
        <w:rPr>
          <w:color w:val="000000"/>
          <w:sz w:val="26"/>
          <w:szCs w:val="26"/>
        </w:rPr>
        <w:t>8.4.1.</w:t>
      </w:r>
      <w:r w:rsidRPr="009276E9">
        <w:rPr>
          <w:color w:val="000000"/>
          <w:spacing w:val="-2"/>
          <w:sz w:val="26"/>
          <w:szCs w:val="26"/>
        </w:rPr>
        <w:t xml:space="preserve"> </w:t>
      </w:r>
      <w:r w:rsidRPr="009276E9">
        <w:rPr>
          <w:sz w:val="26"/>
          <w:szCs w:val="26"/>
        </w:rPr>
        <w:t>не внесения платы двух и более раз подряд по истечении установленного Договором срока уплаты очередных платежей</w:t>
      </w:r>
      <w:r w:rsidRPr="009276E9">
        <w:rPr>
          <w:color w:val="000000"/>
          <w:sz w:val="26"/>
          <w:szCs w:val="26"/>
        </w:rPr>
        <w:t>, указанных в</w:t>
      </w:r>
      <w:r w:rsidRPr="009276E9">
        <w:rPr>
          <w:rStyle w:val="apple-converted-space"/>
          <w:color w:val="000000"/>
          <w:sz w:val="26"/>
          <w:szCs w:val="26"/>
        </w:rPr>
        <w:t xml:space="preserve"> </w:t>
      </w:r>
      <w:hyperlink r:id="rId22" w:history="1">
        <w:r w:rsidRPr="006F0EA5">
          <w:rPr>
            <w:rStyle w:val="af7"/>
            <w:color w:val="000000"/>
            <w:sz w:val="26"/>
            <w:szCs w:val="26"/>
            <w:u w:val="none"/>
          </w:rPr>
          <w:t>пункте 4</w:t>
        </w:r>
      </w:hyperlink>
      <w:r w:rsidRPr="006F0EA5">
        <w:rPr>
          <w:sz w:val="26"/>
          <w:szCs w:val="26"/>
        </w:rPr>
        <w:t>.2</w:t>
      </w:r>
      <w:r w:rsidRPr="009276E9">
        <w:rPr>
          <w:rStyle w:val="apple-converted-space"/>
          <w:color w:val="000000"/>
          <w:sz w:val="26"/>
          <w:szCs w:val="26"/>
        </w:rPr>
        <w:t xml:space="preserve"> </w:t>
      </w:r>
      <w:r w:rsidRPr="009276E9">
        <w:rPr>
          <w:color w:val="000000"/>
          <w:sz w:val="26"/>
          <w:szCs w:val="26"/>
        </w:rPr>
        <w:t>настоящего Договора;</w:t>
      </w:r>
    </w:p>
    <w:p w:rsidR="00523EDF" w:rsidRPr="009276E9" w:rsidRDefault="00523EDF" w:rsidP="00523EDF">
      <w:pPr>
        <w:pStyle w:val="af4"/>
        <w:spacing w:before="0" w:beforeAutospacing="0" w:after="0" w:afterAutospacing="0"/>
        <w:jc w:val="both"/>
        <w:rPr>
          <w:color w:val="000000"/>
          <w:sz w:val="26"/>
          <w:szCs w:val="26"/>
        </w:rPr>
      </w:pPr>
      <w:r>
        <w:rPr>
          <w:color w:val="000000"/>
          <w:sz w:val="26"/>
          <w:szCs w:val="26"/>
        </w:rPr>
        <w:t xml:space="preserve">8.4.2. </w:t>
      </w:r>
      <w:r w:rsidRPr="009276E9">
        <w:rPr>
          <w:color w:val="000000"/>
          <w:sz w:val="26"/>
          <w:szCs w:val="26"/>
        </w:rPr>
        <w:t>прекращения субъектом торговли в установленном законом порядке своей деятельности;</w:t>
      </w:r>
    </w:p>
    <w:p w:rsidR="00523EDF" w:rsidRPr="009276E9" w:rsidRDefault="00523EDF" w:rsidP="00523EDF">
      <w:pPr>
        <w:pStyle w:val="af4"/>
        <w:spacing w:before="0" w:beforeAutospacing="0" w:after="0" w:afterAutospacing="0"/>
        <w:jc w:val="both"/>
        <w:rPr>
          <w:color w:val="000000"/>
          <w:sz w:val="26"/>
          <w:szCs w:val="26"/>
        </w:rPr>
      </w:pPr>
      <w:r>
        <w:rPr>
          <w:color w:val="000000"/>
          <w:sz w:val="26"/>
          <w:szCs w:val="26"/>
        </w:rPr>
        <w:lastRenderedPageBreak/>
        <w:t>8.4.3.</w:t>
      </w:r>
      <w:r w:rsidRPr="009276E9">
        <w:rPr>
          <w:color w:val="000000"/>
          <w:sz w:val="26"/>
          <w:szCs w:val="26"/>
        </w:rPr>
        <w:t xml:space="preserve"> в случае более двух нарушений субъектом торговли правил осуществления торговой деятельности, других правил, установленных действующим законодательством, что подтверждено соответствующими актами проверок;</w:t>
      </w:r>
    </w:p>
    <w:p w:rsidR="00523EDF" w:rsidRPr="009276E9" w:rsidRDefault="00523EDF" w:rsidP="00523EDF">
      <w:pPr>
        <w:pStyle w:val="af4"/>
        <w:spacing w:before="0" w:beforeAutospacing="0" w:after="0" w:afterAutospacing="0"/>
        <w:jc w:val="both"/>
        <w:rPr>
          <w:color w:val="000000"/>
          <w:sz w:val="26"/>
          <w:szCs w:val="26"/>
        </w:rPr>
      </w:pPr>
      <w:r>
        <w:rPr>
          <w:color w:val="000000"/>
          <w:sz w:val="26"/>
          <w:szCs w:val="26"/>
        </w:rPr>
        <w:t>8.4.4.</w:t>
      </w:r>
      <w:r w:rsidRPr="009276E9">
        <w:rPr>
          <w:color w:val="000000"/>
          <w:sz w:val="26"/>
          <w:szCs w:val="26"/>
        </w:rPr>
        <w:t xml:space="preserve"> в случае эксплуатации нестационарного торгового объекта без акта приемочной комиссии;</w:t>
      </w:r>
    </w:p>
    <w:p w:rsidR="00523EDF" w:rsidRPr="009276E9" w:rsidRDefault="00523EDF" w:rsidP="00523EDF">
      <w:pPr>
        <w:pStyle w:val="af4"/>
        <w:spacing w:before="0" w:beforeAutospacing="0" w:after="0" w:afterAutospacing="0"/>
        <w:jc w:val="both"/>
        <w:rPr>
          <w:color w:val="000000"/>
          <w:sz w:val="26"/>
          <w:szCs w:val="26"/>
        </w:rPr>
      </w:pPr>
      <w:r>
        <w:rPr>
          <w:color w:val="000000"/>
          <w:sz w:val="26"/>
          <w:szCs w:val="26"/>
        </w:rPr>
        <w:t>8.4.5.</w:t>
      </w:r>
      <w:r w:rsidRPr="009276E9">
        <w:rPr>
          <w:color w:val="000000"/>
          <w:sz w:val="26"/>
          <w:szCs w:val="26"/>
        </w:rPr>
        <w:t xml:space="preserve"> в случае изменения внешнего вида, размеров, площади нестационарного торгового объекта в ходе его эксплуатации;</w:t>
      </w:r>
    </w:p>
    <w:p w:rsidR="00523EDF" w:rsidRPr="009276E9" w:rsidRDefault="00523EDF" w:rsidP="00523EDF">
      <w:pPr>
        <w:pStyle w:val="af4"/>
        <w:spacing w:before="0" w:beforeAutospacing="0" w:after="0" w:afterAutospacing="0"/>
        <w:jc w:val="both"/>
        <w:rPr>
          <w:sz w:val="26"/>
          <w:szCs w:val="26"/>
        </w:rPr>
      </w:pPr>
      <w:r>
        <w:rPr>
          <w:color w:val="000000"/>
          <w:sz w:val="26"/>
          <w:szCs w:val="26"/>
        </w:rPr>
        <w:t>8.4.6.</w:t>
      </w:r>
      <w:r w:rsidRPr="009276E9">
        <w:rPr>
          <w:color w:val="000000"/>
          <w:sz w:val="26"/>
          <w:szCs w:val="26"/>
        </w:rPr>
        <w:t xml:space="preserve"> не предъявление в течение установленного срока нестационарного торгового </w:t>
      </w:r>
      <w:r w:rsidRPr="009276E9">
        <w:rPr>
          <w:sz w:val="26"/>
          <w:szCs w:val="26"/>
        </w:rPr>
        <w:t>объекта для осмотра приемочной комиссии;</w:t>
      </w:r>
    </w:p>
    <w:p w:rsidR="00523EDF" w:rsidRPr="009276E9" w:rsidRDefault="00523EDF" w:rsidP="00523EDF">
      <w:pPr>
        <w:pStyle w:val="af4"/>
        <w:spacing w:before="0" w:beforeAutospacing="0" w:after="0" w:afterAutospacing="0"/>
        <w:jc w:val="both"/>
        <w:rPr>
          <w:sz w:val="26"/>
          <w:szCs w:val="26"/>
        </w:rPr>
      </w:pPr>
      <w:r>
        <w:rPr>
          <w:sz w:val="26"/>
          <w:szCs w:val="26"/>
        </w:rPr>
        <w:t>8.4.7.</w:t>
      </w:r>
      <w:r w:rsidRPr="009276E9">
        <w:rPr>
          <w:sz w:val="26"/>
          <w:szCs w:val="26"/>
        </w:rPr>
        <w:t xml:space="preserve"> невыполнение в течение месяца с даты заключения (перезаключения) договора на размещение нестационарного торгового объекта условия по приведению внешнего вида, размера нестационарного торгового объекта типовому архитектурному решению.</w:t>
      </w:r>
    </w:p>
    <w:p w:rsidR="00523EDF" w:rsidRPr="009276E9" w:rsidRDefault="00523EDF" w:rsidP="00523EDF">
      <w:pPr>
        <w:pStyle w:val="af4"/>
        <w:spacing w:before="0" w:beforeAutospacing="0" w:after="0" w:afterAutospacing="0"/>
        <w:jc w:val="both"/>
        <w:rPr>
          <w:color w:val="000000"/>
          <w:sz w:val="26"/>
          <w:szCs w:val="26"/>
        </w:rPr>
      </w:pPr>
      <w:r>
        <w:rPr>
          <w:sz w:val="26"/>
          <w:szCs w:val="26"/>
        </w:rPr>
        <w:t>8.4.8.</w:t>
      </w:r>
      <w:r w:rsidRPr="009276E9">
        <w:rPr>
          <w:sz w:val="26"/>
          <w:szCs w:val="26"/>
        </w:rPr>
        <w:t xml:space="preserve"> </w:t>
      </w:r>
      <w:r>
        <w:rPr>
          <w:sz w:val="26"/>
          <w:szCs w:val="26"/>
        </w:rPr>
        <w:t>п</w:t>
      </w:r>
      <w:r w:rsidRPr="009276E9">
        <w:rPr>
          <w:sz w:val="26"/>
          <w:szCs w:val="26"/>
        </w:rPr>
        <w:t>ри выявлении факта нарушения действующего законодательства по реализации алкогольной и спиртосодержащей продукции, табачных изделий.</w:t>
      </w:r>
    </w:p>
    <w:p w:rsidR="00523EDF" w:rsidRPr="009276E9" w:rsidRDefault="00523EDF" w:rsidP="00523EDF">
      <w:pPr>
        <w:pStyle w:val="af4"/>
        <w:spacing w:before="0" w:beforeAutospacing="0" w:after="0" w:afterAutospacing="0"/>
        <w:jc w:val="both"/>
        <w:rPr>
          <w:color w:val="000000"/>
          <w:sz w:val="26"/>
          <w:szCs w:val="26"/>
        </w:rPr>
      </w:pPr>
      <w:r>
        <w:rPr>
          <w:color w:val="000000"/>
          <w:sz w:val="26"/>
          <w:szCs w:val="26"/>
        </w:rPr>
        <w:t>8.5.</w:t>
      </w:r>
      <w:r w:rsidRPr="009276E9">
        <w:rPr>
          <w:color w:val="000000"/>
          <w:sz w:val="26"/>
          <w:szCs w:val="26"/>
        </w:rPr>
        <w:t xml:space="preserve"> При отказе от исполнения настоящего Договора в одностороннем порядке</w:t>
      </w:r>
      <w:r w:rsidRPr="009276E9">
        <w:rPr>
          <w:sz w:val="26"/>
          <w:szCs w:val="26"/>
        </w:rPr>
        <w:t xml:space="preserve"> администрация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направляет предпринимателю</w:t>
      </w:r>
      <w:r w:rsidRPr="009276E9">
        <w:rPr>
          <w:color w:val="333333"/>
          <w:sz w:val="26"/>
          <w:szCs w:val="26"/>
        </w:rPr>
        <w:t xml:space="preserve"> </w:t>
      </w:r>
      <w:r w:rsidRPr="009276E9">
        <w:rPr>
          <w:color w:val="000000"/>
          <w:sz w:val="26"/>
          <w:szCs w:val="26"/>
        </w:rPr>
        <w:t>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523EDF" w:rsidRDefault="00523EDF" w:rsidP="00523EDF">
      <w:pPr>
        <w:shd w:val="clear" w:color="auto" w:fill="FFFFFF"/>
        <w:spacing w:before="5" w:line="250" w:lineRule="exact"/>
        <w:ind w:right="19"/>
        <w:jc w:val="center"/>
        <w:rPr>
          <w:b/>
          <w:color w:val="000000"/>
          <w:spacing w:val="-17"/>
          <w:sz w:val="26"/>
          <w:szCs w:val="26"/>
        </w:rPr>
      </w:pPr>
    </w:p>
    <w:p w:rsidR="00523EDF" w:rsidRPr="009276E9" w:rsidRDefault="00523EDF" w:rsidP="00523EDF">
      <w:pPr>
        <w:shd w:val="clear" w:color="auto" w:fill="FFFFFF"/>
        <w:spacing w:before="5" w:line="250" w:lineRule="exact"/>
        <w:ind w:right="19"/>
        <w:jc w:val="center"/>
        <w:rPr>
          <w:b/>
          <w:color w:val="000000"/>
          <w:spacing w:val="-17"/>
          <w:sz w:val="26"/>
          <w:szCs w:val="26"/>
        </w:rPr>
      </w:pPr>
      <w:r w:rsidRPr="009276E9">
        <w:rPr>
          <w:b/>
          <w:color w:val="000000"/>
          <w:spacing w:val="-17"/>
          <w:sz w:val="26"/>
          <w:szCs w:val="26"/>
        </w:rPr>
        <w:t>9. ОСОБЫЕ УСЛОВИЯ ДОГОВОРА</w:t>
      </w:r>
    </w:p>
    <w:p w:rsidR="00523EDF" w:rsidRPr="009276E9" w:rsidRDefault="00523EDF" w:rsidP="00523EDF">
      <w:pPr>
        <w:shd w:val="clear" w:color="auto" w:fill="FFFFFF"/>
        <w:spacing w:before="5" w:line="250" w:lineRule="exact"/>
        <w:ind w:right="19"/>
        <w:jc w:val="center"/>
        <w:rPr>
          <w:b/>
          <w:sz w:val="26"/>
          <w:szCs w:val="26"/>
        </w:rPr>
      </w:pPr>
    </w:p>
    <w:p w:rsidR="00523EDF" w:rsidRPr="009276E9" w:rsidRDefault="00523EDF" w:rsidP="00523EDF">
      <w:pPr>
        <w:pStyle w:val="af4"/>
        <w:spacing w:before="0" w:beforeAutospacing="0" w:after="0" w:afterAutospacing="0"/>
        <w:jc w:val="both"/>
        <w:rPr>
          <w:color w:val="000000"/>
          <w:sz w:val="26"/>
          <w:szCs w:val="26"/>
        </w:rPr>
      </w:pPr>
      <w:r w:rsidRPr="009276E9">
        <w:rPr>
          <w:color w:val="000000"/>
          <w:sz w:val="26"/>
          <w:szCs w:val="26"/>
        </w:rPr>
        <w:t>9.1. Вопросы, не урегулированные настоящим Договором, разрешаются в соответствии с действующим законодательством Российской Федерации.</w:t>
      </w:r>
    </w:p>
    <w:p w:rsidR="00523EDF" w:rsidRPr="009276E9" w:rsidRDefault="00523EDF" w:rsidP="00523EDF">
      <w:pPr>
        <w:shd w:val="clear" w:color="auto" w:fill="FFFFFF"/>
        <w:ind w:left="38"/>
        <w:jc w:val="both"/>
        <w:rPr>
          <w:sz w:val="26"/>
          <w:szCs w:val="26"/>
        </w:rPr>
      </w:pPr>
      <w:r w:rsidRPr="009276E9">
        <w:rPr>
          <w:sz w:val="26"/>
          <w:szCs w:val="26"/>
        </w:rPr>
        <w:t xml:space="preserve">9.2. При досрочном расторжении Договора договор на размещение Объекта прекращает свое </w:t>
      </w:r>
      <w:r w:rsidRPr="009276E9">
        <w:rPr>
          <w:spacing w:val="-3"/>
          <w:sz w:val="26"/>
          <w:szCs w:val="26"/>
        </w:rPr>
        <w:t>действие.</w:t>
      </w:r>
    </w:p>
    <w:p w:rsidR="00523EDF" w:rsidRDefault="00523EDF" w:rsidP="00523EDF">
      <w:pPr>
        <w:pStyle w:val="af4"/>
        <w:spacing w:before="0" w:beforeAutospacing="0" w:after="0" w:afterAutospacing="0"/>
        <w:jc w:val="both"/>
        <w:rPr>
          <w:color w:val="000000"/>
          <w:sz w:val="26"/>
          <w:szCs w:val="26"/>
        </w:rPr>
      </w:pPr>
      <w:r w:rsidRPr="009276E9">
        <w:rPr>
          <w:color w:val="000000"/>
          <w:sz w:val="26"/>
          <w:szCs w:val="26"/>
        </w:rPr>
        <w:t>9.3.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523EDF" w:rsidRPr="009276E9" w:rsidRDefault="00523EDF" w:rsidP="00523EDF">
      <w:pPr>
        <w:pStyle w:val="af4"/>
        <w:spacing w:before="0" w:beforeAutospacing="0" w:after="0" w:afterAutospacing="0"/>
        <w:jc w:val="both"/>
        <w:rPr>
          <w:color w:val="000000"/>
          <w:spacing w:val="-2"/>
          <w:sz w:val="26"/>
          <w:szCs w:val="26"/>
        </w:rPr>
      </w:pPr>
    </w:p>
    <w:p w:rsidR="00523EDF" w:rsidRPr="009276E9" w:rsidRDefault="00523EDF" w:rsidP="00523EDF">
      <w:pPr>
        <w:shd w:val="clear" w:color="auto" w:fill="FFFFFF"/>
        <w:spacing w:line="254" w:lineRule="exact"/>
        <w:ind w:left="34"/>
        <w:jc w:val="center"/>
        <w:rPr>
          <w:b/>
          <w:color w:val="000000"/>
          <w:sz w:val="26"/>
          <w:szCs w:val="26"/>
        </w:rPr>
      </w:pPr>
      <w:r w:rsidRPr="009276E9">
        <w:rPr>
          <w:b/>
          <w:color w:val="000000"/>
          <w:sz w:val="26"/>
          <w:szCs w:val="26"/>
        </w:rPr>
        <w:t>10. ДОПОЛНИТЕЛЬНЫЕ УСЛОВИЯ ДОГОВОРА</w:t>
      </w:r>
    </w:p>
    <w:p w:rsidR="00523EDF" w:rsidRPr="009276E9" w:rsidRDefault="00523EDF" w:rsidP="00523EDF">
      <w:pPr>
        <w:shd w:val="clear" w:color="auto" w:fill="FFFFFF"/>
        <w:spacing w:line="254" w:lineRule="exact"/>
        <w:ind w:left="34"/>
        <w:jc w:val="center"/>
        <w:rPr>
          <w:color w:val="000000"/>
          <w:spacing w:val="-2"/>
          <w:sz w:val="26"/>
          <w:szCs w:val="26"/>
        </w:rPr>
      </w:pPr>
    </w:p>
    <w:p w:rsidR="00523EDF" w:rsidRPr="009276E9" w:rsidRDefault="00523EDF" w:rsidP="00523EDF">
      <w:pPr>
        <w:shd w:val="clear" w:color="auto" w:fill="FFFFFF"/>
        <w:tabs>
          <w:tab w:val="left" w:pos="648"/>
        </w:tabs>
        <w:ind w:left="24"/>
        <w:jc w:val="both"/>
        <w:rPr>
          <w:sz w:val="26"/>
          <w:szCs w:val="26"/>
        </w:rPr>
      </w:pPr>
      <w:r w:rsidRPr="009276E9">
        <w:rPr>
          <w:color w:val="000000"/>
          <w:spacing w:val="-13"/>
          <w:sz w:val="26"/>
          <w:szCs w:val="26"/>
        </w:rPr>
        <w:t>10.1.</w:t>
      </w:r>
      <w:r w:rsidRPr="009276E9">
        <w:rPr>
          <w:color w:val="000000"/>
          <w:sz w:val="26"/>
          <w:szCs w:val="26"/>
        </w:rPr>
        <w:tab/>
        <w:t xml:space="preserve">Администрация подтверждает Предпринимателю, что на день подписания Договора у Сторон </w:t>
      </w:r>
      <w:r w:rsidRPr="009276E9">
        <w:rPr>
          <w:color w:val="000000"/>
          <w:spacing w:val="1"/>
          <w:sz w:val="26"/>
          <w:szCs w:val="26"/>
        </w:rPr>
        <w:t xml:space="preserve">отсутствовали ответственность или обязательства какого-либо рода, которые могли послужить причиной </w:t>
      </w:r>
      <w:r w:rsidRPr="009276E9">
        <w:rPr>
          <w:color w:val="000000"/>
          <w:spacing w:val="4"/>
          <w:sz w:val="26"/>
          <w:szCs w:val="26"/>
        </w:rPr>
        <w:t xml:space="preserve">для расторжения Договора, и что он имеет право заключить Договор без каких-либо иных разрешений. </w:t>
      </w:r>
      <w:r w:rsidRPr="009276E9">
        <w:rPr>
          <w:color w:val="000000"/>
          <w:sz w:val="26"/>
          <w:szCs w:val="26"/>
        </w:rPr>
        <w:t>Каждая из сторон подтверждает, что она получила все необходимые разрешения для вступления в Договор на размещение нестационарного торгового объекта</w:t>
      </w:r>
      <w:r w:rsidRPr="009276E9">
        <w:rPr>
          <w:color w:val="000000"/>
          <w:spacing w:val="-1"/>
          <w:sz w:val="26"/>
          <w:szCs w:val="26"/>
        </w:rPr>
        <w:t>, и что лица, подписавшие его, уполномочены на это.</w:t>
      </w:r>
    </w:p>
    <w:p w:rsidR="00523EDF" w:rsidRPr="009276E9" w:rsidRDefault="00523EDF" w:rsidP="00523EDF">
      <w:pPr>
        <w:shd w:val="clear" w:color="auto" w:fill="FFFFFF"/>
        <w:tabs>
          <w:tab w:val="left" w:pos="586"/>
        </w:tabs>
        <w:ind w:left="19"/>
        <w:jc w:val="both"/>
        <w:rPr>
          <w:b/>
          <w:color w:val="000000"/>
          <w:spacing w:val="-1"/>
          <w:sz w:val="26"/>
          <w:szCs w:val="26"/>
        </w:rPr>
      </w:pPr>
      <w:r w:rsidRPr="009276E9">
        <w:rPr>
          <w:color w:val="000000"/>
          <w:spacing w:val="-11"/>
          <w:sz w:val="26"/>
          <w:szCs w:val="26"/>
        </w:rPr>
        <w:t>10.2.</w:t>
      </w:r>
      <w:r w:rsidRPr="009276E9">
        <w:rPr>
          <w:color w:val="000000"/>
          <w:sz w:val="26"/>
          <w:szCs w:val="26"/>
        </w:rPr>
        <w:tab/>
      </w:r>
      <w:r w:rsidRPr="009276E9">
        <w:rPr>
          <w:color w:val="000000"/>
          <w:spacing w:val="7"/>
          <w:sz w:val="26"/>
          <w:szCs w:val="26"/>
        </w:rPr>
        <w:t>Договор составлен в 2 (двух) экземплярах, имеющих одинаковую юридическую силу, которые предоставляются: первый – Администрации, второй – Предпринимателю.</w:t>
      </w:r>
    </w:p>
    <w:p w:rsidR="00523EDF" w:rsidRPr="009276E9" w:rsidRDefault="00523EDF" w:rsidP="00523EDF">
      <w:pPr>
        <w:shd w:val="clear" w:color="auto" w:fill="FFFFFF"/>
        <w:spacing w:before="259"/>
        <w:ind w:left="2429"/>
        <w:rPr>
          <w:b/>
          <w:color w:val="000000"/>
          <w:spacing w:val="-1"/>
          <w:sz w:val="26"/>
          <w:szCs w:val="26"/>
        </w:rPr>
      </w:pPr>
      <w:r w:rsidRPr="009276E9">
        <w:rPr>
          <w:b/>
          <w:color w:val="000000"/>
          <w:spacing w:val="-1"/>
          <w:sz w:val="26"/>
          <w:szCs w:val="26"/>
        </w:rPr>
        <w:t>11. ПРИЛОЖЕНИЕ К ДОГОВОРУ</w:t>
      </w:r>
    </w:p>
    <w:p w:rsidR="00523EDF" w:rsidRPr="009276E9" w:rsidRDefault="00523EDF" w:rsidP="00523EDF">
      <w:pPr>
        <w:shd w:val="clear" w:color="auto" w:fill="FFFFFF"/>
        <w:spacing w:line="250" w:lineRule="exact"/>
        <w:rPr>
          <w:sz w:val="26"/>
          <w:szCs w:val="26"/>
        </w:rPr>
      </w:pPr>
    </w:p>
    <w:p w:rsidR="00523EDF" w:rsidRPr="009276E9" w:rsidRDefault="00523EDF" w:rsidP="00523EDF">
      <w:pPr>
        <w:shd w:val="clear" w:color="auto" w:fill="FFFFFF"/>
        <w:spacing w:before="5"/>
        <w:ind w:left="5"/>
        <w:jc w:val="both"/>
        <w:rPr>
          <w:color w:val="000000"/>
          <w:spacing w:val="-1"/>
          <w:sz w:val="26"/>
          <w:szCs w:val="26"/>
        </w:rPr>
      </w:pPr>
      <w:r w:rsidRPr="006F0EA5">
        <w:rPr>
          <w:sz w:val="26"/>
          <w:szCs w:val="26"/>
        </w:rPr>
        <w:t>А</w:t>
      </w:r>
      <w:hyperlink r:id="rId23" w:history="1">
        <w:r w:rsidRPr="006F0EA5">
          <w:rPr>
            <w:rStyle w:val="af7"/>
            <w:color w:val="000000"/>
            <w:sz w:val="26"/>
            <w:szCs w:val="26"/>
            <w:u w:val="none"/>
          </w:rPr>
          <w:t>кт</w:t>
        </w:r>
      </w:hyperlink>
      <w:r w:rsidRPr="006F0EA5">
        <w:rPr>
          <w:rStyle w:val="apple-converted-space"/>
          <w:color w:val="000000"/>
          <w:sz w:val="26"/>
          <w:szCs w:val="26"/>
        </w:rPr>
        <w:t xml:space="preserve"> </w:t>
      </w:r>
      <w:r w:rsidRPr="009276E9">
        <w:rPr>
          <w:color w:val="000000"/>
          <w:sz w:val="26"/>
          <w:szCs w:val="26"/>
        </w:rPr>
        <w:t>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w:t>
      </w:r>
    </w:p>
    <w:p w:rsidR="00523EDF" w:rsidRPr="009276E9" w:rsidRDefault="00523EDF" w:rsidP="00523EDF">
      <w:pPr>
        <w:shd w:val="clear" w:color="auto" w:fill="FFFFFF"/>
        <w:spacing w:before="5" w:line="250" w:lineRule="exact"/>
        <w:rPr>
          <w:sz w:val="26"/>
          <w:szCs w:val="26"/>
        </w:rPr>
      </w:pPr>
    </w:p>
    <w:p w:rsidR="00523EDF" w:rsidRPr="009276E9" w:rsidRDefault="00523EDF" w:rsidP="00523EDF">
      <w:pPr>
        <w:shd w:val="clear" w:color="auto" w:fill="FFFFFF"/>
        <w:spacing w:before="5" w:line="250" w:lineRule="exact"/>
        <w:jc w:val="center"/>
        <w:rPr>
          <w:b/>
          <w:color w:val="000000"/>
          <w:spacing w:val="-1"/>
          <w:sz w:val="26"/>
          <w:szCs w:val="26"/>
        </w:rPr>
      </w:pPr>
      <w:r w:rsidRPr="009276E9">
        <w:rPr>
          <w:b/>
          <w:color w:val="000000"/>
          <w:spacing w:val="-1"/>
          <w:sz w:val="26"/>
          <w:szCs w:val="26"/>
        </w:rPr>
        <w:t>12. ЮРИДИЧЕСКИЕ АДРЕСА СТОРОН</w:t>
      </w:r>
    </w:p>
    <w:tbl>
      <w:tblPr>
        <w:tblpPr w:leftFromText="180" w:rightFromText="180" w:bottomFromText="200" w:vertAnchor="text" w:horzAnchor="margin" w:tblpY="2"/>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5211"/>
      </w:tblGrid>
      <w:tr w:rsidR="00523EDF" w:rsidRPr="009276E9" w:rsidTr="00D45F65">
        <w:trPr>
          <w:trHeight w:val="3271"/>
        </w:trPr>
        <w:tc>
          <w:tcPr>
            <w:tcW w:w="4748" w:type="dxa"/>
            <w:tcBorders>
              <w:top w:val="nil"/>
              <w:left w:val="nil"/>
              <w:bottom w:val="nil"/>
              <w:right w:val="nil"/>
            </w:tcBorders>
            <w:hideMark/>
          </w:tcPr>
          <w:p w:rsidR="00523EDF" w:rsidRPr="00825AC3" w:rsidRDefault="00523EDF" w:rsidP="00D45F65">
            <w:pPr>
              <w:spacing w:before="259" w:line="276" w:lineRule="auto"/>
              <w:rPr>
                <w:b/>
                <w:color w:val="000000"/>
                <w:spacing w:val="-4"/>
                <w:sz w:val="26"/>
                <w:szCs w:val="26"/>
                <w:lang w:eastAsia="en-US"/>
              </w:rPr>
            </w:pPr>
            <w:r w:rsidRPr="00825AC3">
              <w:rPr>
                <w:b/>
                <w:color w:val="000000"/>
                <w:spacing w:val="-4"/>
                <w:sz w:val="26"/>
                <w:szCs w:val="26"/>
                <w:lang w:eastAsia="en-US"/>
              </w:rPr>
              <w:lastRenderedPageBreak/>
              <w:t>Администрация:</w:t>
            </w:r>
          </w:p>
          <w:p w:rsidR="00523EDF" w:rsidRPr="00825AC3" w:rsidRDefault="00523EDF" w:rsidP="00D45F65">
            <w:pPr>
              <w:spacing w:line="276" w:lineRule="auto"/>
              <w:jc w:val="both"/>
              <w:rPr>
                <w:sz w:val="26"/>
                <w:szCs w:val="26"/>
                <w:lang w:eastAsia="en-US"/>
              </w:rPr>
            </w:pPr>
            <w:r w:rsidRPr="00825AC3">
              <w:rPr>
                <w:sz w:val="26"/>
                <w:szCs w:val="26"/>
                <w:lang w:eastAsia="en-US"/>
              </w:rPr>
              <w:t>Администрация</w:t>
            </w:r>
            <w:r w:rsidRPr="00825AC3">
              <w:rPr>
                <w:color w:val="000000"/>
                <w:sz w:val="26"/>
                <w:szCs w:val="26"/>
              </w:rPr>
              <w:t xml:space="preserve"> Пригородного сельского поселения </w:t>
            </w:r>
            <w:proofErr w:type="spellStart"/>
            <w:r w:rsidRPr="00825AC3">
              <w:rPr>
                <w:color w:val="000000"/>
                <w:sz w:val="26"/>
                <w:szCs w:val="26"/>
              </w:rPr>
              <w:t>Калачеевского</w:t>
            </w:r>
            <w:proofErr w:type="spellEnd"/>
            <w:r w:rsidRPr="00825AC3">
              <w:rPr>
                <w:spacing w:val="11"/>
                <w:sz w:val="26"/>
                <w:szCs w:val="26"/>
              </w:rPr>
              <w:t xml:space="preserve"> муниципального района Воронежской области</w:t>
            </w:r>
            <w:r w:rsidRPr="00825AC3">
              <w:rPr>
                <w:sz w:val="26"/>
                <w:szCs w:val="26"/>
                <w:lang w:eastAsia="en-US"/>
              </w:rPr>
              <w:t xml:space="preserve"> 397605, Воронежская область, </w:t>
            </w:r>
            <w:proofErr w:type="spellStart"/>
            <w:r w:rsidRPr="00825AC3">
              <w:rPr>
                <w:sz w:val="26"/>
                <w:szCs w:val="26"/>
                <w:lang w:eastAsia="en-US"/>
              </w:rPr>
              <w:t>Калачеевский</w:t>
            </w:r>
            <w:proofErr w:type="spellEnd"/>
            <w:r w:rsidRPr="00825AC3">
              <w:rPr>
                <w:sz w:val="26"/>
                <w:szCs w:val="26"/>
                <w:lang w:eastAsia="en-US"/>
              </w:rPr>
              <w:t xml:space="preserve"> район, п. Пригородный, ул. Космонавтов, д. 22</w:t>
            </w:r>
          </w:p>
          <w:p w:rsidR="00523EDF" w:rsidRPr="00825AC3" w:rsidRDefault="00523EDF" w:rsidP="00D45F65">
            <w:pPr>
              <w:widowControl w:val="0"/>
              <w:autoSpaceDE w:val="0"/>
              <w:autoSpaceDN w:val="0"/>
              <w:adjustRightInd w:val="0"/>
              <w:spacing w:line="276" w:lineRule="auto"/>
              <w:rPr>
                <w:sz w:val="26"/>
                <w:szCs w:val="26"/>
                <w:lang w:eastAsia="en-US"/>
              </w:rPr>
            </w:pPr>
            <w:r w:rsidRPr="00825AC3">
              <w:rPr>
                <w:sz w:val="26"/>
                <w:szCs w:val="26"/>
                <w:lang w:eastAsia="en-US"/>
              </w:rPr>
              <w:t xml:space="preserve">ИНН/КПП  </w:t>
            </w:r>
            <w:r w:rsidRPr="00825AC3">
              <w:rPr>
                <w:sz w:val="26"/>
                <w:szCs w:val="26"/>
              </w:rPr>
              <w:t xml:space="preserve"> 3610003311</w:t>
            </w:r>
            <w:r w:rsidRPr="00825AC3">
              <w:rPr>
                <w:sz w:val="26"/>
                <w:szCs w:val="26"/>
                <w:lang w:eastAsia="en-US"/>
              </w:rPr>
              <w:t>/</w:t>
            </w:r>
            <w:r w:rsidRPr="00825AC3">
              <w:rPr>
                <w:sz w:val="26"/>
                <w:szCs w:val="26"/>
              </w:rPr>
              <w:t>36</w:t>
            </w:r>
            <w:r w:rsidRPr="00825AC3">
              <w:rPr>
                <w:color w:val="000000"/>
                <w:sz w:val="26"/>
                <w:szCs w:val="26"/>
                <w:lang w:eastAsia="en-US"/>
              </w:rPr>
              <w:t>1001001</w:t>
            </w:r>
          </w:p>
        </w:tc>
        <w:tc>
          <w:tcPr>
            <w:tcW w:w="5211" w:type="dxa"/>
            <w:tcBorders>
              <w:top w:val="nil"/>
              <w:left w:val="nil"/>
              <w:bottom w:val="nil"/>
              <w:right w:val="nil"/>
            </w:tcBorders>
          </w:tcPr>
          <w:p w:rsidR="00523EDF" w:rsidRPr="00825AC3" w:rsidRDefault="00523EDF" w:rsidP="00D45F65">
            <w:pPr>
              <w:shd w:val="clear" w:color="auto" w:fill="FFFFFF"/>
              <w:tabs>
                <w:tab w:val="left" w:pos="4968"/>
              </w:tabs>
              <w:spacing w:line="276" w:lineRule="auto"/>
              <w:ind w:right="149"/>
              <w:jc w:val="center"/>
              <w:rPr>
                <w:b/>
                <w:color w:val="000000"/>
                <w:spacing w:val="2"/>
                <w:sz w:val="26"/>
                <w:szCs w:val="26"/>
                <w:lang w:eastAsia="en-US"/>
              </w:rPr>
            </w:pPr>
          </w:p>
          <w:p w:rsidR="00523EDF" w:rsidRPr="00825AC3" w:rsidRDefault="00523EDF" w:rsidP="00D45F65">
            <w:pPr>
              <w:shd w:val="clear" w:color="auto" w:fill="FFFFFF"/>
              <w:tabs>
                <w:tab w:val="left" w:pos="4968"/>
              </w:tabs>
              <w:spacing w:line="276" w:lineRule="auto"/>
              <w:ind w:right="149"/>
              <w:jc w:val="center"/>
              <w:rPr>
                <w:b/>
                <w:color w:val="000000"/>
                <w:spacing w:val="2"/>
                <w:sz w:val="26"/>
                <w:szCs w:val="26"/>
                <w:lang w:eastAsia="en-US"/>
              </w:rPr>
            </w:pPr>
            <w:r w:rsidRPr="00825AC3">
              <w:rPr>
                <w:b/>
                <w:color w:val="000000"/>
                <w:spacing w:val="2"/>
                <w:sz w:val="26"/>
                <w:szCs w:val="26"/>
                <w:lang w:eastAsia="en-US"/>
              </w:rPr>
              <w:t>Индивидуальный предприниматель:</w:t>
            </w:r>
          </w:p>
          <w:p w:rsidR="00523EDF" w:rsidRPr="00825AC3" w:rsidRDefault="00523EDF" w:rsidP="00D45F65">
            <w:pPr>
              <w:spacing w:line="276" w:lineRule="auto"/>
              <w:rPr>
                <w:color w:val="000000"/>
                <w:sz w:val="26"/>
                <w:szCs w:val="26"/>
                <w:lang w:eastAsia="en-US"/>
              </w:rPr>
            </w:pPr>
            <w:r w:rsidRPr="00825AC3">
              <w:rPr>
                <w:color w:val="000000"/>
                <w:sz w:val="26"/>
                <w:szCs w:val="26"/>
                <w:lang w:eastAsia="en-US"/>
              </w:rPr>
              <w:t xml:space="preserve">      </w:t>
            </w:r>
          </w:p>
          <w:p w:rsidR="00523EDF" w:rsidRPr="00825AC3" w:rsidRDefault="00523EDF" w:rsidP="00D45F65">
            <w:pPr>
              <w:spacing w:line="276" w:lineRule="auto"/>
              <w:rPr>
                <w:color w:val="000000"/>
                <w:sz w:val="26"/>
                <w:szCs w:val="26"/>
                <w:lang w:eastAsia="en-US"/>
              </w:rPr>
            </w:pPr>
            <w:r w:rsidRPr="00825AC3">
              <w:rPr>
                <w:color w:val="000000"/>
                <w:sz w:val="26"/>
                <w:szCs w:val="26"/>
                <w:lang w:eastAsia="en-US"/>
              </w:rPr>
              <w:t xml:space="preserve">       </w:t>
            </w:r>
          </w:p>
          <w:p w:rsidR="00523EDF" w:rsidRPr="00825AC3" w:rsidRDefault="00523EDF" w:rsidP="00D45F65">
            <w:pPr>
              <w:spacing w:line="276" w:lineRule="auto"/>
              <w:rPr>
                <w:color w:val="000000"/>
                <w:sz w:val="26"/>
                <w:szCs w:val="26"/>
                <w:lang w:eastAsia="en-US"/>
              </w:rPr>
            </w:pPr>
            <w:r w:rsidRPr="00825AC3">
              <w:rPr>
                <w:color w:val="000000"/>
                <w:sz w:val="26"/>
                <w:szCs w:val="26"/>
                <w:lang w:eastAsia="en-US"/>
              </w:rPr>
              <w:t xml:space="preserve">       </w:t>
            </w:r>
          </w:p>
          <w:p w:rsidR="00523EDF" w:rsidRPr="00825AC3" w:rsidRDefault="00523EDF" w:rsidP="00D45F65">
            <w:pPr>
              <w:spacing w:line="276" w:lineRule="auto"/>
              <w:rPr>
                <w:color w:val="000000"/>
                <w:sz w:val="26"/>
                <w:szCs w:val="26"/>
                <w:lang w:eastAsia="en-US"/>
              </w:rPr>
            </w:pPr>
            <w:r w:rsidRPr="00825AC3">
              <w:rPr>
                <w:color w:val="000000"/>
                <w:sz w:val="26"/>
                <w:szCs w:val="26"/>
                <w:lang w:eastAsia="en-US"/>
              </w:rPr>
              <w:t xml:space="preserve">       </w:t>
            </w:r>
          </w:p>
          <w:p w:rsidR="00523EDF" w:rsidRPr="00825AC3" w:rsidRDefault="00523EDF" w:rsidP="00D45F65">
            <w:pPr>
              <w:spacing w:line="276" w:lineRule="auto"/>
              <w:rPr>
                <w:color w:val="FF0000"/>
                <w:sz w:val="26"/>
                <w:szCs w:val="26"/>
                <w:lang w:eastAsia="en-US"/>
              </w:rPr>
            </w:pPr>
          </w:p>
          <w:p w:rsidR="00523EDF" w:rsidRPr="00825AC3" w:rsidRDefault="00523EDF" w:rsidP="00D45F65">
            <w:pPr>
              <w:widowControl w:val="0"/>
              <w:autoSpaceDE w:val="0"/>
              <w:autoSpaceDN w:val="0"/>
              <w:adjustRightInd w:val="0"/>
              <w:spacing w:line="276" w:lineRule="auto"/>
              <w:rPr>
                <w:sz w:val="26"/>
                <w:szCs w:val="26"/>
                <w:lang w:eastAsia="en-US"/>
              </w:rPr>
            </w:pPr>
            <w:r w:rsidRPr="00825AC3">
              <w:rPr>
                <w:sz w:val="26"/>
                <w:szCs w:val="26"/>
                <w:lang w:eastAsia="en-US"/>
              </w:rPr>
              <w:t xml:space="preserve">     </w:t>
            </w:r>
          </w:p>
        </w:tc>
      </w:tr>
    </w:tbl>
    <w:p w:rsidR="00523EDF" w:rsidRPr="009276E9" w:rsidRDefault="00523EDF" w:rsidP="00523EDF">
      <w:pPr>
        <w:jc w:val="center"/>
        <w:rPr>
          <w:b/>
          <w:sz w:val="26"/>
          <w:szCs w:val="26"/>
        </w:rPr>
      </w:pPr>
      <w:proofErr w:type="gramStart"/>
      <w:r w:rsidRPr="009276E9">
        <w:rPr>
          <w:b/>
          <w:sz w:val="26"/>
          <w:szCs w:val="26"/>
        </w:rPr>
        <w:t>ПОДПИСИ  СТОРОН</w:t>
      </w:r>
      <w:proofErr w:type="gramEnd"/>
      <w:r w:rsidRPr="009276E9">
        <w:rPr>
          <w:b/>
          <w:sz w:val="26"/>
          <w:szCs w:val="26"/>
        </w:rPr>
        <w:t>:</w:t>
      </w:r>
    </w:p>
    <w:p w:rsidR="00523EDF" w:rsidRDefault="00523EDF" w:rsidP="00523EDF">
      <w:pPr>
        <w:rPr>
          <w:sz w:val="26"/>
          <w:szCs w:val="26"/>
        </w:rPr>
      </w:pPr>
      <w:r>
        <w:rPr>
          <w:sz w:val="26"/>
          <w:szCs w:val="26"/>
        </w:rPr>
        <w:t xml:space="preserve">Глава Пригородного </w:t>
      </w:r>
    </w:p>
    <w:p w:rsidR="00523EDF" w:rsidRPr="009276E9" w:rsidRDefault="00523EDF" w:rsidP="00523EDF">
      <w:pPr>
        <w:rPr>
          <w:sz w:val="26"/>
          <w:szCs w:val="26"/>
        </w:rPr>
      </w:pPr>
      <w:r>
        <w:rPr>
          <w:sz w:val="26"/>
          <w:szCs w:val="26"/>
        </w:rPr>
        <w:t>сельского поселения</w:t>
      </w:r>
    </w:p>
    <w:p w:rsidR="00523EDF" w:rsidRPr="009276E9" w:rsidRDefault="00523EDF" w:rsidP="00523EDF">
      <w:pPr>
        <w:rPr>
          <w:b/>
          <w:sz w:val="26"/>
          <w:szCs w:val="26"/>
        </w:rPr>
      </w:pPr>
    </w:p>
    <w:p w:rsidR="00523EDF" w:rsidRPr="009276E9" w:rsidRDefault="00523EDF" w:rsidP="00523EDF">
      <w:pPr>
        <w:tabs>
          <w:tab w:val="left" w:pos="7770"/>
        </w:tabs>
        <w:rPr>
          <w:b/>
          <w:color w:val="0000FF"/>
          <w:sz w:val="26"/>
          <w:szCs w:val="26"/>
        </w:rPr>
      </w:pPr>
      <w:r w:rsidRPr="006F0EA5">
        <w:rPr>
          <w:sz w:val="26"/>
          <w:szCs w:val="26"/>
        </w:rPr>
        <w:t>____________И.М. Фальков</w:t>
      </w:r>
      <w:r w:rsidRPr="009276E9">
        <w:rPr>
          <w:b/>
          <w:sz w:val="26"/>
          <w:szCs w:val="26"/>
        </w:rPr>
        <w:t xml:space="preserve">                  </w:t>
      </w:r>
      <w:r>
        <w:rPr>
          <w:b/>
          <w:sz w:val="26"/>
          <w:szCs w:val="26"/>
        </w:rPr>
        <w:t xml:space="preserve">              </w:t>
      </w:r>
      <w:r w:rsidRPr="009276E9">
        <w:rPr>
          <w:b/>
          <w:sz w:val="26"/>
          <w:szCs w:val="26"/>
        </w:rPr>
        <w:t xml:space="preserve"> _____________</w:t>
      </w:r>
    </w:p>
    <w:p w:rsidR="00523EDF" w:rsidRPr="009276E9" w:rsidRDefault="00523EDF" w:rsidP="00523EDF">
      <w:pPr>
        <w:rPr>
          <w:b/>
          <w:sz w:val="26"/>
          <w:szCs w:val="26"/>
        </w:rPr>
      </w:pPr>
    </w:p>
    <w:p w:rsidR="00523EDF" w:rsidRPr="009276E9" w:rsidRDefault="00523EDF" w:rsidP="00523EDF">
      <w:pPr>
        <w:rPr>
          <w:b/>
          <w:sz w:val="26"/>
          <w:szCs w:val="26"/>
        </w:rPr>
      </w:pPr>
      <w:r w:rsidRPr="009276E9">
        <w:rPr>
          <w:sz w:val="26"/>
          <w:szCs w:val="26"/>
        </w:rPr>
        <w:t xml:space="preserve">                МП                                                                        </w:t>
      </w:r>
      <w:r>
        <w:rPr>
          <w:sz w:val="26"/>
          <w:szCs w:val="26"/>
        </w:rPr>
        <w:t xml:space="preserve">                         </w:t>
      </w:r>
    </w:p>
    <w:p w:rsidR="00825AC3" w:rsidRPr="009276E9" w:rsidRDefault="00523EDF" w:rsidP="00825AC3">
      <w:pPr>
        <w:pStyle w:val="af4"/>
        <w:spacing w:before="0" w:after="0" w:line="204" w:lineRule="atLeast"/>
        <w:ind w:firstLine="120"/>
        <w:jc w:val="center"/>
        <w:rPr>
          <w:b/>
          <w:color w:val="000000"/>
          <w:sz w:val="26"/>
          <w:szCs w:val="26"/>
        </w:rPr>
      </w:pPr>
      <w:r w:rsidRPr="009276E9">
        <w:rPr>
          <w:sz w:val="26"/>
          <w:szCs w:val="26"/>
        </w:rPr>
        <w:br w:type="page"/>
      </w:r>
      <w:r w:rsidR="00825AC3" w:rsidRPr="009276E9">
        <w:rPr>
          <w:b/>
          <w:color w:val="000000"/>
          <w:sz w:val="26"/>
          <w:szCs w:val="26"/>
        </w:rPr>
        <w:lastRenderedPageBreak/>
        <w:t>ДОГОВОР</w:t>
      </w:r>
    </w:p>
    <w:p w:rsidR="00825AC3" w:rsidRPr="009276E9" w:rsidRDefault="00825AC3" w:rsidP="00825AC3">
      <w:pPr>
        <w:pStyle w:val="af4"/>
        <w:spacing w:before="0" w:after="0" w:line="204" w:lineRule="atLeast"/>
        <w:ind w:firstLine="120"/>
        <w:jc w:val="center"/>
        <w:rPr>
          <w:b/>
          <w:color w:val="000000"/>
          <w:sz w:val="26"/>
          <w:szCs w:val="26"/>
        </w:rPr>
      </w:pPr>
      <w:r w:rsidRPr="009276E9">
        <w:rPr>
          <w:b/>
          <w:color w:val="000000"/>
          <w:sz w:val="26"/>
          <w:szCs w:val="26"/>
        </w:rPr>
        <w:t xml:space="preserve"> НА РАЗМЕЩЕНИЕ НЕСТАЦИОНАРНОГО ТОРГОВОГО ОБЪЕКТА</w:t>
      </w:r>
    </w:p>
    <w:p w:rsidR="00825AC3" w:rsidRPr="009276E9" w:rsidRDefault="00825AC3" w:rsidP="00825AC3">
      <w:pPr>
        <w:pStyle w:val="af4"/>
        <w:spacing w:before="0" w:after="0" w:line="204" w:lineRule="atLeast"/>
        <w:ind w:firstLine="120"/>
        <w:jc w:val="center"/>
        <w:rPr>
          <w:b/>
          <w:color w:val="000000"/>
          <w:sz w:val="26"/>
          <w:szCs w:val="26"/>
        </w:rPr>
      </w:pPr>
      <w:r w:rsidRPr="009276E9">
        <w:rPr>
          <w:b/>
          <w:color w:val="000000"/>
          <w:sz w:val="26"/>
          <w:szCs w:val="26"/>
        </w:rPr>
        <w:t>(</w:t>
      </w:r>
      <w:r>
        <w:rPr>
          <w:b/>
          <w:color w:val="000000"/>
          <w:sz w:val="26"/>
          <w:szCs w:val="26"/>
        </w:rPr>
        <w:t>по результатам</w:t>
      </w:r>
      <w:r w:rsidRPr="009276E9">
        <w:rPr>
          <w:b/>
          <w:color w:val="000000"/>
          <w:sz w:val="26"/>
          <w:szCs w:val="26"/>
        </w:rPr>
        <w:t xml:space="preserve"> торгов)</w:t>
      </w:r>
    </w:p>
    <w:p w:rsidR="00825AC3" w:rsidRPr="009276E9" w:rsidRDefault="00825AC3" w:rsidP="00825AC3">
      <w:pPr>
        <w:pStyle w:val="af4"/>
        <w:spacing w:before="0" w:after="0" w:line="204" w:lineRule="atLeast"/>
        <w:rPr>
          <w:color w:val="000000"/>
          <w:sz w:val="26"/>
          <w:szCs w:val="26"/>
        </w:rPr>
      </w:pPr>
      <w:r>
        <w:rPr>
          <w:bCs/>
          <w:color w:val="000000"/>
          <w:sz w:val="26"/>
          <w:szCs w:val="26"/>
        </w:rPr>
        <w:t xml:space="preserve">п. Пригородный                                                                            </w:t>
      </w:r>
      <w:r w:rsidRPr="009276E9">
        <w:rPr>
          <w:b/>
          <w:bCs/>
          <w:color w:val="000000"/>
          <w:sz w:val="26"/>
          <w:szCs w:val="26"/>
        </w:rPr>
        <w:t xml:space="preserve">"__"__________ </w:t>
      </w:r>
      <w:r w:rsidRPr="009276E9">
        <w:rPr>
          <w:bCs/>
          <w:color w:val="000000"/>
          <w:sz w:val="26"/>
          <w:szCs w:val="26"/>
        </w:rPr>
        <w:t>20__ г.</w:t>
      </w:r>
    </w:p>
    <w:p w:rsidR="00825AC3" w:rsidRPr="009276E9" w:rsidRDefault="00825AC3" w:rsidP="00825AC3">
      <w:pPr>
        <w:pStyle w:val="af4"/>
        <w:spacing w:before="0" w:after="0" w:line="204" w:lineRule="atLeast"/>
        <w:ind w:firstLine="567"/>
        <w:jc w:val="both"/>
        <w:rPr>
          <w:color w:val="000000"/>
          <w:sz w:val="26"/>
          <w:szCs w:val="26"/>
        </w:rPr>
      </w:pPr>
      <w:r w:rsidRPr="009276E9">
        <w:rPr>
          <w:sz w:val="26"/>
          <w:szCs w:val="26"/>
        </w:rPr>
        <w:t xml:space="preserve">Администрация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sz w:val="26"/>
          <w:szCs w:val="26"/>
        </w:rPr>
        <w:t xml:space="preserve">, в лице главы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b/>
          <w:sz w:val="26"/>
          <w:szCs w:val="26"/>
        </w:rPr>
        <w:t>,</w:t>
      </w:r>
      <w:r w:rsidRPr="009276E9">
        <w:rPr>
          <w:sz w:val="26"/>
          <w:szCs w:val="26"/>
        </w:rPr>
        <w:t xml:space="preserve"> </w:t>
      </w:r>
      <w:r w:rsidRPr="009276E9">
        <w:rPr>
          <w:b/>
          <w:sz w:val="26"/>
          <w:szCs w:val="26"/>
        </w:rPr>
        <w:t xml:space="preserve"> </w:t>
      </w:r>
      <w:r w:rsidRPr="009276E9">
        <w:rPr>
          <w:sz w:val="26"/>
          <w:szCs w:val="26"/>
        </w:rPr>
        <w:t>де</w:t>
      </w:r>
      <w:r>
        <w:rPr>
          <w:sz w:val="26"/>
          <w:szCs w:val="26"/>
        </w:rPr>
        <w:t xml:space="preserve">йствующей на основании  Устава </w:t>
      </w:r>
      <w:r w:rsidRPr="009276E9">
        <w:rPr>
          <w:color w:val="000000"/>
          <w:sz w:val="26"/>
          <w:szCs w:val="26"/>
        </w:rPr>
        <w:t>, с одной стороны,</w:t>
      </w:r>
      <w:r w:rsidRPr="009276E9">
        <w:rPr>
          <w:i/>
          <w:iCs/>
          <w:color w:val="000000"/>
          <w:sz w:val="26"/>
          <w:szCs w:val="26"/>
        </w:rPr>
        <w:t xml:space="preserve">  </w:t>
      </w:r>
      <w:r w:rsidRPr="009276E9">
        <w:rPr>
          <w:color w:val="000000"/>
          <w:sz w:val="26"/>
          <w:szCs w:val="26"/>
        </w:rPr>
        <w:t xml:space="preserve">и ИП </w:t>
      </w:r>
      <w:r w:rsidRPr="009276E9">
        <w:rPr>
          <w:b/>
          <w:color w:val="000000"/>
          <w:sz w:val="26"/>
          <w:szCs w:val="26"/>
        </w:rPr>
        <w:t>____________________________________________</w:t>
      </w:r>
      <w:r>
        <w:rPr>
          <w:b/>
          <w:color w:val="000000"/>
          <w:sz w:val="26"/>
          <w:szCs w:val="26"/>
        </w:rPr>
        <w:t>_____________________________</w:t>
      </w:r>
      <w:r w:rsidRPr="009276E9">
        <w:rPr>
          <w:b/>
          <w:color w:val="000000"/>
          <w:sz w:val="26"/>
          <w:szCs w:val="26"/>
        </w:rPr>
        <w:t xml:space="preserve">, </w:t>
      </w:r>
      <w:r w:rsidRPr="009276E9">
        <w:rPr>
          <w:color w:val="000000"/>
          <w:spacing w:val="-1"/>
          <w:sz w:val="26"/>
          <w:szCs w:val="26"/>
        </w:rPr>
        <w:t>действующий (</w:t>
      </w:r>
      <w:proofErr w:type="spellStart"/>
      <w:r w:rsidRPr="009276E9">
        <w:rPr>
          <w:color w:val="000000"/>
          <w:spacing w:val="-1"/>
          <w:sz w:val="26"/>
          <w:szCs w:val="26"/>
        </w:rPr>
        <w:t>ая</w:t>
      </w:r>
      <w:proofErr w:type="spellEnd"/>
      <w:r w:rsidRPr="009276E9">
        <w:rPr>
          <w:color w:val="000000"/>
          <w:spacing w:val="-1"/>
          <w:sz w:val="26"/>
          <w:szCs w:val="26"/>
        </w:rPr>
        <w:t xml:space="preserve">) на основании свидетельства о регистрации физического лица в качестве индивидуального предпринимателя № _______________ от «___»  _________ 20____ года, паспорт серия ______ № _________ выдан ______ __________ «___»____.20___ года, </w:t>
      </w:r>
      <w:r w:rsidRPr="009276E9">
        <w:rPr>
          <w:color w:val="000000"/>
          <w:sz w:val="26"/>
          <w:szCs w:val="26"/>
        </w:rPr>
        <w:t>именуемое(</w:t>
      </w:r>
      <w:proofErr w:type="spellStart"/>
      <w:r w:rsidRPr="009276E9">
        <w:rPr>
          <w:color w:val="000000"/>
          <w:sz w:val="26"/>
          <w:szCs w:val="26"/>
        </w:rPr>
        <w:t>ый</w:t>
      </w:r>
      <w:proofErr w:type="spellEnd"/>
      <w:r w:rsidRPr="009276E9">
        <w:rPr>
          <w:color w:val="000000"/>
          <w:sz w:val="26"/>
          <w:szCs w:val="26"/>
        </w:rPr>
        <w:t>) в дальнейшем Победитель торгов, с другой стороны, далее совместно именуемые Стороны, заключили настоящий Договор о нижеследующем.</w:t>
      </w:r>
    </w:p>
    <w:p w:rsidR="00825AC3" w:rsidRPr="009276E9" w:rsidRDefault="00825AC3" w:rsidP="00825AC3">
      <w:pPr>
        <w:pStyle w:val="af4"/>
        <w:spacing w:before="0" w:after="0" w:line="204" w:lineRule="atLeast"/>
        <w:ind w:firstLine="120"/>
        <w:jc w:val="center"/>
        <w:rPr>
          <w:b/>
          <w:color w:val="000000"/>
          <w:sz w:val="26"/>
          <w:szCs w:val="26"/>
        </w:rPr>
      </w:pPr>
      <w:r w:rsidRPr="009276E9">
        <w:rPr>
          <w:b/>
          <w:color w:val="000000"/>
          <w:sz w:val="26"/>
          <w:szCs w:val="26"/>
        </w:rPr>
        <w:t>1. Предмет Договора</w:t>
      </w:r>
    </w:p>
    <w:p w:rsidR="00825AC3" w:rsidRPr="009276E9" w:rsidRDefault="00825AC3" w:rsidP="00825AC3">
      <w:pPr>
        <w:pStyle w:val="af4"/>
        <w:spacing w:before="0" w:after="0" w:line="204" w:lineRule="atLeast"/>
        <w:jc w:val="both"/>
        <w:rPr>
          <w:color w:val="000000"/>
          <w:sz w:val="26"/>
          <w:szCs w:val="26"/>
        </w:rPr>
      </w:pPr>
      <w:r w:rsidRPr="009276E9">
        <w:rPr>
          <w:color w:val="000000"/>
          <w:sz w:val="26"/>
          <w:szCs w:val="26"/>
        </w:rPr>
        <w:t xml:space="preserve">1.1. </w:t>
      </w:r>
      <w:r>
        <w:rPr>
          <w:color w:val="000000"/>
          <w:sz w:val="26"/>
          <w:szCs w:val="26"/>
        </w:rPr>
        <w:t>А</w:t>
      </w:r>
      <w:r w:rsidRPr="009276E9">
        <w:rPr>
          <w:color w:val="000000"/>
          <w:sz w:val="26"/>
          <w:szCs w:val="26"/>
        </w:rPr>
        <w:t>дминистраци</w:t>
      </w:r>
      <w:r>
        <w:rPr>
          <w:color w:val="000000"/>
          <w:sz w:val="26"/>
          <w:szCs w:val="26"/>
        </w:rPr>
        <w:t>я</w:t>
      </w:r>
      <w:r w:rsidRPr="009276E9">
        <w:rPr>
          <w:color w:val="000000"/>
          <w:sz w:val="26"/>
          <w:szCs w:val="26"/>
        </w:rPr>
        <w:t xml:space="preserve">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предоставляет Победителю торгов право на размещение нестационарного торгового</w:t>
      </w:r>
    </w:p>
    <w:p w:rsidR="00825AC3" w:rsidRPr="009276E9" w:rsidRDefault="00825AC3" w:rsidP="00825AC3">
      <w:pPr>
        <w:pStyle w:val="af4"/>
        <w:spacing w:before="0" w:after="0" w:line="204" w:lineRule="atLeast"/>
        <w:jc w:val="both"/>
        <w:rPr>
          <w:color w:val="000000"/>
          <w:sz w:val="26"/>
          <w:szCs w:val="26"/>
        </w:rPr>
      </w:pPr>
      <w:r w:rsidRPr="009276E9">
        <w:rPr>
          <w:color w:val="000000"/>
          <w:sz w:val="26"/>
          <w:szCs w:val="26"/>
        </w:rPr>
        <w:t>объекта (тип) _________________________________________________________________, далее - Объект, для осуществления ___________________________________________________________________________________________________________________________</w:t>
      </w:r>
      <w:proofErr w:type="gramStart"/>
      <w:r w:rsidRPr="009276E9">
        <w:rPr>
          <w:color w:val="000000"/>
          <w:sz w:val="26"/>
          <w:szCs w:val="26"/>
        </w:rPr>
        <w:t>_(</w:t>
      </w:r>
      <w:proofErr w:type="gramEnd"/>
      <w:r w:rsidRPr="009276E9">
        <w:rPr>
          <w:color w:val="000000"/>
          <w:sz w:val="26"/>
          <w:szCs w:val="26"/>
        </w:rPr>
        <w:t>группа товаров).</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 xml:space="preserve">по адресному ориентиру в соответствии со схемой размещения нестационарных торговых объектов на территории муниципального образования – администрации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___________________________________________</w:t>
      </w:r>
      <w:r>
        <w:rPr>
          <w:color w:val="000000"/>
          <w:sz w:val="26"/>
          <w:szCs w:val="26"/>
        </w:rPr>
        <w:t>_______________________________</w:t>
      </w:r>
    </w:p>
    <w:p w:rsidR="00825AC3" w:rsidRPr="009276E9" w:rsidRDefault="00825AC3" w:rsidP="00825AC3">
      <w:pPr>
        <w:pStyle w:val="af4"/>
        <w:spacing w:before="0" w:after="0" w:line="204" w:lineRule="atLeast"/>
        <w:jc w:val="both"/>
        <w:rPr>
          <w:color w:val="000000"/>
          <w:sz w:val="26"/>
          <w:szCs w:val="26"/>
        </w:rPr>
      </w:pPr>
      <w:r w:rsidRPr="009276E9">
        <w:rPr>
          <w:color w:val="000000"/>
          <w:sz w:val="26"/>
          <w:szCs w:val="26"/>
        </w:rPr>
        <w:t>(место расположения объекта)</w:t>
      </w:r>
    </w:p>
    <w:p w:rsidR="00825AC3" w:rsidRPr="009276E9" w:rsidRDefault="00825AC3" w:rsidP="00825AC3">
      <w:pPr>
        <w:pStyle w:val="af4"/>
        <w:spacing w:before="0" w:after="0" w:line="204" w:lineRule="atLeast"/>
        <w:jc w:val="both"/>
        <w:rPr>
          <w:color w:val="000000"/>
          <w:sz w:val="26"/>
          <w:szCs w:val="26"/>
        </w:rPr>
      </w:pPr>
      <w:r w:rsidRPr="009276E9">
        <w:rPr>
          <w:color w:val="000000"/>
          <w:sz w:val="26"/>
          <w:szCs w:val="26"/>
        </w:rPr>
        <w:t>на срок с _____________ 20__ года по ___________ 20__ года.</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 xml:space="preserve">1.2. Настоящий Договор заключен по результатам торгов на право заключения договора на размещение нестационарного торгового объекта, (протокол аукциона от ______№_____), и в соответствии со схемой размещения нестационарных торговых объектов на территории муниципального образования администрации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утвержденной постановлением администрации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sz w:val="26"/>
          <w:szCs w:val="26"/>
        </w:rPr>
        <w:t xml:space="preserve">, в лице </w:t>
      </w:r>
      <w:r w:rsidRPr="009276E9">
        <w:rPr>
          <w:sz w:val="26"/>
          <w:szCs w:val="26"/>
        </w:rPr>
        <w:lastRenderedPageBreak/>
        <w:t xml:space="preserve">главы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от _________№ _______.</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1.3. Настоящий Договор вступает в силу с даты его подписания и действует</w:t>
      </w:r>
      <w:r>
        <w:rPr>
          <w:color w:val="000000"/>
          <w:sz w:val="26"/>
          <w:szCs w:val="26"/>
        </w:rPr>
        <w:t xml:space="preserve"> </w:t>
      </w:r>
      <w:r w:rsidRPr="009276E9">
        <w:rPr>
          <w:color w:val="000000"/>
          <w:sz w:val="26"/>
          <w:szCs w:val="26"/>
        </w:rPr>
        <w:t>с _________ 20__ года по ___________ 20__ года.</w:t>
      </w:r>
    </w:p>
    <w:p w:rsidR="00825AC3" w:rsidRPr="009276E9" w:rsidRDefault="00825AC3" w:rsidP="00825AC3">
      <w:pPr>
        <w:pStyle w:val="af4"/>
        <w:spacing w:before="0" w:after="0" w:line="204" w:lineRule="atLeast"/>
        <w:jc w:val="center"/>
        <w:rPr>
          <w:b/>
          <w:color w:val="000000"/>
          <w:sz w:val="26"/>
          <w:szCs w:val="26"/>
        </w:rPr>
      </w:pPr>
      <w:r w:rsidRPr="009276E9">
        <w:rPr>
          <w:b/>
          <w:color w:val="000000"/>
          <w:sz w:val="26"/>
          <w:szCs w:val="26"/>
        </w:rPr>
        <w:t>2. Права и обязанности сторон:</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 xml:space="preserve">2.1. </w:t>
      </w:r>
      <w:r>
        <w:rPr>
          <w:color w:val="000000"/>
          <w:sz w:val="26"/>
          <w:szCs w:val="26"/>
        </w:rPr>
        <w:t>А</w:t>
      </w:r>
      <w:r w:rsidRPr="009276E9">
        <w:rPr>
          <w:color w:val="000000"/>
          <w:sz w:val="26"/>
          <w:szCs w:val="26"/>
        </w:rPr>
        <w:t>дминистраци</w:t>
      </w:r>
      <w:r>
        <w:rPr>
          <w:color w:val="000000"/>
          <w:sz w:val="26"/>
          <w:szCs w:val="26"/>
        </w:rPr>
        <w:t>я</w:t>
      </w:r>
      <w:r w:rsidRPr="009276E9">
        <w:rPr>
          <w:color w:val="000000"/>
          <w:sz w:val="26"/>
          <w:szCs w:val="26"/>
        </w:rPr>
        <w:t xml:space="preserve">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вправе:</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2.1.1. Осуществлять контроль за выполнением Победителем торгов условий настоящего Договора и требований соответствующих нормативно-правовых актов;</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компенсационное место его размещения.</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2.2.</w:t>
      </w:r>
      <w:r>
        <w:rPr>
          <w:color w:val="000000"/>
          <w:sz w:val="26"/>
          <w:szCs w:val="26"/>
        </w:rPr>
        <w:t xml:space="preserve"> А</w:t>
      </w:r>
      <w:r w:rsidRPr="009276E9">
        <w:rPr>
          <w:color w:val="000000"/>
          <w:sz w:val="26"/>
          <w:szCs w:val="26"/>
        </w:rPr>
        <w:t>дминистраци</w:t>
      </w:r>
      <w:r>
        <w:rPr>
          <w:color w:val="000000"/>
          <w:sz w:val="26"/>
          <w:szCs w:val="26"/>
        </w:rPr>
        <w:t>я</w:t>
      </w:r>
      <w:r w:rsidRPr="009276E9">
        <w:rPr>
          <w:color w:val="000000"/>
          <w:sz w:val="26"/>
          <w:szCs w:val="26"/>
        </w:rPr>
        <w:t xml:space="preserve">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sz w:val="26"/>
          <w:szCs w:val="26"/>
        </w:rPr>
        <w:t xml:space="preserve">, </w:t>
      </w:r>
      <w:r w:rsidRPr="009276E9">
        <w:rPr>
          <w:color w:val="000000"/>
          <w:sz w:val="26"/>
          <w:szCs w:val="26"/>
        </w:rPr>
        <w:t>обязан</w:t>
      </w:r>
      <w:r>
        <w:rPr>
          <w:color w:val="000000"/>
          <w:sz w:val="26"/>
          <w:szCs w:val="26"/>
        </w:rPr>
        <w:t>а</w:t>
      </w:r>
      <w:r w:rsidRPr="009276E9">
        <w:rPr>
          <w:color w:val="000000"/>
          <w:sz w:val="26"/>
          <w:szCs w:val="26"/>
        </w:rPr>
        <w:t>:</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 xml:space="preserve">2.2.1. Предоставить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указанному в</w:t>
      </w:r>
      <w:r w:rsidRPr="009276E9">
        <w:rPr>
          <w:rStyle w:val="apple-converted-space"/>
          <w:color w:val="000000"/>
          <w:sz w:val="26"/>
          <w:szCs w:val="26"/>
        </w:rPr>
        <w:t xml:space="preserve"> </w:t>
      </w:r>
      <w:hyperlink r:id="rId24" w:history="1">
        <w:r w:rsidRPr="00F1521F">
          <w:rPr>
            <w:rStyle w:val="af7"/>
            <w:color w:val="000000"/>
            <w:sz w:val="26"/>
            <w:szCs w:val="26"/>
            <w:u w:val="none"/>
          </w:rPr>
          <w:t>пункте 1.1</w:t>
        </w:r>
      </w:hyperlink>
      <w:r w:rsidRPr="00F1521F">
        <w:rPr>
          <w:rStyle w:val="apple-converted-space"/>
          <w:color w:val="000000"/>
          <w:sz w:val="26"/>
          <w:szCs w:val="26"/>
        </w:rPr>
        <w:t xml:space="preserve"> </w:t>
      </w:r>
      <w:r w:rsidRPr="00F1521F">
        <w:rPr>
          <w:color w:val="000000"/>
          <w:sz w:val="26"/>
          <w:szCs w:val="26"/>
        </w:rPr>
        <w:t>настоящего</w:t>
      </w:r>
      <w:r w:rsidRPr="009276E9">
        <w:rPr>
          <w:color w:val="000000"/>
          <w:sz w:val="26"/>
          <w:szCs w:val="26"/>
        </w:rPr>
        <w:t xml:space="preserve"> Договора. Право, предоставленное Победителю торгов по настоящему Договору, не может быть предоставлено </w:t>
      </w:r>
      <w:r>
        <w:rPr>
          <w:color w:val="000000"/>
          <w:sz w:val="26"/>
          <w:szCs w:val="26"/>
        </w:rPr>
        <w:t>А</w:t>
      </w:r>
      <w:r w:rsidRPr="009276E9">
        <w:rPr>
          <w:color w:val="000000"/>
          <w:sz w:val="26"/>
          <w:szCs w:val="26"/>
        </w:rPr>
        <w:t>дминистраци</w:t>
      </w:r>
      <w:r>
        <w:rPr>
          <w:color w:val="000000"/>
          <w:sz w:val="26"/>
          <w:szCs w:val="26"/>
        </w:rPr>
        <w:t>ей</w:t>
      </w:r>
      <w:r w:rsidRPr="009276E9">
        <w:rPr>
          <w:color w:val="000000"/>
          <w:sz w:val="26"/>
          <w:szCs w:val="26"/>
        </w:rPr>
        <w:t xml:space="preserve">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другим лицам.</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2.3. Победитель торгов вправе:</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2.3.2.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компенсационное место его размещения.</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2.4. Победитель торгов обязан:</w:t>
      </w:r>
    </w:p>
    <w:p w:rsidR="00825AC3" w:rsidRPr="009276E9" w:rsidRDefault="00825AC3" w:rsidP="00825AC3">
      <w:pPr>
        <w:pStyle w:val="af4"/>
        <w:spacing w:before="0" w:beforeAutospacing="0" w:after="0" w:afterAutospacing="0"/>
        <w:jc w:val="both"/>
        <w:rPr>
          <w:sz w:val="26"/>
          <w:szCs w:val="26"/>
        </w:rPr>
      </w:pPr>
      <w:r w:rsidRPr="009276E9">
        <w:rPr>
          <w:sz w:val="26"/>
          <w:szCs w:val="26"/>
        </w:rPr>
        <w:t>2.4.1. Обеспечить размещение Объекта и его готовность к использованию в соответствии с архитектурным решением в срок до ______</w:t>
      </w:r>
      <w:r>
        <w:rPr>
          <w:sz w:val="26"/>
          <w:szCs w:val="26"/>
        </w:rPr>
        <w:t>________________</w:t>
      </w:r>
      <w:r w:rsidRPr="009276E9">
        <w:rPr>
          <w:sz w:val="26"/>
          <w:szCs w:val="26"/>
        </w:rPr>
        <w:t>_.</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2.4.2. Использовать Объект по назначению, указанному в</w:t>
      </w:r>
      <w:r w:rsidRPr="009276E9">
        <w:rPr>
          <w:rStyle w:val="apple-converted-space"/>
          <w:color w:val="000000"/>
          <w:sz w:val="26"/>
          <w:szCs w:val="26"/>
        </w:rPr>
        <w:t xml:space="preserve"> </w:t>
      </w:r>
      <w:hyperlink r:id="rId25" w:history="1">
        <w:r w:rsidRPr="00F1521F">
          <w:rPr>
            <w:rStyle w:val="af7"/>
            <w:color w:val="000000"/>
            <w:sz w:val="26"/>
            <w:szCs w:val="26"/>
            <w:u w:val="none"/>
          </w:rPr>
          <w:t>пункте 1.1</w:t>
        </w:r>
      </w:hyperlink>
      <w:r w:rsidRPr="009276E9">
        <w:rPr>
          <w:rStyle w:val="apple-converted-space"/>
          <w:color w:val="000000"/>
          <w:sz w:val="26"/>
          <w:szCs w:val="26"/>
        </w:rPr>
        <w:t xml:space="preserve"> </w:t>
      </w:r>
      <w:r w:rsidRPr="009276E9">
        <w:rPr>
          <w:color w:val="000000"/>
          <w:sz w:val="26"/>
          <w:szCs w:val="26"/>
        </w:rPr>
        <w:t>настоящего Договора.</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2.4.3. Своевременно и полностью внести плату по настоящему договору в размере и порядке, установленном настоящим Договором.</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2.4.4. Обеспечить сохранение внешнего вида, типа, местоположения и размеров Объекта в течение установленного периода размещения.</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2.4.5. Обеспечить соблюдение санитарных норм и правил, вывоз мусора и иных отходов от использования объекта.</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2.4.6. Не допускать загрязнение, захламление места размещения объекта.</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 xml:space="preserve">2.4.7. Своевременно демонтировать Объект с установленного места его расположения согласно схемы размещения нестационарных торговых объектов и привести </w:t>
      </w:r>
      <w:r w:rsidRPr="009276E9">
        <w:rPr>
          <w:color w:val="000000"/>
          <w:sz w:val="26"/>
          <w:szCs w:val="26"/>
        </w:rPr>
        <w:lastRenderedPageBreak/>
        <w:t xml:space="preserve">прилегающую к Объекту территорию в первоначальное состояние в течение 10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уполномоченного органа администрации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в соответствии с </w:t>
      </w:r>
      <w:hyperlink r:id="rId26" w:history="1">
        <w:r w:rsidRPr="00F1521F">
          <w:rPr>
            <w:rStyle w:val="af7"/>
            <w:color w:val="000000"/>
            <w:sz w:val="26"/>
            <w:szCs w:val="26"/>
            <w:u w:val="none"/>
          </w:rPr>
          <w:t>разделом 5</w:t>
        </w:r>
      </w:hyperlink>
      <w:r w:rsidRPr="009276E9">
        <w:rPr>
          <w:rStyle w:val="apple-converted-space"/>
          <w:color w:val="000000"/>
          <w:sz w:val="26"/>
          <w:szCs w:val="26"/>
        </w:rPr>
        <w:t xml:space="preserve"> </w:t>
      </w:r>
      <w:r w:rsidRPr="009276E9">
        <w:rPr>
          <w:color w:val="000000"/>
          <w:sz w:val="26"/>
          <w:szCs w:val="26"/>
        </w:rPr>
        <w:t>настоящего Договора.</w:t>
      </w:r>
    </w:p>
    <w:p w:rsidR="00825AC3" w:rsidRPr="009276E9" w:rsidRDefault="00825AC3" w:rsidP="00825AC3">
      <w:pPr>
        <w:pStyle w:val="af4"/>
        <w:spacing w:before="0" w:after="0" w:line="204" w:lineRule="atLeast"/>
        <w:jc w:val="center"/>
        <w:rPr>
          <w:b/>
          <w:color w:val="000000"/>
          <w:sz w:val="26"/>
          <w:szCs w:val="26"/>
        </w:rPr>
      </w:pPr>
      <w:r w:rsidRPr="009276E9">
        <w:rPr>
          <w:b/>
          <w:color w:val="000000"/>
          <w:sz w:val="26"/>
          <w:szCs w:val="26"/>
        </w:rPr>
        <w:t>3. Платежи и расчеты по Договору</w:t>
      </w:r>
    </w:p>
    <w:p w:rsidR="00825AC3" w:rsidRPr="00F1521F" w:rsidRDefault="00825AC3" w:rsidP="00825AC3">
      <w:pPr>
        <w:shd w:val="clear" w:color="auto" w:fill="FFFFFF"/>
        <w:ind w:right="82"/>
        <w:jc w:val="both"/>
        <w:rPr>
          <w:color w:val="000000"/>
          <w:sz w:val="26"/>
          <w:szCs w:val="26"/>
        </w:rPr>
      </w:pPr>
      <w:r w:rsidRPr="00F1521F">
        <w:rPr>
          <w:color w:val="000000"/>
          <w:sz w:val="26"/>
          <w:szCs w:val="26"/>
        </w:rPr>
        <w:t>3.1. Размер платы по договору определен</w:t>
      </w:r>
      <w:r w:rsidRPr="00F1521F">
        <w:rPr>
          <w:color w:val="000000"/>
          <w:spacing w:val="2"/>
          <w:sz w:val="26"/>
          <w:szCs w:val="26"/>
        </w:rPr>
        <w:t xml:space="preserve"> </w:t>
      </w:r>
      <w:r w:rsidRPr="00F1521F">
        <w:rPr>
          <w:color w:val="000000"/>
          <w:sz w:val="26"/>
          <w:szCs w:val="26"/>
        </w:rPr>
        <w:t xml:space="preserve">на основании отчета об оценке рыночной стоимости, составленного в соответствии с законодательством Российской Федерации об </w:t>
      </w:r>
      <w:r w:rsidRPr="00F1521F">
        <w:rPr>
          <w:sz w:val="26"/>
          <w:szCs w:val="26"/>
        </w:rPr>
        <w:t>оценочной деятельности, по результатам торгов (протокол аукциона от ______________ № ______) и составляет________</w:t>
      </w:r>
      <w:proofErr w:type="gramStart"/>
      <w:r w:rsidRPr="00F1521F">
        <w:rPr>
          <w:sz w:val="26"/>
          <w:szCs w:val="26"/>
        </w:rPr>
        <w:t>_(</w:t>
      </w:r>
      <w:proofErr w:type="gramEnd"/>
      <w:r w:rsidRPr="00F1521F">
        <w:rPr>
          <w:sz w:val="26"/>
          <w:szCs w:val="26"/>
        </w:rPr>
        <w:t>_____________________) руб., кроме того, НДС -__________________________________</w:t>
      </w:r>
      <w:r>
        <w:rPr>
          <w:sz w:val="26"/>
          <w:szCs w:val="26"/>
        </w:rPr>
        <w:t>____________________</w:t>
      </w:r>
      <w:r w:rsidRPr="00F1521F">
        <w:rPr>
          <w:sz w:val="26"/>
          <w:szCs w:val="26"/>
        </w:rPr>
        <w:t>руб.</w:t>
      </w:r>
    </w:p>
    <w:p w:rsidR="00825AC3" w:rsidRPr="00F1521F" w:rsidRDefault="00825AC3" w:rsidP="00825AC3">
      <w:pPr>
        <w:pStyle w:val="af4"/>
        <w:spacing w:before="0" w:beforeAutospacing="0" w:after="0" w:afterAutospacing="0"/>
        <w:jc w:val="both"/>
        <w:rPr>
          <w:color w:val="000000"/>
          <w:sz w:val="26"/>
          <w:szCs w:val="26"/>
        </w:rPr>
      </w:pPr>
      <w:r w:rsidRPr="00F1521F">
        <w:rPr>
          <w:color w:val="000000"/>
          <w:sz w:val="26"/>
          <w:szCs w:val="26"/>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проведении аукциона.</w:t>
      </w:r>
    </w:p>
    <w:p w:rsidR="00825AC3" w:rsidRPr="00F1521F" w:rsidRDefault="00825AC3" w:rsidP="00825AC3">
      <w:pPr>
        <w:pStyle w:val="af4"/>
        <w:spacing w:before="0" w:beforeAutospacing="0" w:after="0" w:afterAutospacing="0"/>
        <w:jc w:val="both"/>
        <w:rPr>
          <w:color w:val="000000"/>
          <w:sz w:val="26"/>
          <w:szCs w:val="26"/>
        </w:rPr>
      </w:pPr>
      <w:r w:rsidRPr="00F1521F">
        <w:rPr>
          <w:color w:val="000000"/>
          <w:sz w:val="26"/>
          <w:szCs w:val="26"/>
        </w:rPr>
        <w:t>Внесенный Победителем торгов задаток засчитывается в счет оплаты права на заключение Договора.</w:t>
      </w:r>
    </w:p>
    <w:p w:rsidR="00825AC3" w:rsidRPr="00F1521F" w:rsidRDefault="00825AC3" w:rsidP="00825AC3">
      <w:pPr>
        <w:ind w:right="-1"/>
        <w:jc w:val="both"/>
        <w:rPr>
          <w:sz w:val="26"/>
          <w:szCs w:val="26"/>
        </w:rPr>
      </w:pPr>
      <w:r w:rsidRPr="00F1521F">
        <w:rPr>
          <w:color w:val="000000"/>
          <w:sz w:val="26"/>
          <w:szCs w:val="26"/>
        </w:rPr>
        <w:t xml:space="preserve">Оставшаяся часть денежных средств в счет оплаты права на заключение Договора перечисляется равными долями ежеквартально, </w:t>
      </w:r>
      <w:r w:rsidRPr="00F1521F">
        <w:rPr>
          <w:color w:val="000000"/>
          <w:spacing w:val="1"/>
          <w:sz w:val="26"/>
          <w:szCs w:val="26"/>
        </w:rPr>
        <w:t>не позднее 25 числа последнего месяца текущего квартала путем перечисления на счет</w:t>
      </w:r>
      <w:r w:rsidRPr="00F1521F">
        <w:rPr>
          <w:sz w:val="26"/>
          <w:szCs w:val="26"/>
        </w:rPr>
        <w:t xml:space="preserve"> Администрации </w:t>
      </w:r>
      <w:r w:rsidRPr="00F1521F">
        <w:rPr>
          <w:color w:val="000000"/>
          <w:sz w:val="26"/>
          <w:szCs w:val="26"/>
        </w:rPr>
        <w:t xml:space="preserve">Пригородного сельского поселения </w:t>
      </w:r>
      <w:proofErr w:type="spellStart"/>
      <w:r w:rsidRPr="00F1521F">
        <w:rPr>
          <w:color w:val="000000"/>
          <w:sz w:val="26"/>
          <w:szCs w:val="26"/>
        </w:rPr>
        <w:t>Калачеевского</w:t>
      </w:r>
      <w:proofErr w:type="spellEnd"/>
      <w:r w:rsidRPr="00F1521F">
        <w:rPr>
          <w:spacing w:val="11"/>
          <w:sz w:val="26"/>
          <w:szCs w:val="26"/>
        </w:rPr>
        <w:t xml:space="preserve"> муниципального района Воронежской области</w:t>
      </w:r>
      <w:r w:rsidRPr="00F1521F">
        <w:rPr>
          <w:sz w:val="26"/>
          <w:szCs w:val="26"/>
        </w:rPr>
        <w:t>, УФК  по Воронежской области (Администрация Пригородного сельского поселения</w:t>
      </w:r>
      <w:r>
        <w:rPr>
          <w:sz w:val="26"/>
          <w:szCs w:val="26"/>
        </w:rPr>
        <w:t xml:space="preserve"> </w:t>
      </w:r>
      <w:proofErr w:type="spellStart"/>
      <w:r w:rsidRPr="00F1521F">
        <w:rPr>
          <w:sz w:val="26"/>
          <w:szCs w:val="26"/>
        </w:rPr>
        <w:t>Калачеевского</w:t>
      </w:r>
      <w:proofErr w:type="spellEnd"/>
      <w:r w:rsidRPr="00F1521F">
        <w:rPr>
          <w:spacing w:val="11"/>
          <w:sz w:val="26"/>
          <w:szCs w:val="26"/>
        </w:rPr>
        <w:t xml:space="preserve"> муниципального района Воронежской области</w:t>
      </w:r>
      <w:r w:rsidRPr="00F1521F">
        <w:rPr>
          <w:sz w:val="26"/>
          <w:szCs w:val="26"/>
        </w:rPr>
        <w:t>), ИНН 361000</w:t>
      </w:r>
      <w:r>
        <w:rPr>
          <w:sz w:val="26"/>
          <w:szCs w:val="26"/>
        </w:rPr>
        <w:t>3311</w:t>
      </w:r>
      <w:r w:rsidRPr="00F1521F">
        <w:rPr>
          <w:sz w:val="26"/>
          <w:szCs w:val="26"/>
        </w:rPr>
        <w:t>, КПП 361001001, Р/С __________________________________ в ГРКЦ ГУ банка ____по Воронежской области, БИК __________, ОКТМО __________________</w:t>
      </w:r>
      <w:r>
        <w:rPr>
          <w:sz w:val="26"/>
          <w:szCs w:val="26"/>
        </w:rPr>
        <w:t xml:space="preserve">, </w:t>
      </w:r>
      <w:r w:rsidRPr="00F1521F">
        <w:rPr>
          <w:sz w:val="26"/>
          <w:szCs w:val="26"/>
        </w:rPr>
        <w:t>КБК __________________ (прочие неналоговые доходы).</w:t>
      </w:r>
    </w:p>
    <w:p w:rsidR="00825AC3" w:rsidRPr="00F1521F" w:rsidRDefault="00825AC3" w:rsidP="00825AC3">
      <w:pPr>
        <w:jc w:val="both"/>
        <w:rPr>
          <w:color w:val="000000"/>
          <w:sz w:val="26"/>
          <w:szCs w:val="26"/>
        </w:rPr>
      </w:pPr>
      <w:r w:rsidRPr="00F1521F">
        <w:rPr>
          <w:color w:val="000000"/>
          <w:sz w:val="26"/>
          <w:szCs w:val="26"/>
        </w:rPr>
        <w:t>3.3. Подтверждением исполнения обязательства Победителя торгов по уплате платы по настоящему Договору является копия платежного документа, представленная в Администр</w:t>
      </w:r>
      <w:r>
        <w:rPr>
          <w:color w:val="000000"/>
          <w:sz w:val="26"/>
          <w:szCs w:val="26"/>
        </w:rPr>
        <w:t>ацию</w:t>
      </w:r>
      <w:r w:rsidRPr="00F1521F">
        <w:rPr>
          <w:color w:val="000000"/>
          <w:sz w:val="26"/>
          <w:szCs w:val="26"/>
        </w:rPr>
        <w:t xml:space="preserve"> Пригородного сельского поселения</w:t>
      </w:r>
      <w:r>
        <w:rPr>
          <w:color w:val="000000"/>
          <w:sz w:val="26"/>
          <w:szCs w:val="26"/>
        </w:rPr>
        <w:t xml:space="preserve"> </w:t>
      </w:r>
      <w:proofErr w:type="spellStart"/>
      <w:r w:rsidRPr="00F1521F">
        <w:rPr>
          <w:color w:val="000000"/>
          <w:sz w:val="26"/>
          <w:szCs w:val="26"/>
        </w:rPr>
        <w:t>Калачеевского</w:t>
      </w:r>
      <w:proofErr w:type="spellEnd"/>
      <w:r w:rsidRPr="00F1521F">
        <w:rPr>
          <w:spacing w:val="11"/>
          <w:sz w:val="26"/>
          <w:szCs w:val="26"/>
        </w:rPr>
        <w:t xml:space="preserve"> муниципального района Воронежской области</w:t>
      </w:r>
      <w:r w:rsidRPr="00F1521F">
        <w:rPr>
          <w:color w:val="000000"/>
          <w:sz w:val="26"/>
          <w:szCs w:val="26"/>
        </w:rPr>
        <w:t>.</w:t>
      </w:r>
    </w:p>
    <w:p w:rsidR="00825AC3" w:rsidRPr="00F1521F" w:rsidRDefault="00825AC3" w:rsidP="00825AC3">
      <w:pPr>
        <w:shd w:val="clear" w:color="auto" w:fill="FFFFFF"/>
        <w:ind w:right="82"/>
        <w:jc w:val="both"/>
        <w:rPr>
          <w:sz w:val="26"/>
          <w:szCs w:val="26"/>
        </w:rPr>
      </w:pPr>
      <w:r w:rsidRPr="00F1521F">
        <w:rPr>
          <w:color w:val="000000"/>
          <w:sz w:val="26"/>
          <w:szCs w:val="26"/>
        </w:rPr>
        <w:t xml:space="preserve">3.4. </w:t>
      </w:r>
      <w:r w:rsidRPr="00F1521F">
        <w:rPr>
          <w:color w:val="000000"/>
          <w:spacing w:val="1"/>
          <w:sz w:val="26"/>
          <w:szCs w:val="26"/>
        </w:rPr>
        <w:t xml:space="preserve">Размер ежегодной платы </w:t>
      </w:r>
      <w:r w:rsidRPr="00F1521F">
        <w:rPr>
          <w:color w:val="000000"/>
          <w:sz w:val="26"/>
          <w:szCs w:val="26"/>
        </w:rPr>
        <w:t xml:space="preserve">за заключение Договора </w:t>
      </w:r>
      <w:r w:rsidRPr="00F1521F">
        <w:rPr>
          <w:color w:val="000000"/>
          <w:spacing w:val="1"/>
          <w:sz w:val="26"/>
          <w:szCs w:val="26"/>
        </w:rPr>
        <w:t xml:space="preserve">может быть пересмотрен </w:t>
      </w:r>
      <w:r w:rsidRPr="00F1521F">
        <w:rPr>
          <w:color w:val="000000"/>
          <w:sz w:val="26"/>
          <w:szCs w:val="26"/>
        </w:rPr>
        <w:t>Администрацией Пригородного сельского поселения</w:t>
      </w:r>
      <w:r>
        <w:rPr>
          <w:color w:val="000000"/>
          <w:sz w:val="26"/>
          <w:szCs w:val="26"/>
        </w:rPr>
        <w:t xml:space="preserve"> </w:t>
      </w:r>
      <w:proofErr w:type="spellStart"/>
      <w:r w:rsidRPr="00F1521F">
        <w:rPr>
          <w:color w:val="000000"/>
          <w:sz w:val="26"/>
          <w:szCs w:val="26"/>
        </w:rPr>
        <w:t>Калачеевского</w:t>
      </w:r>
      <w:proofErr w:type="spellEnd"/>
      <w:r w:rsidRPr="00F1521F">
        <w:rPr>
          <w:spacing w:val="11"/>
          <w:sz w:val="26"/>
          <w:szCs w:val="26"/>
        </w:rPr>
        <w:t xml:space="preserve"> муниципального района Воронежской области</w:t>
      </w:r>
      <w:r w:rsidRPr="00F1521F">
        <w:rPr>
          <w:color w:val="000000"/>
          <w:sz w:val="26"/>
          <w:szCs w:val="26"/>
        </w:rPr>
        <w:t xml:space="preserve"> </w:t>
      </w:r>
      <w:r w:rsidRPr="00F1521F">
        <w:rPr>
          <w:color w:val="000000"/>
          <w:spacing w:val="1"/>
          <w:sz w:val="26"/>
          <w:szCs w:val="26"/>
        </w:rPr>
        <w:t xml:space="preserve">в одностороннем порядке </w:t>
      </w:r>
      <w:r w:rsidRPr="00F1521F">
        <w:rPr>
          <w:color w:val="000000"/>
          <w:spacing w:val="2"/>
          <w:sz w:val="26"/>
          <w:szCs w:val="26"/>
        </w:rPr>
        <w:t xml:space="preserve">в связи с решениями органов государственной власти РФ и Воронежской области, </w:t>
      </w:r>
      <w:r w:rsidRPr="00F1521F">
        <w:rPr>
          <w:color w:val="000000"/>
          <w:spacing w:val="-1"/>
          <w:sz w:val="26"/>
          <w:szCs w:val="26"/>
        </w:rPr>
        <w:t>с письменным извещением Предпринимателя.</w:t>
      </w:r>
    </w:p>
    <w:p w:rsidR="00825AC3" w:rsidRPr="00F1521F" w:rsidRDefault="00825AC3" w:rsidP="00825AC3">
      <w:pPr>
        <w:shd w:val="clear" w:color="auto" w:fill="FFFFFF"/>
        <w:ind w:right="86"/>
        <w:jc w:val="both"/>
        <w:rPr>
          <w:sz w:val="26"/>
          <w:szCs w:val="26"/>
        </w:rPr>
      </w:pPr>
      <w:r w:rsidRPr="00F1521F">
        <w:rPr>
          <w:spacing w:val="-2"/>
          <w:sz w:val="26"/>
          <w:szCs w:val="26"/>
        </w:rPr>
        <w:t xml:space="preserve">Расчет измененной платы по Договору производится до срока внесения </w:t>
      </w:r>
      <w:r w:rsidRPr="00F1521F">
        <w:rPr>
          <w:spacing w:val="-1"/>
          <w:sz w:val="26"/>
          <w:szCs w:val="26"/>
        </w:rPr>
        <w:t>платежа, оговоренного п.3.2, письменным уведомлением, которое вступает в силу с момента получения и является неотъемлемой частью договора.</w:t>
      </w:r>
    </w:p>
    <w:p w:rsidR="00825AC3" w:rsidRPr="00F1521F" w:rsidRDefault="00825AC3" w:rsidP="00825AC3">
      <w:pPr>
        <w:pStyle w:val="af4"/>
        <w:spacing w:before="0" w:beforeAutospacing="0" w:after="0" w:afterAutospacing="0"/>
        <w:jc w:val="both"/>
        <w:rPr>
          <w:color w:val="000000"/>
          <w:spacing w:val="-1"/>
          <w:sz w:val="26"/>
          <w:szCs w:val="26"/>
        </w:rPr>
      </w:pPr>
      <w:r w:rsidRPr="00F1521F">
        <w:rPr>
          <w:color w:val="000000"/>
          <w:sz w:val="26"/>
          <w:szCs w:val="26"/>
        </w:rPr>
        <w:t xml:space="preserve">3.5. Ответственность </w:t>
      </w:r>
      <w:r w:rsidRPr="00F1521F">
        <w:rPr>
          <w:color w:val="000000"/>
          <w:spacing w:val="-1"/>
          <w:sz w:val="26"/>
          <w:szCs w:val="26"/>
        </w:rPr>
        <w:t>Предпринимателя</w:t>
      </w:r>
      <w:r w:rsidRPr="00F1521F">
        <w:rPr>
          <w:color w:val="000000"/>
          <w:sz w:val="26"/>
          <w:szCs w:val="26"/>
        </w:rPr>
        <w:t xml:space="preserve">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825AC3" w:rsidRPr="009276E9" w:rsidRDefault="00825AC3" w:rsidP="00825AC3">
      <w:pPr>
        <w:shd w:val="clear" w:color="auto" w:fill="FFFFFF"/>
        <w:tabs>
          <w:tab w:val="left" w:pos="494"/>
        </w:tabs>
        <w:spacing w:line="250" w:lineRule="exact"/>
        <w:jc w:val="both"/>
        <w:rPr>
          <w:color w:val="000000"/>
          <w:sz w:val="26"/>
          <w:szCs w:val="26"/>
        </w:rPr>
      </w:pPr>
      <w:r w:rsidRPr="009276E9">
        <w:rPr>
          <w:color w:val="000000"/>
          <w:spacing w:val="2"/>
          <w:sz w:val="26"/>
          <w:szCs w:val="26"/>
        </w:rPr>
        <w:t>3.6.</w:t>
      </w:r>
      <w:r w:rsidRPr="009276E9">
        <w:rPr>
          <w:color w:val="000000"/>
          <w:sz w:val="26"/>
          <w:szCs w:val="26"/>
        </w:rPr>
        <w:t xml:space="preserve"> Не использование Объекта </w:t>
      </w:r>
      <w:r w:rsidRPr="009276E9">
        <w:rPr>
          <w:color w:val="000000"/>
          <w:spacing w:val="-1"/>
          <w:sz w:val="26"/>
          <w:szCs w:val="26"/>
        </w:rPr>
        <w:t>Предпринимателем</w:t>
      </w:r>
      <w:r w:rsidRPr="009276E9">
        <w:rPr>
          <w:color w:val="000000"/>
          <w:sz w:val="26"/>
          <w:szCs w:val="26"/>
        </w:rPr>
        <w:t xml:space="preserve"> не может служить основанием для невнесения платы.</w:t>
      </w:r>
    </w:p>
    <w:p w:rsidR="00825AC3" w:rsidRPr="009276E9" w:rsidRDefault="00825AC3" w:rsidP="00825AC3">
      <w:pPr>
        <w:pStyle w:val="af4"/>
        <w:spacing w:before="0" w:after="0" w:line="204" w:lineRule="atLeast"/>
        <w:jc w:val="center"/>
        <w:rPr>
          <w:b/>
          <w:color w:val="000000"/>
          <w:sz w:val="26"/>
          <w:szCs w:val="26"/>
        </w:rPr>
      </w:pPr>
      <w:r w:rsidRPr="009276E9">
        <w:rPr>
          <w:b/>
          <w:color w:val="000000"/>
          <w:sz w:val="26"/>
          <w:szCs w:val="26"/>
        </w:rPr>
        <w:t>4. Ответственность сторон</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lastRenderedPageBreak/>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 xml:space="preserve">4.2. За нарушение сроков внесения платы по Договору Победитель торгов выплачивает </w:t>
      </w:r>
      <w:r>
        <w:rPr>
          <w:color w:val="000000"/>
          <w:sz w:val="26"/>
          <w:szCs w:val="26"/>
        </w:rPr>
        <w:t xml:space="preserve">в бюджет 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пени из расчета 0,1 % от размера невнесенной суммы за каждый календарный день просрочки.</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825AC3" w:rsidRPr="009276E9" w:rsidRDefault="00825AC3" w:rsidP="00825AC3">
      <w:pPr>
        <w:pStyle w:val="af4"/>
        <w:spacing w:before="0" w:after="0" w:line="204" w:lineRule="atLeast"/>
        <w:jc w:val="center"/>
        <w:rPr>
          <w:b/>
          <w:color w:val="000000"/>
          <w:sz w:val="26"/>
          <w:szCs w:val="26"/>
        </w:rPr>
      </w:pPr>
      <w:r w:rsidRPr="009276E9">
        <w:rPr>
          <w:b/>
          <w:color w:val="000000"/>
          <w:sz w:val="26"/>
          <w:szCs w:val="26"/>
        </w:rPr>
        <w:t>5. Расторжение Договора</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5.1. Договор может быть расторгнут по соглашению Сторон или по решению суда.</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5.2. Администраци</w:t>
      </w:r>
      <w:r>
        <w:rPr>
          <w:color w:val="000000"/>
          <w:sz w:val="26"/>
          <w:szCs w:val="26"/>
        </w:rPr>
        <w:t>я</w:t>
      </w:r>
      <w:r w:rsidRPr="009276E9">
        <w:rPr>
          <w:color w:val="000000"/>
          <w:sz w:val="26"/>
          <w:szCs w:val="26"/>
        </w:rPr>
        <w:t xml:space="preserve">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имеет право досрочно в одностороннем порядке отказаться от исполнения настоящего Договора по следующим основаниям:</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5.2.1. невыполнение Победителем торгов требований, указанных в</w:t>
      </w:r>
      <w:r w:rsidRPr="009276E9">
        <w:rPr>
          <w:rStyle w:val="apple-converted-space"/>
          <w:color w:val="000000"/>
          <w:sz w:val="26"/>
          <w:szCs w:val="26"/>
        </w:rPr>
        <w:t xml:space="preserve"> </w:t>
      </w:r>
      <w:hyperlink r:id="rId27" w:history="1">
        <w:r w:rsidRPr="0066054E">
          <w:rPr>
            <w:rStyle w:val="af7"/>
            <w:color w:val="000000"/>
            <w:sz w:val="26"/>
            <w:szCs w:val="26"/>
            <w:u w:val="none"/>
          </w:rPr>
          <w:t>пункте 2.4</w:t>
        </w:r>
      </w:hyperlink>
      <w:r w:rsidRPr="009276E9">
        <w:rPr>
          <w:rStyle w:val="apple-converted-space"/>
          <w:color w:val="000000"/>
          <w:sz w:val="26"/>
          <w:szCs w:val="26"/>
        </w:rPr>
        <w:t xml:space="preserve"> </w:t>
      </w:r>
      <w:r w:rsidRPr="009276E9">
        <w:rPr>
          <w:color w:val="000000"/>
          <w:sz w:val="26"/>
          <w:szCs w:val="26"/>
        </w:rPr>
        <w:t>настоящего Договора;</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5.2.2. прекращения субъектом торговли в установленном законом порядке своей деятельности;</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5.2.3. в случае более двух нарушений субъектом торговли правил осуществления торговой деятельности, других правил, установленных действующим законодательством, что подтверждено соответствующими актами проверок;</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5.2.4. в случае эксплуатации нестационарного торгового объекта без акта приемочной комиссии;</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5.2.5. в случае изменения внешнего вида, размеров, площади нестационарного торгового объекта в ходе его эксплуатации;</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5.2.6. не предъявление в течение установленного срока нестационарного торгового объекта для осмотра приемочной комиссии.</w:t>
      </w:r>
    </w:p>
    <w:p w:rsidR="00825AC3" w:rsidRPr="009276E9" w:rsidRDefault="00825AC3" w:rsidP="00825AC3">
      <w:pPr>
        <w:pStyle w:val="af4"/>
        <w:spacing w:before="0" w:beforeAutospacing="0" w:after="0" w:afterAutospacing="0"/>
        <w:jc w:val="both"/>
        <w:rPr>
          <w:sz w:val="26"/>
          <w:szCs w:val="26"/>
        </w:rPr>
      </w:pPr>
      <w:r w:rsidRPr="009276E9">
        <w:rPr>
          <w:sz w:val="26"/>
          <w:szCs w:val="26"/>
        </w:rPr>
        <w:t>5.2.7. невыполнение в течение трех месяцев с даты заключения (перезаключения) договора на размещение нестационарного торгового объекта условия по приведению внешнего вида, размера нестационарного торгового объекта типовому архитектурному решению.</w:t>
      </w:r>
    </w:p>
    <w:p w:rsidR="00825AC3" w:rsidRPr="009276E9" w:rsidRDefault="00825AC3" w:rsidP="00825AC3">
      <w:pPr>
        <w:pStyle w:val="af4"/>
        <w:spacing w:before="0" w:beforeAutospacing="0" w:after="0" w:afterAutospacing="0"/>
        <w:jc w:val="both"/>
        <w:rPr>
          <w:color w:val="000000"/>
          <w:sz w:val="26"/>
          <w:szCs w:val="26"/>
        </w:rPr>
      </w:pPr>
      <w:r w:rsidRPr="009276E9">
        <w:rPr>
          <w:sz w:val="26"/>
          <w:szCs w:val="26"/>
        </w:rPr>
        <w:t>5.2.8. при выявлении факта нарушения действующего законодательства по реализации алкогольной и спиртосодержащей продукции, табачных изделий,</w:t>
      </w:r>
    </w:p>
    <w:p w:rsidR="00825AC3" w:rsidRPr="009276E9" w:rsidRDefault="00825AC3" w:rsidP="00825AC3">
      <w:pPr>
        <w:pStyle w:val="af4"/>
        <w:spacing w:before="0" w:beforeAutospacing="0" w:after="0" w:afterAutospacing="0"/>
        <w:jc w:val="both"/>
        <w:rPr>
          <w:color w:val="000000"/>
          <w:sz w:val="26"/>
          <w:szCs w:val="26"/>
        </w:rPr>
      </w:pPr>
      <w:r w:rsidRPr="009276E9">
        <w:rPr>
          <w:color w:val="000000"/>
          <w:sz w:val="26"/>
          <w:szCs w:val="26"/>
        </w:rPr>
        <w:t>5.3. При отказе от исполнения настоящего Договора в одностороннем порядке Администраци</w:t>
      </w:r>
      <w:r>
        <w:rPr>
          <w:color w:val="000000"/>
          <w:sz w:val="26"/>
          <w:szCs w:val="26"/>
        </w:rPr>
        <w:t xml:space="preserve">я 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color w:val="000000"/>
          <w:sz w:val="26"/>
          <w:szCs w:val="26"/>
        </w:rPr>
        <w:t xml:space="preserve"> направляет Победителю торгов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825AC3" w:rsidRPr="009276E9" w:rsidRDefault="00825AC3" w:rsidP="00825AC3">
      <w:pPr>
        <w:pStyle w:val="af4"/>
        <w:spacing w:before="0" w:after="0" w:line="204" w:lineRule="atLeast"/>
        <w:jc w:val="center"/>
        <w:rPr>
          <w:b/>
          <w:color w:val="000000"/>
          <w:sz w:val="26"/>
          <w:szCs w:val="26"/>
        </w:rPr>
      </w:pPr>
      <w:r w:rsidRPr="009276E9">
        <w:rPr>
          <w:b/>
          <w:color w:val="000000"/>
          <w:sz w:val="26"/>
          <w:szCs w:val="26"/>
        </w:rPr>
        <w:t>6. Прочие условия</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6.1. Вопросы, не урегулированные настоящим Договором, разрешаются в соответствии с действующим законодательством Российской Федерации.</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6.2. Договор составлен в двух экземплярах, каждый из которых имеет одинаковую юридическую силу.</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t>6.3. Споры по Договору разрешаются в Арбитражном суде Воронежской области.</w:t>
      </w:r>
    </w:p>
    <w:p w:rsidR="00825AC3" w:rsidRPr="009276E9" w:rsidRDefault="00825AC3" w:rsidP="00825AC3">
      <w:pPr>
        <w:pStyle w:val="af4"/>
        <w:spacing w:before="0" w:beforeAutospacing="0" w:after="0" w:afterAutospacing="0" w:line="204" w:lineRule="atLeast"/>
        <w:jc w:val="both"/>
        <w:rPr>
          <w:color w:val="000000"/>
          <w:sz w:val="26"/>
          <w:szCs w:val="26"/>
        </w:rPr>
      </w:pPr>
      <w:r w:rsidRPr="009276E9">
        <w:rPr>
          <w:color w:val="000000"/>
          <w:sz w:val="26"/>
          <w:szCs w:val="26"/>
        </w:rPr>
        <w:lastRenderedPageBreak/>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825AC3" w:rsidRPr="009276E9" w:rsidRDefault="00825AC3" w:rsidP="00825AC3">
      <w:pPr>
        <w:pStyle w:val="af4"/>
        <w:spacing w:before="0" w:after="0" w:line="204" w:lineRule="atLeast"/>
        <w:jc w:val="center"/>
        <w:rPr>
          <w:b/>
          <w:color w:val="000000"/>
          <w:sz w:val="26"/>
          <w:szCs w:val="26"/>
        </w:rPr>
      </w:pPr>
      <w:r w:rsidRPr="009276E9">
        <w:rPr>
          <w:b/>
          <w:color w:val="000000"/>
          <w:sz w:val="26"/>
          <w:szCs w:val="26"/>
        </w:rPr>
        <w:t>7. Юридические адреса, банковские реквизиты и подписи сторон</w:t>
      </w:r>
    </w:p>
    <w:tbl>
      <w:tblPr>
        <w:tblpPr w:leftFromText="180" w:rightFromText="180" w:bottomFromText="200" w:vertAnchor="text" w:horzAnchor="margin" w:tblpY="2"/>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5760"/>
      </w:tblGrid>
      <w:tr w:rsidR="00825AC3" w:rsidRPr="009276E9" w:rsidTr="00D45F65">
        <w:trPr>
          <w:trHeight w:val="3271"/>
        </w:trPr>
        <w:tc>
          <w:tcPr>
            <w:tcW w:w="4199" w:type="dxa"/>
            <w:tcBorders>
              <w:top w:val="nil"/>
              <w:left w:val="nil"/>
              <w:bottom w:val="nil"/>
              <w:right w:val="nil"/>
            </w:tcBorders>
            <w:hideMark/>
          </w:tcPr>
          <w:p w:rsidR="00825AC3" w:rsidRPr="009276E9" w:rsidRDefault="00825AC3" w:rsidP="00D45F65">
            <w:pPr>
              <w:spacing w:before="259" w:line="276" w:lineRule="auto"/>
              <w:jc w:val="center"/>
              <w:rPr>
                <w:b/>
                <w:color w:val="000000"/>
                <w:spacing w:val="-4"/>
                <w:sz w:val="26"/>
                <w:szCs w:val="26"/>
                <w:lang w:eastAsia="en-US"/>
              </w:rPr>
            </w:pPr>
            <w:r w:rsidRPr="009276E9">
              <w:rPr>
                <w:b/>
                <w:color w:val="000000"/>
                <w:spacing w:val="-4"/>
                <w:sz w:val="26"/>
                <w:szCs w:val="26"/>
                <w:lang w:eastAsia="en-US"/>
              </w:rPr>
              <w:t>Администрация:</w:t>
            </w:r>
          </w:p>
          <w:p w:rsidR="00825AC3" w:rsidRPr="009276E9" w:rsidRDefault="00825AC3" w:rsidP="00D45F65">
            <w:pPr>
              <w:spacing w:line="276" w:lineRule="auto"/>
              <w:jc w:val="both"/>
              <w:rPr>
                <w:sz w:val="26"/>
                <w:szCs w:val="26"/>
                <w:lang w:eastAsia="en-US"/>
              </w:rPr>
            </w:pPr>
            <w:r w:rsidRPr="009276E9">
              <w:rPr>
                <w:sz w:val="26"/>
                <w:szCs w:val="26"/>
                <w:lang w:eastAsia="en-US"/>
              </w:rPr>
              <w:t>Администрация</w:t>
            </w:r>
            <w:r w:rsidRPr="009276E9">
              <w:rPr>
                <w:color w:val="000000"/>
                <w:sz w:val="26"/>
                <w:szCs w:val="26"/>
              </w:rPr>
              <w:t xml:space="preserve"> </w:t>
            </w:r>
            <w:r>
              <w:rPr>
                <w:color w:val="000000"/>
                <w:sz w:val="26"/>
                <w:szCs w:val="26"/>
              </w:rPr>
              <w:t xml:space="preserve">Пригородного сельского поселения </w:t>
            </w:r>
            <w:proofErr w:type="spellStart"/>
            <w:r w:rsidRPr="009276E9">
              <w:rPr>
                <w:color w:val="000000"/>
                <w:sz w:val="26"/>
                <w:szCs w:val="26"/>
              </w:rPr>
              <w:t>Калачеевского</w:t>
            </w:r>
            <w:proofErr w:type="spellEnd"/>
            <w:r w:rsidRPr="009276E9">
              <w:rPr>
                <w:spacing w:val="11"/>
                <w:sz w:val="26"/>
                <w:szCs w:val="26"/>
              </w:rPr>
              <w:t xml:space="preserve"> муниципального района Воронежской области</w:t>
            </w:r>
            <w:r w:rsidRPr="009276E9">
              <w:rPr>
                <w:sz w:val="26"/>
                <w:szCs w:val="26"/>
                <w:lang w:eastAsia="en-US"/>
              </w:rPr>
              <w:t xml:space="preserve">   39760</w:t>
            </w:r>
            <w:r>
              <w:rPr>
                <w:sz w:val="26"/>
                <w:szCs w:val="26"/>
                <w:lang w:eastAsia="en-US"/>
              </w:rPr>
              <w:t>5</w:t>
            </w:r>
            <w:r w:rsidRPr="009276E9">
              <w:rPr>
                <w:sz w:val="26"/>
                <w:szCs w:val="26"/>
                <w:lang w:eastAsia="en-US"/>
              </w:rPr>
              <w:t>,</w:t>
            </w:r>
            <w:r>
              <w:rPr>
                <w:sz w:val="26"/>
                <w:szCs w:val="26"/>
                <w:lang w:eastAsia="en-US"/>
              </w:rPr>
              <w:t xml:space="preserve"> </w:t>
            </w:r>
            <w:r w:rsidRPr="009276E9">
              <w:rPr>
                <w:sz w:val="26"/>
                <w:szCs w:val="26"/>
                <w:lang w:eastAsia="en-US"/>
              </w:rPr>
              <w:t>Вороне</w:t>
            </w:r>
            <w:r>
              <w:rPr>
                <w:sz w:val="26"/>
                <w:szCs w:val="26"/>
                <w:lang w:eastAsia="en-US"/>
              </w:rPr>
              <w:t xml:space="preserve">жская область, </w:t>
            </w:r>
            <w:proofErr w:type="spellStart"/>
            <w:r>
              <w:rPr>
                <w:sz w:val="26"/>
                <w:szCs w:val="26"/>
                <w:lang w:eastAsia="en-US"/>
              </w:rPr>
              <w:t>Калачеевский</w:t>
            </w:r>
            <w:proofErr w:type="spellEnd"/>
            <w:r>
              <w:rPr>
                <w:sz w:val="26"/>
                <w:szCs w:val="26"/>
                <w:lang w:eastAsia="en-US"/>
              </w:rPr>
              <w:t xml:space="preserve"> </w:t>
            </w:r>
            <w:r w:rsidRPr="009276E9">
              <w:rPr>
                <w:sz w:val="26"/>
                <w:szCs w:val="26"/>
                <w:lang w:eastAsia="en-US"/>
              </w:rPr>
              <w:t xml:space="preserve">район, </w:t>
            </w:r>
            <w:r>
              <w:rPr>
                <w:sz w:val="26"/>
                <w:szCs w:val="26"/>
                <w:lang w:eastAsia="en-US"/>
              </w:rPr>
              <w:t>п. Пригородный</w:t>
            </w:r>
            <w:r w:rsidRPr="009276E9">
              <w:rPr>
                <w:sz w:val="26"/>
                <w:szCs w:val="26"/>
                <w:lang w:eastAsia="en-US"/>
              </w:rPr>
              <w:t xml:space="preserve">, </w:t>
            </w:r>
            <w:r>
              <w:rPr>
                <w:sz w:val="26"/>
                <w:szCs w:val="26"/>
                <w:lang w:eastAsia="en-US"/>
              </w:rPr>
              <w:t>ул. Космонавтов, д. 22</w:t>
            </w:r>
          </w:p>
          <w:p w:rsidR="00825AC3" w:rsidRPr="009276E9" w:rsidRDefault="00825AC3" w:rsidP="00D45F65">
            <w:pPr>
              <w:widowControl w:val="0"/>
              <w:autoSpaceDE w:val="0"/>
              <w:autoSpaceDN w:val="0"/>
              <w:adjustRightInd w:val="0"/>
              <w:spacing w:line="276" w:lineRule="auto"/>
              <w:rPr>
                <w:sz w:val="26"/>
                <w:szCs w:val="26"/>
                <w:lang w:eastAsia="en-US"/>
              </w:rPr>
            </w:pPr>
            <w:r w:rsidRPr="009276E9">
              <w:rPr>
                <w:sz w:val="26"/>
                <w:szCs w:val="26"/>
                <w:lang w:eastAsia="en-US"/>
              </w:rPr>
              <w:t xml:space="preserve">ИНН/КПП  </w:t>
            </w:r>
            <w:r w:rsidRPr="009276E9">
              <w:rPr>
                <w:sz w:val="26"/>
                <w:szCs w:val="26"/>
              </w:rPr>
              <w:t xml:space="preserve"> 361000</w:t>
            </w:r>
            <w:r>
              <w:rPr>
                <w:sz w:val="26"/>
                <w:szCs w:val="26"/>
              </w:rPr>
              <w:t>3311</w:t>
            </w:r>
            <w:r w:rsidRPr="009276E9">
              <w:rPr>
                <w:sz w:val="26"/>
                <w:szCs w:val="26"/>
                <w:lang w:eastAsia="en-US"/>
              </w:rPr>
              <w:t>/</w:t>
            </w:r>
            <w:r w:rsidRPr="009276E9">
              <w:rPr>
                <w:sz w:val="26"/>
                <w:szCs w:val="26"/>
              </w:rPr>
              <w:t>36</w:t>
            </w:r>
            <w:r w:rsidRPr="009276E9">
              <w:rPr>
                <w:color w:val="000000"/>
                <w:sz w:val="26"/>
                <w:szCs w:val="26"/>
                <w:lang w:eastAsia="en-US"/>
              </w:rPr>
              <w:t>1001001</w:t>
            </w:r>
            <w:r w:rsidRPr="009276E9">
              <w:rPr>
                <w:sz w:val="26"/>
                <w:szCs w:val="26"/>
                <w:lang w:eastAsia="en-US"/>
              </w:rPr>
              <w:t xml:space="preserve">  </w:t>
            </w:r>
          </w:p>
        </w:tc>
        <w:tc>
          <w:tcPr>
            <w:tcW w:w="5760" w:type="dxa"/>
            <w:tcBorders>
              <w:top w:val="nil"/>
              <w:left w:val="nil"/>
              <w:bottom w:val="nil"/>
              <w:right w:val="nil"/>
            </w:tcBorders>
          </w:tcPr>
          <w:p w:rsidR="00825AC3" w:rsidRPr="009276E9" w:rsidRDefault="00825AC3" w:rsidP="00D45F65">
            <w:pPr>
              <w:shd w:val="clear" w:color="auto" w:fill="FFFFFF"/>
              <w:tabs>
                <w:tab w:val="left" w:pos="4968"/>
              </w:tabs>
              <w:spacing w:line="276" w:lineRule="auto"/>
              <w:ind w:right="149"/>
              <w:jc w:val="center"/>
              <w:rPr>
                <w:b/>
                <w:color w:val="000000"/>
                <w:spacing w:val="2"/>
                <w:sz w:val="26"/>
                <w:szCs w:val="26"/>
                <w:lang w:eastAsia="en-US"/>
              </w:rPr>
            </w:pPr>
          </w:p>
          <w:p w:rsidR="00825AC3" w:rsidRPr="009276E9" w:rsidRDefault="00825AC3" w:rsidP="00D45F65">
            <w:pPr>
              <w:shd w:val="clear" w:color="auto" w:fill="FFFFFF"/>
              <w:tabs>
                <w:tab w:val="left" w:pos="4968"/>
              </w:tabs>
              <w:spacing w:line="276" w:lineRule="auto"/>
              <w:ind w:right="149"/>
              <w:jc w:val="center"/>
              <w:rPr>
                <w:b/>
                <w:color w:val="000000"/>
                <w:spacing w:val="2"/>
                <w:sz w:val="26"/>
                <w:szCs w:val="26"/>
                <w:lang w:eastAsia="en-US"/>
              </w:rPr>
            </w:pPr>
            <w:r w:rsidRPr="009276E9">
              <w:rPr>
                <w:b/>
                <w:color w:val="000000"/>
                <w:spacing w:val="2"/>
                <w:sz w:val="26"/>
                <w:szCs w:val="26"/>
                <w:lang w:eastAsia="en-US"/>
              </w:rPr>
              <w:t>Индивидуальный предприниматель:</w:t>
            </w:r>
          </w:p>
          <w:p w:rsidR="00825AC3" w:rsidRPr="009276E9" w:rsidRDefault="00825AC3" w:rsidP="00D45F65">
            <w:pPr>
              <w:pStyle w:val="1"/>
              <w:spacing w:line="276" w:lineRule="auto"/>
              <w:rPr>
                <w:rFonts w:ascii="Times New Roman" w:hAnsi="Times New Roman"/>
                <w:b w:val="0"/>
                <w:color w:val="000000"/>
                <w:spacing w:val="2"/>
                <w:sz w:val="26"/>
                <w:szCs w:val="26"/>
                <w:lang w:eastAsia="en-US"/>
              </w:rPr>
            </w:pPr>
            <w:r w:rsidRPr="009276E9">
              <w:rPr>
                <w:rFonts w:ascii="Times New Roman" w:hAnsi="Times New Roman"/>
                <w:b w:val="0"/>
                <w:sz w:val="26"/>
                <w:szCs w:val="26"/>
                <w:lang w:eastAsia="en-US"/>
              </w:rPr>
              <w:t xml:space="preserve">   </w:t>
            </w:r>
            <w:r w:rsidRPr="009276E9">
              <w:rPr>
                <w:rFonts w:ascii="Times New Roman" w:hAnsi="Times New Roman"/>
                <w:sz w:val="26"/>
                <w:szCs w:val="26"/>
                <w:lang w:eastAsia="en-US"/>
              </w:rPr>
              <w:t xml:space="preserve">  </w:t>
            </w:r>
            <w:r w:rsidRPr="009276E9">
              <w:rPr>
                <w:rFonts w:ascii="Times New Roman" w:hAnsi="Times New Roman"/>
                <w:color w:val="000000"/>
                <w:sz w:val="26"/>
                <w:szCs w:val="26"/>
                <w:lang w:eastAsia="en-US"/>
              </w:rPr>
              <w:t>ИП _</w:t>
            </w:r>
            <w:r>
              <w:rPr>
                <w:rFonts w:ascii="Times New Roman" w:hAnsi="Times New Roman"/>
                <w:color w:val="000000"/>
                <w:sz w:val="26"/>
                <w:szCs w:val="26"/>
                <w:lang w:eastAsia="en-US"/>
              </w:rPr>
              <w:t>___________________________</w:t>
            </w:r>
          </w:p>
          <w:p w:rsidR="00825AC3" w:rsidRPr="009276E9" w:rsidRDefault="00825AC3" w:rsidP="00D45F65">
            <w:pPr>
              <w:spacing w:line="276" w:lineRule="auto"/>
              <w:rPr>
                <w:color w:val="000000"/>
                <w:sz w:val="26"/>
                <w:szCs w:val="26"/>
                <w:lang w:eastAsia="en-US"/>
              </w:rPr>
            </w:pPr>
            <w:r w:rsidRPr="009276E9">
              <w:rPr>
                <w:color w:val="000000"/>
                <w:sz w:val="26"/>
                <w:szCs w:val="26"/>
                <w:lang w:eastAsia="en-US"/>
              </w:rPr>
              <w:t xml:space="preserve">       ____________________________________</w:t>
            </w:r>
          </w:p>
          <w:p w:rsidR="00825AC3" w:rsidRPr="009276E9" w:rsidRDefault="00825AC3" w:rsidP="00D45F65">
            <w:pPr>
              <w:spacing w:line="276" w:lineRule="auto"/>
              <w:rPr>
                <w:color w:val="000000"/>
                <w:sz w:val="26"/>
                <w:szCs w:val="26"/>
                <w:lang w:eastAsia="en-US"/>
              </w:rPr>
            </w:pPr>
            <w:r w:rsidRPr="009276E9">
              <w:rPr>
                <w:color w:val="000000"/>
                <w:sz w:val="26"/>
                <w:szCs w:val="26"/>
                <w:lang w:eastAsia="en-US"/>
              </w:rPr>
              <w:t xml:space="preserve">       ____________________________________</w:t>
            </w:r>
          </w:p>
          <w:p w:rsidR="00825AC3" w:rsidRPr="009276E9" w:rsidRDefault="00825AC3" w:rsidP="00D45F65">
            <w:pPr>
              <w:spacing w:line="276" w:lineRule="auto"/>
              <w:rPr>
                <w:color w:val="000000"/>
                <w:sz w:val="26"/>
                <w:szCs w:val="26"/>
                <w:lang w:eastAsia="en-US"/>
              </w:rPr>
            </w:pPr>
            <w:r w:rsidRPr="009276E9">
              <w:rPr>
                <w:color w:val="000000"/>
                <w:sz w:val="26"/>
                <w:szCs w:val="26"/>
                <w:lang w:eastAsia="en-US"/>
              </w:rPr>
              <w:t xml:space="preserve">       ___________________________________</w:t>
            </w:r>
            <w:r>
              <w:rPr>
                <w:color w:val="000000"/>
                <w:sz w:val="26"/>
                <w:szCs w:val="26"/>
                <w:lang w:eastAsia="en-US"/>
              </w:rPr>
              <w:t>_</w:t>
            </w:r>
          </w:p>
          <w:p w:rsidR="00825AC3" w:rsidRPr="009276E9" w:rsidRDefault="00825AC3" w:rsidP="00D45F65">
            <w:pPr>
              <w:spacing w:line="276" w:lineRule="auto"/>
              <w:rPr>
                <w:color w:val="000000"/>
                <w:sz w:val="26"/>
                <w:szCs w:val="26"/>
                <w:lang w:eastAsia="en-US"/>
              </w:rPr>
            </w:pPr>
            <w:r w:rsidRPr="009276E9">
              <w:rPr>
                <w:color w:val="000000"/>
                <w:sz w:val="26"/>
                <w:szCs w:val="26"/>
                <w:lang w:eastAsia="en-US"/>
              </w:rPr>
              <w:t xml:space="preserve">       ___________________________________</w:t>
            </w:r>
            <w:r>
              <w:rPr>
                <w:color w:val="000000"/>
                <w:sz w:val="26"/>
                <w:szCs w:val="26"/>
                <w:lang w:eastAsia="en-US"/>
              </w:rPr>
              <w:t>_</w:t>
            </w:r>
          </w:p>
          <w:p w:rsidR="00825AC3" w:rsidRPr="009276E9" w:rsidRDefault="00825AC3" w:rsidP="00D45F65">
            <w:pPr>
              <w:spacing w:line="276" w:lineRule="auto"/>
              <w:rPr>
                <w:color w:val="FF0000"/>
                <w:sz w:val="26"/>
                <w:szCs w:val="26"/>
                <w:lang w:eastAsia="en-US"/>
              </w:rPr>
            </w:pPr>
          </w:p>
          <w:p w:rsidR="00825AC3" w:rsidRPr="009276E9" w:rsidRDefault="00825AC3" w:rsidP="00D45F65">
            <w:pPr>
              <w:widowControl w:val="0"/>
              <w:autoSpaceDE w:val="0"/>
              <w:autoSpaceDN w:val="0"/>
              <w:adjustRightInd w:val="0"/>
              <w:spacing w:line="276" w:lineRule="auto"/>
              <w:rPr>
                <w:sz w:val="26"/>
                <w:szCs w:val="26"/>
                <w:lang w:eastAsia="en-US"/>
              </w:rPr>
            </w:pPr>
          </w:p>
        </w:tc>
      </w:tr>
    </w:tbl>
    <w:p w:rsidR="00825AC3" w:rsidRPr="009276E9" w:rsidRDefault="00825AC3" w:rsidP="00825AC3">
      <w:pPr>
        <w:jc w:val="center"/>
        <w:rPr>
          <w:b/>
          <w:sz w:val="26"/>
          <w:szCs w:val="26"/>
        </w:rPr>
      </w:pPr>
      <w:r w:rsidRPr="009276E9">
        <w:rPr>
          <w:b/>
          <w:sz w:val="26"/>
          <w:szCs w:val="26"/>
        </w:rPr>
        <w:t>ПОДПИСИ СТОРОН:</w:t>
      </w:r>
    </w:p>
    <w:p w:rsidR="00825AC3" w:rsidRDefault="00825AC3" w:rsidP="00825AC3">
      <w:pPr>
        <w:rPr>
          <w:sz w:val="26"/>
          <w:szCs w:val="26"/>
        </w:rPr>
      </w:pPr>
      <w:r>
        <w:rPr>
          <w:sz w:val="26"/>
          <w:szCs w:val="26"/>
        </w:rPr>
        <w:t>Глава Пригородного сельского</w:t>
      </w:r>
    </w:p>
    <w:p w:rsidR="00825AC3" w:rsidRPr="009276E9" w:rsidRDefault="00825AC3" w:rsidP="00825AC3">
      <w:pPr>
        <w:rPr>
          <w:sz w:val="26"/>
          <w:szCs w:val="26"/>
        </w:rPr>
      </w:pPr>
      <w:r>
        <w:rPr>
          <w:sz w:val="26"/>
          <w:szCs w:val="26"/>
        </w:rPr>
        <w:t>поселения</w:t>
      </w:r>
    </w:p>
    <w:p w:rsidR="00825AC3" w:rsidRPr="009276E9" w:rsidRDefault="00825AC3" w:rsidP="00825AC3">
      <w:pPr>
        <w:tabs>
          <w:tab w:val="left" w:pos="7770"/>
        </w:tabs>
        <w:rPr>
          <w:b/>
          <w:sz w:val="26"/>
          <w:szCs w:val="26"/>
        </w:rPr>
      </w:pPr>
    </w:p>
    <w:p w:rsidR="00825AC3" w:rsidRPr="009276E9" w:rsidRDefault="00825AC3" w:rsidP="00825AC3">
      <w:pPr>
        <w:tabs>
          <w:tab w:val="left" w:pos="7770"/>
        </w:tabs>
        <w:rPr>
          <w:b/>
          <w:color w:val="0000FF"/>
          <w:sz w:val="26"/>
          <w:szCs w:val="26"/>
        </w:rPr>
      </w:pPr>
      <w:r w:rsidRPr="0066054E">
        <w:rPr>
          <w:sz w:val="26"/>
          <w:szCs w:val="26"/>
        </w:rPr>
        <w:t>____________И.М. Фальков</w:t>
      </w:r>
      <w:r w:rsidRPr="009276E9">
        <w:rPr>
          <w:b/>
          <w:sz w:val="26"/>
          <w:szCs w:val="26"/>
        </w:rPr>
        <w:t xml:space="preserve">               </w:t>
      </w:r>
      <w:r>
        <w:rPr>
          <w:b/>
          <w:sz w:val="26"/>
          <w:szCs w:val="26"/>
        </w:rPr>
        <w:t xml:space="preserve">        </w:t>
      </w:r>
      <w:r w:rsidRPr="009276E9">
        <w:rPr>
          <w:b/>
          <w:sz w:val="26"/>
          <w:szCs w:val="26"/>
        </w:rPr>
        <w:t xml:space="preserve"> _____________</w:t>
      </w:r>
    </w:p>
    <w:p w:rsidR="00825AC3" w:rsidRPr="009276E9" w:rsidRDefault="00825AC3" w:rsidP="00825AC3">
      <w:pPr>
        <w:rPr>
          <w:b/>
          <w:sz w:val="26"/>
          <w:szCs w:val="26"/>
        </w:rPr>
      </w:pPr>
    </w:p>
    <w:p w:rsidR="00825AC3" w:rsidRPr="009276E9" w:rsidRDefault="00825AC3" w:rsidP="00825AC3">
      <w:pPr>
        <w:jc w:val="both"/>
        <w:rPr>
          <w:sz w:val="26"/>
          <w:szCs w:val="26"/>
          <w:lang w:eastAsia="ru-RU"/>
        </w:rPr>
      </w:pPr>
      <w:r w:rsidRPr="009276E9">
        <w:rPr>
          <w:sz w:val="26"/>
          <w:szCs w:val="26"/>
        </w:rPr>
        <w:t xml:space="preserve">                МП                                                                                          </w:t>
      </w:r>
    </w:p>
    <w:p w:rsidR="00523EDF" w:rsidRPr="009276E9" w:rsidRDefault="00523EDF" w:rsidP="00523EDF">
      <w:pPr>
        <w:pStyle w:val="ConsPlusNormal"/>
        <w:ind w:firstLine="709"/>
        <w:jc w:val="both"/>
        <w:rPr>
          <w:rFonts w:ascii="Times New Roman" w:hAnsi="Times New Roman" w:cs="Times New Roman"/>
          <w:sz w:val="26"/>
          <w:szCs w:val="26"/>
        </w:rPr>
      </w:pPr>
    </w:p>
    <w:tbl>
      <w:tblPr>
        <w:tblStyle w:val="af6"/>
        <w:tblW w:w="0" w:type="auto"/>
        <w:tblInd w:w="4928" w:type="dxa"/>
        <w:tblLook w:val="04A0" w:firstRow="1" w:lastRow="0" w:firstColumn="1" w:lastColumn="0" w:noHBand="0" w:noVBand="1"/>
      </w:tblPr>
      <w:tblGrid>
        <w:gridCol w:w="4536"/>
      </w:tblGrid>
      <w:tr w:rsidR="00523EDF" w:rsidTr="00523EDF">
        <w:tc>
          <w:tcPr>
            <w:tcW w:w="4536" w:type="dxa"/>
            <w:tcBorders>
              <w:top w:val="nil"/>
              <w:left w:val="nil"/>
              <w:bottom w:val="nil"/>
              <w:right w:val="nil"/>
            </w:tcBorders>
          </w:tcPr>
          <w:p w:rsidR="00825AC3" w:rsidRDefault="009276E9" w:rsidP="00523EDF">
            <w:pPr>
              <w:jc w:val="both"/>
              <w:rPr>
                <w:sz w:val="26"/>
                <w:szCs w:val="26"/>
              </w:rPr>
            </w:pPr>
            <w:r w:rsidRPr="009276E9">
              <w:rPr>
                <w:sz w:val="26"/>
                <w:szCs w:val="26"/>
              </w:rPr>
              <w:br w:type="page"/>
            </w: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825AC3" w:rsidRDefault="00825AC3" w:rsidP="00523EDF">
            <w:pPr>
              <w:jc w:val="both"/>
              <w:rPr>
                <w:sz w:val="26"/>
                <w:szCs w:val="26"/>
              </w:rPr>
            </w:pPr>
          </w:p>
          <w:p w:rsidR="00523EDF" w:rsidRPr="009276E9" w:rsidRDefault="00523EDF" w:rsidP="00523EDF">
            <w:pPr>
              <w:jc w:val="both"/>
              <w:rPr>
                <w:sz w:val="26"/>
                <w:szCs w:val="26"/>
              </w:rPr>
            </w:pPr>
            <w:r w:rsidRPr="009276E9">
              <w:rPr>
                <w:sz w:val="26"/>
                <w:szCs w:val="26"/>
              </w:rPr>
              <w:lastRenderedPageBreak/>
              <w:t>Приложение 2</w:t>
            </w:r>
          </w:p>
          <w:p w:rsidR="00523EDF" w:rsidRDefault="00523EDF" w:rsidP="00523EDF">
            <w:pPr>
              <w:tabs>
                <w:tab w:val="left" w:pos="342"/>
              </w:tabs>
              <w:jc w:val="both"/>
              <w:rPr>
                <w:sz w:val="26"/>
                <w:szCs w:val="26"/>
              </w:rPr>
            </w:pPr>
            <w:r w:rsidRPr="009276E9">
              <w:rPr>
                <w:sz w:val="26"/>
                <w:szCs w:val="26"/>
              </w:rPr>
              <w:t xml:space="preserve">к </w:t>
            </w:r>
            <w:r>
              <w:rPr>
                <w:sz w:val="26"/>
                <w:szCs w:val="26"/>
              </w:rPr>
              <w:t xml:space="preserve">Положению </w:t>
            </w:r>
            <w:r w:rsidRPr="00641C2E">
              <w:rPr>
                <w:sz w:val="26"/>
                <w:szCs w:val="26"/>
              </w:rPr>
              <w:t xml:space="preserve">о порядке размещения нестационарных торговых объектов на территории Пригородного сельского поселения </w:t>
            </w:r>
            <w:proofErr w:type="spellStart"/>
            <w:r w:rsidRPr="00641C2E">
              <w:rPr>
                <w:sz w:val="26"/>
                <w:szCs w:val="26"/>
              </w:rPr>
              <w:t>Калачеевского</w:t>
            </w:r>
            <w:proofErr w:type="spellEnd"/>
            <w:r w:rsidRPr="00641C2E">
              <w:rPr>
                <w:sz w:val="26"/>
                <w:szCs w:val="26"/>
              </w:rPr>
              <w:t xml:space="preserve"> муниципального района Воронежской области</w:t>
            </w:r>
          </w:p>
        </w:tc>
      </w:tr>
      <w:tr w:rsidR="00523EDF" w:rsidTr="00523EDF">
        <w:tc>
          <w:tcPr>
            <w:tcW w:w="4536" w:type="dxa"/>
            <w:tcBorders>
              <w:top w:val="nil"/>
              <w:left w:val="nil"/>
              <w:bottom w:val="nil"/>
              <w:right w:val="nil"/>
            </w:tcBorders>
          </w:tcPr>
          <w:p w:rsidR="00523EDF" w:rsidRPr="009276E9" w:rsidRDefault="00523EDF" w:rsidP="00523EDF">
            <w:pPr>
              <w:jc w:val="both"/>
              <w:rPr>
                <w:sz w:val="26"/>
                <w:szCs w:val="26"/>
              </w:rPr>
            </w:pPr>
          </w:p>
        </w:tc>
      </w:tr>
    </w:tbl>
    <w:p w:rsidR="00523EDF" w:rsidRDefault="00523EDF" w:rsidP="002453A0">
      <w:pPr>
        <w:jc w:val="both"/>
        <w:rPr>
          <w:sz w:val="26"/>
          <w:szCs w:val="26"/>
        </w:rPr>
      </w:pPr>
    </w:p>
    <w:p w:rsidR="009276E9" w:rsidRPr="009276E9" w:rsidRDefault="009276E9" w:rsidP="009276E9">
      <w:pPr>
        <w:jc w:val="center"/>
        <w:rPr>
          <w:color w:val="000000"/>
          <w:sz w:val="26"/>
          <w:szCs w:val="26"/>
        </w:rPr>
      </w:pPr>
      <w:r w:rsidRPr="009276E9">
        <w:rPr>
          <w:b/>
          <w:bCs/>
          <w:color w:val="000000"/>
          <w:sz w:val="26"/>
          <w:szCs w:val="26"/>
        </w:rPr>
        <w:t>ПОРЯДОК</w:t>
      </w:r>
    </w:p>
    <w:p w:rsidR="009276E9" w:rsidRPr="009276E9" w:rsidRDefault="009276E9" w:rsidP="009276E9">
      <w:pPr>
        <w:jc w:val="center"/>
        <w:rPr>
          <w:b/>
          <w:bCs/>
          <w:color w:val="000000"/>
          <w:sz w:val="26"/>
          <w:szCs w:val="26"/>
          <w:lang w:eastAsia="en-US"/>
        </w:rPr>
      </w:pPr>
      <w:r w:rsidRPr="009276E9">
        <w:rPr>
          <w:b/>
          <w:sz w:val="26"/>
          <w:szCs w:val="26"/>
        </w:rPr>
        <w:t xml:space="preserve">работы приемочной комиссии </w:t>
      </w:r>
      <w:r w:rsidRPr="009276E9">
        <w:rPr>
          <w:b/>
          <w:color w:val="000000"/>
          <w:sz w:val="26"/>
          <w:szCs w:val="26"/>
        </w:rPr>
        <w:t xml:space="preserve">по осмотру нестационарных </w:t>
      </w:r>
      <w:r w:rsidR="00523EDF">
        <w:rPr>
          <w:b/>
          <w:color w:val="000000"/>
          <w:sz w:val="26"/>
          <w:szCs w:val="26"/>
        </w:rPr>
        <w:t>торговых объектов и подготовке а</w:t>
      </w:r>
      <w:r w:rsidRPr="009276E9">
        <w:rPr>
          <w:b/>
          <w:color w:val="000000"/>
          <w:sz w:val="26"/>
          <w:szCs w:val="26"/>
        </w:rPr>
        <w:t>кта приемочной комиссии</w:t>
      </w:r>
      <w:r w:rsidRPr="009276E9">
        <w:rPr>
          <w:b/>
          <w:sz w:val="26"/>
          <w:szCs w:val="26"/>
        </w:rPr>
        <w:t xml:space="preserve"> о соответствии размещенного нестационарного торгового объекта требованиям, указанным в Положении о порядке размещения нестационарных торговых объектов</w:t>
      </w:r>
      <w:r w:rsidRPr="009276E9">
        <w:rPr>
          <w:b/>
          <w:bCs/>
          <w:color w:val="000000"/>
          <w:sz w:val="26"/>
          <w:szCs w:val="26"/>
        </w:rPr>
        <w:t>.</w:t>
      </w:r>
    </w:p>
    <w:p w:rsidR="009276E9" w:rsidRPr="009276E9" w:rsidRDefault="009276E9" w:rsidP="009276E9">
      <w:pPr>
        <w:ind w:firstLine="720"/>
        <w:jc w:val="center"/>
        <w:rPr>
          <w:b/>
          <w:bCs/>
          <w:color w:val="000000"/>
          <w:sz w:val="26"/>
          <w:szCs w:val="26"/>
        </w:rPr>
      </w:pPr>
    </w:p>
    <w:p w:rsidR="009276E9" w:rsidRPr="009276E9" w:rsidRDefault="009276E9" w:rsidP="00315BA8">
      <w:pPr>
        <w:numPr>
          <w:ilvl w:val="0"/>
          <w:numId w:val="42"/>
        </w:numPr>
        <w:suppressAutoHyphens w:val="0"/>
        <w:spacing w:after="240" w:line="312" w:lineRule="atLeast"/>
        <w:ind w:left="0" w:firstLine="0"/>
        <w:jc w:val="center"/>
        <w:textAlignment w:val="baseline"/>
        <w:rPr>
          <w:b/>
          <w:bCs/>
          <w:sz w:val="26"/>
          <w:szCs w:val="26"/>
          <w:bdr w:val="none" w:sz="0" w:space="0" w:color="auto" w:frame="1"/>
          <w:lang w:val="en-US"/>
        </w:rPr>
      </w:pPr>
      <w:r w:rsidRPr="009276E9">
        <w:rPr>
          <w:b/>
          <w:bCs/>
          <w:sz w:val="26"/>
          <w:szCs w:val="26"/>
          <w:bdr w:val="none" w:sz="0" w:space="0" w:color="auto" w:frame="1"/>
        </w:rPr>
        <w:t>Общие положения</w:t>
      </w:r>
    </w:p>
    <w:p w:rsidR="009276E9" w:rsidRPr="009276E9" w:rsidRDefault="009276E9" w:rsidP="009276E9">
      <w:pPr>
        <w:shd w:val="clear" w:color="auto" w:fill="FFFFFF"/>
        <w:tabs>
          <w:tab w:val="left" w:pos="8334"/>
        </w:tabs>
        <w:ind w:firstLine="540"/>
        <w:jc w:val="both"/>
        <w:rPr>
          <w:sz w:val="26"/>
          <w:szCs w:val="26"/>
        </w:rPr>
      </w:pPr>
      <w:r w:rsidRPr="009276E9">
        <w:rPr>
          <w:color w:val="000000"/>
          <w:sz w:val="26"/>
          <w:szCs w:val="26"/>
        </w:rPr>
        <w:t xml:space="preserve">1.1. Настоящий Порядок работы </w:t>
      </w:r>
      <w:r w:rsidRPr="009276E9">
        <w:rPr>
          <w:sz w:val="26"/>
          <w:szCs w:val="26"/>
        </w:rPr>
        <w:t xml:space="preserve">приемочной комиссии (далее по тексту Порядок) </w:t>
      </w:r>
      <w:r w:rsidRPr="009276E9">
        <w:rPr>
          <w:color w:val="000000"/>
          <w:sz w:val="26"/>
          <w:szCs w:val="26"/>
        </w:rPr>
        <w:t>содержит основные положения, регламентирующие деятельность по осмотру нестационарных торговых объектов и подготовке Акта приемочной комиссии</w:t>
      </w:r>
      <w:r w:rsidRPr="009276E9">
        <w:rPr>
          <w:sz w:val="26"/>
          <w:szCs w:val="26"/>
        </w:rPr>
        <w:t xml:space="preserve"> о соответствии размещенного нестационарного торгового объекта требованиям, указанным в Положении о порядке размещения нестационарных торговых объектов </w:t>
      </w:r>
      <w:r w:rsidRPr="009276E9">
        <w:rPr>
          <w:color w:val="000000"/>
          <w:sz w:val="26"/>
          <w:szCs w:val="26"/>
        </w:rPr>
        <w:t>(далее – Акт приемочной комиссии).</w:t>
      </w:r>
    </w:p>
    <w:p w:rsidR="009276E9" w:rsidRPr="009276E9" w:rsidRDefault="009276E9" w:rsidP="009276E9">
      <w:pPr>
        <w:shd w:val="clear" w:color="auto" w:fill="FFFFFF"/>
        <w:tabs>
          <w:tab w:val="left" w:pos="8334"/>
        </w:tabs>
        <w:ind w:firstLine="540"/>
        <w:jc w:val="both"/>
        <w:rPr>
          <w:sz w:val="26"/>
          <w:szCs w:val="26"/>
        </w:rPr>
      </w:pPr>
      <w:r w:rsidRPr="009276E9">
        <w:rPr>
          <w:sz w:val="26"/>
          <w:szCs w:val="26"/>
        </w:rPr>
        <w:t xml:space="preserve">1.2. Приемочная комиссия (далее по тексту Комиссия) </w:t>
      </w:r>
      <w:r w:rsidRPr="00825AC3">
        <w:rPr>
          <w:sz w:val="26"/>
          <w:szCs w:val="26"/>
        </w:rPr>
        <w:t>является постоянно</w:t>
      </w:r>
      <w:r w:rsidRPr="009276E9">
        <w:rPr>
          <w:sz w:val="26"/>
          <w:szCs w:val="26"/>
        </w:rPr>
        <w:t xml:space="preserve"> действующим органом при администрации </w:t>
      </w:r>
      <w:r>
        <w:rPr>
          <w:bCs/>
          <w:sz w:val="26"/>
          <w:szCs w:val="26"/>
        </w:rPr>
        <w:t>Пригородного сельского поселения</w:t>
      </w:r>
      <w:r w:rsidR="00523EDF">
        <w:rPr>
          <w:bCs/>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r w:rsidRPr="009276E9">
        <w:rPr>
          <w:bCs/>
          <w:sz w:val="26"/>
          <w:szCs w:val="26"/>
        </w:rPr>
        <w:t xml:space="preserve"> </w:t>
      </w:r>
      <w:r w:rsidRPr="009276E9">
        <w:rPr>
          <w:sz w:val="26"/>
          <w:szCs w:val="26"/>
        </w:rPr>
        <w:t xml:space="preserve">и формируется для рассмотрения заявлений от субъектов торговли </w:t>
      </w:r>
      <w:r w:rsidRPr="009276E9">
        <w:rPr>
          <w:color w:val="000000"/>
          <w:sz w:val="26"/>
          <w:szCs w:val="26"/>
        </w:rPr>
        <w:t xml:space="preserve">по осмотру нестационарных торговых объектов и подготовке </w:t>
      </w:r>
      <w:r w:rsidR="00523EDF">
        <w:rPr>
          <w:color w:val="000000"/>
          <w:sz w:val="26"/>
          <w:szCs w:val="26"/>
        </w:rPr>
        <w:t>а</w:t>
      </w:r>
      <w:r w:rsidRPr="009276E9">
        <w:rPr>
          <w:color w:val="000000"/>
          <w:sz w:val="26"/>
          <w:szCs w:val="26"/>
        </w:rPr>
        <w:t>кта приемочной комиссии</w:t>
      </w:r>
      <w:r w:rsidRPr="009276E9">
        <w:rPr>
          <w:sz w:val="26"/>
          <w:szCs w:val="26"/>
        </w:rPr>
        <w:t xml:space="preserve"> о соответствии размещенного нестационарного торгового объекта.</w:t>
      </w:r>
      <w:r w:rsidR="0038216B">
        <w:rPr>
          <w:sz w:val="26"/>
          <w:szCs w:val="26"/>
        </w:rPr>
        <w:t xml:space="preserve"> Состав Комиссии утверждается распоряжением администрации Пригородного сельского поселения.</w:t>
      </w:r>
    </w:p>
    <w:p w:rsidR="009276E9" w:rsidRPr="009276E9" w:rsidRDefault="009276E9" w:rsidP="009276E9">
      <w:pPr>
        <w:spacing w:line="312" w:lineRule="atLeast"/>
        <w:ind w:firstLine="567"/>
        <w:jc w:val="both"/>
        <w:textAlignment w:val="baseline"/>
        <w:rPr>
          <w:sz w:val="26"/>
          <w:szCs w:val="26"/>
        </w:rPr>
      </w:pPr>
      <w:r w:rsidRPr="009276E9">
        <w:rPr>
          <w:sz w:val="26"/>
          <w:szCs w:val="26"/>
        </w:rPr>
        <w:t xml:space="preserve">1.3. Комиссия в своей деятельности руководствуется действующим законодательством Российской Федерации, Воронежской области и нормативными правовыми актами </w:t>
      </w:r>
      <w:r>
        <w:rPr>
          <w:sz w:val="26"/>
          <w:szCs w:val="26"/>
        </w:rPr>
        <w:t>Пригородного сельского поселения</w:t>
      </w:r>
      <w:r w:rsidR="00523EDF">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p>
    <w:p w:rsidR="009276E9" w:rsidRPr="009276E9" w:rsidRDefault="009276E9" w:rsidP="009276E9">
      <w:pPr>
        <w:tabs>
          <w:tab w:val="num" w:pos="1080"/>
        </w:tabs>
        <w:spacing w:line="312" w:lineRule="atLeast"/>
        <w:ind w:firstLine="567"/>
        <w:jc w:val="both"/>
        <w:textAlignment w:val="baseline"/>
        <w:rPr>
          <w:sz w:val="26"/>
          <w:szCs w:val="26"/>
        </w:rPr>
      </w:pPr>
      <w:r w:rsidRPr="009276E9">
        <w:rPr>
          <w:sz w:val="26"/>
          <w:szCs w:val="26"/>
        </w:rPr>
        <w:t>1.4. Комиссия рассматривает заявления о приемке в эксплуатацию НТО.</w:t>
      </w:r>
    </w:p>
    <w:p w:rsidR="009276E9" w:rsidRPr="009276E9" w:rsidRDefault="009276E9" w:rsidP="009276E9">
      <w:pPr>
        <w:spacing w:line="312" w:lineRule="atLeast"/>
        <w:ind w:firstLine="709"/>
        <w:jc w:val="center"/>
        <w:textAlignment w:val="baseline"/>
        <w:rPr>
          <w:b/>
          <w:bCs/>
          <w:sz w:val="26"/>
          <w:szCs w:val="26"/>
          <w:bdr w:val="none" w:sz="0" w:space="0" w:color="auto" w:frame="1"/>
        </w:rPr>
      </w:pPr>
    </w:p>
    <w:p w:rsidR="009276E9" w:rsidRPr="009276E9" w:rsidRDefault="009276E9" w:rsidP="00315BA8">
      <w:pPr>
        <w:numPr>
          <w:ilvl w:val="0"/>
          <w:numId w:val="42"/>
        </w:numPr>
        <w:suppressAutoHyphens w:val="0"/>
        <w:spacing w:line="312" w:lineRule="atLeast"/>
        <w:ind w:left="0" w:firstLine="0"/>
        <w:jc w:val="center"/>
        <w:textAlignment w:val="baseline"/>
        <w:rPr>
          <w:b/>
          <w:bCs/>
          <w:sz w:val="26"/>
          <w:szCs w:val="26"/>
          <w:bdr w:val="none" w:sz="0" w:space="0" w:color="auto" w:frame="1"/>
        </w:rPr>
      </w:pPr>
      <w:r w:rsidRPr="009276E9">
        <w:rPr>
          <w:b/>
          <w:bCs/>
          <w:sz w:val="26"/>
          <w:szCs w:val="26"/>
          <w:bdr w:val="none" w:sz="0" w:space="0" w:color="auto" w:frame="1"/>
        </w:rPr>
        <w:t>Деятельность комиссии</w:t>
      </w:r>
    </w:p>
    <w:p w:rsidR="009276E9" w:rsidRPr="009276E9" w:rsidRDefault="009276E9" w:rsidP="00523EDF">
      <w:pPr>
        <w:ind w:firstLine="567"/>
        <w:jc w:val="both"/>
        <w:rPr>
          <w:sz w:val="26"/>
          <w:szCs w:val="26"/>
        </w:rPr>
      </w:pPr>
      <w:r w:rsidRPr="009276E9">
        <w:rPr>
          <w:sz w:val="26"/>
          <w:szCs w:val="26"/>
        </w:rPr>
        <w:t>2.1 Руководство деятельности комиссии осуществляется председателем.</w:t>
      </w:r>
    </w:p>
    <w:p w:rsidR="009276E9" w:rsidRPr="009276E9" w:rsidRDefault="009276E9" w:rsidP="00523EDF">
      <w:pPr>
        <w:spacing w:line="312" w:lineRule="atLeast"/>
        <w:ind w:firstLine="567"/>
        <w:jc w:val="both"/>
        <w:textAlignment w:val="baseline"/>
        <w:rPr>
          <w:sz w:val="26"/>
          <w:szCs w:val="26"/>
        </w:rPr>
      </w:pPr>
      <w:r w:rsidRPr="009276E9">
        <w:rPr>
          <w:sz w:val="26"/>
          <w:szCs w:val="26"/>
        </w:rPr>
        <w:t>2.2 Заседания комиссии проводятся по мере необходимости.</w:t>
      </w:r>
    </w:p>
    <w:p w:rsidR="009276E9" w:rsidRPr="009276E9" w:rsidRDefault="009276E9" w:rsidP="00523EDF">
      <w:pPr>
        <w:spacing w:line="312" w:lineRule="atLeast"/>
        <w:ind w:firstLine="567"/>
        <w:jc w:val="both"/>
        <w:textAlignment w:val="baseline"/>
        <w:rPr>
          <w:sz w:val="26"/>
          <w:szCs w:val="26"/>
        </w:rPr>
      </w:pPr>
      <w:r w:rsidRPr="009276E9">
        <w:rPr>
          <w:sz w:val="26"/>
          <w:szCs w:val="26"/>
        </w:rPr>
        <w:t>2.3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9276E9" w:rsidRPr="009276E9" w:rsidRDefault="009276E9" w:rsidP="00523EDF">
      <w:pPr>
        <w:spacing w:line="312" w:lineRule="atLeast"/>
        <w:ind w:firstLine="567"/>
        <w:jc w:val="both"/>
        <w:textAlignment w:val="baseline"/>
        <w:rPr>
          <w:sz w:val="26"/>
          <w:szCs w:val="26"/>
        </w:rPr>
      </w:pPr>
      <w:r w:rsidRPr="009276E9">
        <w:rPr>
          <w:sz w:val="26"/>
          <w:szCs w:val="26"/>
        </w:rPr>
        <w:t>2.4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9276E9" w:rsidRPr="009276E9" w:rsidRDefault="009276E9" w:rsidP="00315BA8">
      <w:pPr>
        <w:pStyle w:val="ConsPlusNonformat"/>
        <w:ind w:firstLine="567"/>
        <w:jc w:val="both"/>
        <w:rPr>
          <w:rFonts w:ascii="Times New Roman" w:hAnsi="Times New Roman" w:cs="Times New Roman"/>
          <w:color w:val="000000"/>
          <w:sz w:val="26"/>
          <w:szCs w:val="26"/>
        </w:rPr>
      </w:pPr>
      <w:r w:rsidRPr="009276E9">
        <w:rPr>
          <w:rFonts w:ascii="Times New Roman" w:hAnsi="Times New Roman" w:cs="Times New Roman"/>
          <w:color w:val="000000"/>
          <w:sz w:val="26"/>
          <w:szCs w:val="26"/>
        </w:rPr>
        <w:t xml:space="preserve">2.5. Приемочная комиссия в течение 5 рабочих дней со дня получения заявления согласовывает с заявителем дату и время осмотра нестационарного торгового </w:t>
      </w:r>
      <w:r w:rsidRPr="009276E9">
        <w:rPr>
          <w:rFonts w:ascii="Times New Roman" w:hAnsi="Times New Roman" w:cs="Times New Roman"/>
          <w:color w:val="000000"/>
          <w:sz w:val="26"/>
          <w:szCs w:val="26"/>
        </w:rPr>
        <w:lastRenderedPageBreak/>
        <w:t xml:space="preserve">объекта. Проводит осмотр нестационарного торгового объекта в присутствии заявителя (при необходимости осуществляет обмеры и обследования объекта). По результатам осмотра объекта составляется Акт </w:t>
      </w:r>
      <w:r w:rsidRPr="009276E9">
        <w:rPr>
          <w:rFonts w:ascii="Times New Roman" w:hAnsi="Times New Roman" w:cs="Times New Roman"/>
          <w:sz w:val="26"/>
          <w:szCs w:val="26"/>
        </w:rPr>
        <w:t>приемки в эксплуатацию нестационарного торгового объекта</w:t>
      </w:r>
      <w:r w:rsidRPr="009276E9">
        <w:rPr>
          <w:rFonts w:ascii="Times New Roman" w:hAnsi="Times New Roman" w:cs="Times New Roman"/>
          <w:color w:val="000000"/>
          <w:sz w:val="26"/>
          <w:szCs w:val="26"/>
        </w:rPr>
        <w:t xml:space="preserve">. </w:t>
      </w:r>
    </w:p>
    <w:p w:rsidR="009276E9" w:rsidRPr="009276E9" w:rsidRDefault="009276E9" w:rsidP="00315BA8">
      <w:pPr>
        <w:tabs>
          <w:tab w:val="left" w:pos="720"/>
        </w:tabs>
        <w:ind w:firstLine="567"/>
        <w:jc w:val="both"/>
        <w:rPr>
          <w:color w:val="000000"/>
          <w:sz w:val="26"/>
          <w:szCs w:val="26"/>
        </w:rPr>
      </w:pPr>
      <w:r w:rsidRPr="009276E9">
        <w:rPr>
          <w:color w:val="000000"/>
          <w:sz w:val="26"/>
          <w:szCs w:val="26"/>
        </w:rPr>
        <w:t xml:space="preserve">2.6. Акт </w:t>
      </w:r>
      <w:r w:rsidRPr="009276E9">
        <w:rPr>
          <w:sz w:val="26"/>
          <w:szCs w:val="26"/>
        </w:rPr>
        <w:t>приемки в эксплуатацию нестационарного торгового объекта</w:t>
      </w:r>
      <w:r w:rsidRPr="009276E9">
        <w:rPr>
          <w:color w:val="000000"/>
          <w:sz w:val="26"/>
          <w:szCs w:val="26"/>
        </w:rPr>
        <w:t xml:space="preserve"> составляется в двух экземплярах,</w:t>
      </w:r>
      <w:r w:rsidRPr="009276E9">
        <w:rPr>
          <w:sz w:val="26"/>
          <w:szCs w:val="26"/>
        </w:rPr>
        <w:t xml:space="preserve"> один – для владельца нестационарного торгового объекта, второй – для администрации </w:t>
      </w:r>
      <w:r w:rsidR="00523EDF">
        <w:rPr>
          <w:sz w:val="26"/>
          <w:szCs w:val="26"/>
        </w:rPr>
        <w:t>Пригородного сельского поселения</w:t>
      </w:r>
      <w:r w:rsidRPr="009276E9">
        <w:rPr>
          <w:sz w:val="26"/>
          <w:szCs w:val="26"/>
        </w:rPr>
        <w:t>.</w:t>
      </w:r>
      <w:r w:rsidRPr="009276E9">
        <w:rPr>
          <w:color w:val="000000"/>
          <w:sz w:val="26"/>
          <w:szCs w:val="26"/>
        </w:rPr>
        <w:t xml:space="preserve"> Один экземпляр подписанного Акта </w:t>
      </w:r>
      <w:r w:rsidRPr="009276E9">
        <w:rPr>
          <w:sz w:val="26"/>
          <w:szCs w:val="26"/>
        </w:rPr>
        <w:t>приемки в эксплуатацию нестационарного торгового объекта</w:t>
      </w:r>
      <w:r w:rsidRPr="009276E9">
        <w:rPr>
          <w:color w:val="000000"/>
          <w:sz w:val="26"/>
          <w:szCs w:val="26"/>
        </w:rPr>
        <w:t xml:space="preserve"> выдается должностным лицом администрации </w:t>
      </w:r>
      <w:r>
        <w:rPr>
          <w:color w:val="000000"/>
          <w:sz w:val="26"/>
          <w:szCs w:val="26"/>
        </w:rPr>
        <w:t>Пригородного сельского поселения</w:t>
      </w:r>
      <w:r w:rsidR="00523EDF">
        <w:rPr>
          <w:color w:val="000000"/>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w:t>
      </w:r>
      <w:r w:rsidRPr="009276E9">
        <w:rPr>
          <w:color w:val="000000"/>
          <w:sz w:val="26"/>
          <w:szCs w:val="26"/>
        </w:rPr>
        <w:t xml:space="preserve"> заявителю лично или направляются заказным письмом с уведомлением в течение 10 рабочих </w:t>
      </w:r>
      <w:r w:rsidR="00315BA8">
        <w:rPr>
          <w:color w:val="000000"/>
          <w:sz w:val="26"/>
          <w:szCs w:val="26"/>
        </w:rPr>
        <w:t xml:space="preserve">дней со дня получения </w:t>
      </w:r>
      <w:r w:rsidR="00315BA8" w:rsidRPr="00315BA8">
        <w:rPr>
          <w:color w:val="000000"/>
          <w:sz w:val="26"/>
          <w:szCs w:val="26"/>
        </w:rPr>
        <w:t>заявления</w:t>
      </w:r>
      <w:r w:rsidRPr="00315BA8">
        <w:rPr>
          <w:color w:val="000000"/>
          <w:sz w:val="26"/>
          <w:szCs w:val="26"/>
        </w:rPr>
        <w:t>.</w:t>
      </w:r>
    </w:p>
    <w:p w:rsidR="009276E9" w:rsidRPr="009276E9" w:rsidRDefault="009276E9" w:rsidP="00315BA8">
      <w:pPr>
        <w:tabs>
          <w:tab w:val="left" w:pos="720"/>
        </w:tabs>
        <w:ind w:firstLine="567"/>
        <w:jc w:val="both"/>
        <w:rPr>
          <w:color w:val="000000"/>
          <w:sz w:val="26"/>
          <w:szCs w:val="26"/>
        </w:rPr>
      </w:pPr>
      <w:r w:rsidRPr="009276E9">
        <w:rPr>
          <w:color w:val="000000"/>
          <w:sz w:val="26"/>
          <w:szCs w:val="26"/>
        </w:rPr>
        <w:t>2.7. В случае, если в ходе осмотра нестационарного торгового объекта выявлено не</w:t>
      </w:r>
      <w:r w:rsidRPr="009276E9">
        <w:rPr>
          <w:sz w:val="26"/>
          <w:szCs w:val="26"/>
        </w:rPr>
        <w:t xml:space="preserve">соответствие со Схемой размещения нестационарных торговых объектов на территории </w:t>
      </w:r>
      <w:r>
        <w:rPr>
          <w:sz w:val="26"/>
          <w:szCs w:val="26"/>
        </w:rPr>
        <w:t>Пригородного сельского поселения</w:t>
      </w:r>
      <w:r w:rsidR="00315BA8">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требованиям, указанным в Положении о порядке размещения нестационарных торговых объектов на территории </w:t>
      </w:r>
      <w:r>
        <w:rPr>
          <w:sz w:val="26"/>
          <w:szCs w:val="26"/>
        </w:rPr>
        <w:t>Пригородного сельского поселения</w:t>
      </w:r>
      <w:r w:rsidR="00315BA8">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а</w:t>
      </w:r>
      <w:r w:rsidRPr="009276E9">
        <w:rPr>
          <w:color w:val="000000"/>
          <w:sz w:val="26"/>
          <w:szCs w:val="26"/>
        </w:rPr>
        <w:t xml:space="preserve">дминистрация </w:t>
      </w:r>
      <w:r>
        <w:rPr>
          <w:color w:val="000000"/>
          <w:sz w:val="26"/>
          <w:szCs w:val="26"/>
        </w:rPr>
        <w:t>Пригородного сельского поселения</w:t>
      </w:r>
      <w:r w:rsidR="00315BA8">
        <w:rPr>
          <w:color w:val="000000"/>
          <w:sz w:val="26"/>
          <w:szCs w:val="26"/>
        </w:rPr>
        <w:t xml:space="preserve"> </w:t>
      </w:r>
      <w:r w:rsidRPr="009276E9">
        <w:rPr>
          <w:color w:val="000000"/>
          <w:sz w:val="26"/>
          <w:szCs w:val="26"/>
        </w:rPr>
        <w:t xml:space="preserve">отказывает в выдаче Акта </w:t>
      </w:r>
      <w:r w:rsidRPr="009276E9">
        <w:rPr>
          <w:sz w:val="26"/>
          <w:szCs w:val="26"/>
        </w:rPr>
        <w:t>приемки в эксплуатацию нестационарного торгового объекта</w:t>
      </w:r>
      <w:r w:rsidRPr="009276E9">
        <w:rPr>
          <w:color w:val="000000"/>
          <w:sz w:val="26"/>
          <w:szCs w:val="26"/>
        </w:rPr>
        <w:t xml:space="preserve"> и выдает уведомление об отказе в выдаче Акта </w:t>
      </w:r>
      <w:r w:rsidRPr="009276E9">
        <w:rPr>
          <w:sz w:val="26"/>
          <w:szCs w:val="26"/>
        </w:rPr>
        <w:t>приемки в эксплуатацию нестационарного торгового объекта.</w:t>
      </w:r>
      <w:r w:rsidRPr="009276E9">
        <w:rPr>
          <w:color w:val="000000"/>
          <w:sz w:val="26"/>
          <w:szCs w:val="26"/>
        </w:rPr>
        <w:t xml:space="preserve"> </w:t>
      </w:r>
    </w:p>
    <w:p w:rsidR="009276E9" w:rsidRPr="009276E9" w:rsidRDefault="009276E9" w:rsidP="00315BA8">
      <w:pPr>
        <w:tabs>
          <w:tab w:val="left" w:pos="720"/>
        </w:tabs>
        <w:ind w:firstLine="567"/>
        <w:jc w:val="both"/>
        <w:rPr>
          <w:color w:val="000000"/>
          <w:sz w:val="26"/>
          <w:szCs w:val="26"/>
        </w:rPr>
      </w:pPr>
      <w:r w:rsidRPr="009276E9">
        <w:rPr>
          <w:color w:val="000000"/>
          <w:sz w:val="26"/>
          <w:szCs w:val="26"/>
        </w:rPr>
        <w:t xml:space="preserve">2.8. Уведомление об отказе в выдаче </w:t>
      </w:r>
      <w:hyperlink r:id="rId28" w:history="1">
        <w:r w:rsidRPr="00315BA8">
          <w:rPr>
            <w:rStyle w:val="af7"/>
            <w:color w:val="auto"/>
            <w:sz w:val="26"/>
            <w:szCs w:val="26"/>
            <w:u w:val="none"/>
          </w:rPr>
          <w:t>Акта</w:t>
        </w:r>
      </w:hyperlink>
      <w:r w:rsidRPr="00315BA8">
        <w:rPr>
          <w:sz w:val="26"/>
          <w:szCs w:val="26"/>
        </w:rPr>
        <w:t xml:space="preserve"> </w:t>
      </w:r>
      <w:r w:rsidRPr="009276E9">
        <w:rPr>
          <w:sz w:val="26"/>
          <w:szCs w:val="26"/>
        </w:rPr>
        <w:t>приемки в эксплуатацию нестационарного торгового объекта</w:t>
      </w:r>
      <w:r w:rsidRPr="009276E9">
        <w:rPr>
          <w:color w:val="000000"/>
          <w:sz w:val="26"/>
          <w:szCs w:val="26"/>
        </w:rPr>
        <w:t xml:space="preserve"> вручается Заявителю лично или направляется заказным письмом с уведомлением в течение 10 рабочих </w:t>
      </w:r>
      <w:r w:rsidR="00315BA8">
        <w:rPr>
          <w:color w:val="000000"/>
          <w:sz w:val="26"/>
          <w:szCs w:val="26"/>
        </w:rPr>
        <w:t>дней со дня получения заявления</w:t>
      </w:r>
      <w:r w:rsidRPr="009276E9">
        <w:rPr>
          <w:color w:val="000000"/>
          <w:sz w:val="26"/>
          <w:szCs w:val="26"/>
        </w:rPr>
        <w:t xml:space="preserve">. Уведомление об отказе в выдаче Акта </w:t>
      </w:r>
      <w:r w:rsidRPr="009276E9">
        <w:rPr>
          <w:sz w:val="26"/>
          <w:szCs w:val="26"/>
        </w:rPr>
        <w:t>приемки в эксплуатацию нестационарного торгового объекта</w:t>
      </w:r>
      <w:r w:rsidRPr="009276E9">
        <w:rPr>
          <w:color w:val="000000"/>
          <w:sz w:val="26"/>
          <w:szCs w:val="26"/>
        </w:rPr>
        <w:t xml:space="preserve"> может быть обжаловано в судебном порядке.</w:t>
      </w:r>
    </w:p>
    <w:p w:rsidR="009276E9" w:rsidRPr="009276E9" w:rsidRDefault="009276E9" w:rsidP="00315BA8">
      <w:pPr>
        <w:tabs>
          <w:tab w:val="left" w:pos="720"/>
        </w:tabs>
        <w:ind w:firstLine="567"/>
        <w:jc w:val="both"/>
        <w:rPr>
          <w:color w:val="000000"/>
          <w:sz w:val="26"/>
          <w:szCs w:val="26"/>
        </w:rPr>
      </w:pPr>
      <w:r w:rsidRPr="009276E9">
        <w:rPr>
          <w:color w:val="000000"/>
          <w:sz w:val="26"/>
          <w:szCs w:val="26"/>
        </w:rPr>
        <w:t xml:space="preserve">2.9. Заявитель вправе повторно подать заявление о выдаче Акта </w:t>
      </w:r>
      <w:r w:rsidRPr="009276E9">
        <w:rPr>
          <w:sz w:val="26"/>
          <w:szCs w:val="26"/>
        </w:rPr>
        <w:t>приемки в эксплуатацию нестационарного торгового объекта</w:t>
      </w:r>
      <w:r w:rsidRPr="009276E9">
        <w:rPr>
          <w:color w:val="000000"/>
          <w:sz w:val="26"/>
          <w:szCs w:val="26"/>
        </w:rPr>
        <w:t xml:space="preserve"> после устранения обстоятельств, явившихся причиной отказа в выдаче Акта </w:t>
      </w:r>
      <w:r w:rsidRPr="009276E9">
        <w:rPr>
          <w:sz w:val="26"/>
          <w:szCs w:val="26"/>
        </w:rPr>
        <w:t>приемки в эксплуатацию нестационарного торгового объекта</w:t>
      </w:r>
      <w:r w:rsidRPr="009276E9">
        <w:rPr>
          <w:color w:val="000000"/>
          <w:sz w:val="26"/>
          <w:szCs w:val="26"/>
        </w:rPr>
        <w:t xml:space="preserve">. </w:t>
      </w:r>
    </w:p>
    <w:p w:rsidR="009276E9" w:rsidRPr="009276E9" w:rsidRDefault="009276E9" w:rsidP="00315BA8">
      <w:pPr>
        <w:spacing w:line="312" w:lineRule="atLeast"/>
        <w:jc w:val="center"/>
        <w:textAlignment w:val="baseline"/>
        <w:rPr>
          <w:sz w:val="26"/>
          <w:szCs w:val="26"/>
        </w:rPr>
      </w:pPr>
      <w:r w:rsidRPr="009276E9">
        <w:rPr>
          <w:b/>
          <w:bCs/>
          <w:sz w:val="26"/>
          <w:szCs w:val="26"/>
          <w:bdr w:val="none" w:sz="0" w:space="0" w:color="auto" w:frame="1"/>
        </w:rPr>
        <w:t>3. Права и обязанности председателя комиссии</w:t>
      </w:r>
    </w:p>
    <w:p w:rsidR="009276E9" w:rsidRPr="009276E9" w:rsidRDefault="009276E9" w:rsidP="00315BA8">
      <w:pPr>
        <w:spacing w:line="312" w:lineRule="atLeast"/>
        <w:ind w:firstLine="567"/>
        <w:jc w:val="both"/>
        <w:textAlignment w:val="baseline"/>
        <w:rPr>
          <w:sz w:val="26"/>
          <w:szCs w:val="26"/>
        </w:rPr>
      </w:pPr>
      <w:r w:rsidRPr="009276E9">
        <w:rPr>
          <w:sz w:val="26"/>
          <w:szCs w:val="26"/>
        </w:rPr>
        <w:t>3.1. Руководить, организовывать и контролировать деятельность комиссии.</w:t>
      </w:r>
    </w:p>
    <w:p w:rsidR="009276E9" w:rsidRPr="009276E9" w:rsidRDefault="009276E9" w:rsidP="00315BA8">
      <w:pPr>
        <w:spacing w:line="312" w:lineRule="atLeast"/>
        <w:ind w:firstLine="567"/>
        <w:jc w:val="both"/>
        <w:textAlignment w:val="baseline"/>
        <w:rPr>
          <w:sz w:val="26"/>
          <w:szCs w:val="26"/>
        </w:rPr>
      </w:pPr>
      <w:r w:rsidRPr="009276E9">
        <w:rPr>
          <w:sz w:val="26"/>
          <w:szCs w:val="26"/>
        </w:rPr>
        <w:t>3.2. Распределять обязанности между членами комиссии.</w:t>
      </w:r>
    </w:p>
    <w:p w:rsidR="009276E9" w:rsidRPr="009276E9" w:rsidRDefault="009276E9" w:rsidP="00315BA8">
      <w:pPr>
        <w:spacing w:line="312" w:lineRule="atLeast"/>
        <w:ind w:firstLine="567"/>
        <w:jc w:val="both"/>
        <w:textAlignment w:val="baseline"/>
        <w:rPr>
          <w:sz w:val="26"/>
          <w:szCs w:val="26"/>
        </w:rPr>
      </w:pPr>
      <w:r w:rsidRPr="009276E9">
        <w:rPr>
          <w:sz w:val="26"/>
          <w:szCs w:val="26"/>
        </w:rPr>
        <w:t>3.3. Организовать проведение заседаний и вести заседания комиссии.</w:t>
      </w:r>
    </w:p>
    <w:p w:rsidR="009276E9" w:rsidRPr="009276E9" w:rsidRDefault="009276E9" w:rsidP="00315BA8">
      <w:pPr>
        <w:spacing w:line="312" w:lineRule="atLeast"/>
        <w:ind w:firstLine="567"/>
        <w:jc w:val="both"/>
        <w:textAlignment w:val="baseline"/>
        <w:rPr>
          <w:sz w:val="26"/>
          <w:szCs w:val="26"/>
        </w:rPr>
      </w:pPr>
      <w:r w:rsidRPr="009276E9">
        <w:rPr>
          <w:sz w:val="26"/>
          <w:szCs w:val="26"/>
        </w:rPr>
        <w:t>3.4. Утверждать протоколы заседаний.</w:t>
      </w:r>
    </w:p>
    <w:p w:rsidR="009276E9" w:rsidRPr="009276E9" w:rsidRDefault="009276E9" w:rsidP="00315BA8">
      <w:pPr>
        <w:spacing w:line="312" w:lineRule="atLeast"/>
        <w:ind w:firstLine="567"/>
        <w:jc w:val="both"/>
        <w:textAlignment w:val="baseline"/>
        <w:rPr>
          <w:sz w:val="26"/>
          <w:szCs w:val="26"/>
        </w:rPr>
      </w:pPr>
      <w:r w:rsidRPr="009276E9">
        <w:rPr>
          <w:sz w:val="26"/>
          <w:szCs w:val="26"/>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9276E9" w:rsidRPr="009276E9" w:rsidRDefault="009276E9" w:rsidP="00315BA8">
      <w:pPr>
        <w:spacing w:line="312" w:lineRule="atLeast"/>
        <w:ind w:firstLine="567"/>
        <w:jc w:val="both"/>
        <w:textAlignment w:val="baseline"/>
        <w:rPr>
          <w:sz w:val="26"/>
          <w:szCs w:val="26"/>
        </w:rPr>
      </w:pPr>
      <w:r w:rsidRPr="009276E9">
        <w:rPr>
          <w:sz w:val="26"/>
          <w:szCs w:val="26"/>
        </w:rPr>
        <w:t>3.6. Требовать своевременного выполнения членами комиссии решений, принятых на заседаниях комиссии.</w:t>
      </w:r>
    </w:p>
    <w:p w:rsidR="009276E9" w:rsidRPr="009276E9" w:rsidRDefault="009276E9" w:rsidP="00315BA8">
      <w:pPr>
        <w:spacing w:line="312" w:lineRule="atLeast"/>
        <w:ind w:firstLine="567"/>
        <w:jc w:val="both"/>
        <w:textAlignment w:val="baseline"/>
        <w:rPr>
          <w:sz w:val="26"/>
          <w:szCs w:val="26"/>
        </w:rPr>
      </w:pPr>
      <w:r w:rsidRPr="009276E9">
        <w:rPr>
          <w:sz w:val="26"/>
          <w:szCs w:val="26"/>
        </w:rPr>
        <w:t>3.7.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9276E9" w:rsidRPr="009276E9" w:rsidRDefault="009276E9" w:rsidP="00315BA8">
      <w:pPr>
        <w:spacing w:line="312" w:lineRule="atLeast"/>
        <w:jc w:val="center"/>
        <w:textAlignment w:val="baseline"/>
        <w:rPr>
          <w:sz w:val="26"/>
          <w:szCs w:val="26"/>
        </w:rPr>
      </w:pPr>
      <w:r w:rsidRPr="009276E9">
        <w:rPr>
          <w:b/>
          <w:bCs/>
          <w:sz w:val="26"/>
          <w:szCs w:val="26"/>
          <w:bdr w:val="none" w:sz="0" w:space="0" w:color="auto" w:frame="1"/>
        </w:rPr>
        <w:t>4. Права и обязанности членов комиссии</w:t>
      </w:r>
    </w:p>
    <w:p w:rsidR="009276E9" w:rsidRPr="009276E9" w:rsidRDefault="009276E9" w:rsidP="00315BA8">
      <w:pPr>
        <w:spacing w:line="312" w:lineRule="atLeast"/>
        <w:ind w:firstLine="567"/>
        <w:jc w:val="both"/>
        <w:textAlignment w:val="baseline"/>
        <w:rPr>
          <w:sz w:val="26"/>
          <w:szCs w:val="26"/>
        </w:rPr>
      </w:pPr>
      <w:r w:rsidRPr="009276E9">
        <w:rPr>
          <w:sz w:val="26"/>
          <w:szCs w:val="26"/>
        </w:rPr>
        <w:t>4.1. Участвовать в обсуждении и голосовании рассматриваемых вопросов на заседаниях комиссии.</w:t>
      </w:r>
    </w:p>
    <w:p w:rsidR="009276E9" w:rsidRPr="009276E9" w:rsidRDefault="009276E9" w:rsidP="00315BA8">
      <w:pPr>
        <w:spacing w:line="312" w:lineRule="atLeast"/>
        <w:ind w:firstLine="567"/>
        <w:jc w:val="both"/>
        <w:textAlignment w:val="baseline"/>
        <w:rPr>
          <w:sz w:val="26"/>
          <w:szCs w:val="26"/>
        </w:rPr>
      </w:pPr>
      <w:r w:rsidRPr="009276E9">
        <w:rPr>
          <w:sz w:val="26"/>
          <w:szCs w:val="26"/>
        </w:rPr>
        <w:t xml:space="preserve">4.2. Высказывать замечания, предложения и дополнения в письменном или устном виде со ссылкой на конкретные статьи законов, кодексов Российской </w:t>
      </w:r>
      <w:r w:rsidRPr="009276E9">
        <w:rPr>
          <w:sz w:val="26"/>
          <w:szCs w:val="26"/>
        </w:rPr>
        <w:lastRenderedPageBreak/>
        <w:t>Федерации и законов субъекта Российской Федерации в области градостроительства и земельных отношений.</w:t>
      </w:r>
    </w:p>
    <w:p w:rsidR="009276E9" w:rsidRPr="009276E9" w:rsidRDefault="009276E9" w:rsidP="00315BA8">
      <w:pPr>
        <w:spacing w:line="312" w:lineRule="atLeast"/>
        <w:ind w:firstLine="567"/>
        <w:jc w:val="both"/>
        <w:textAlignment w:val="baseline"/>
        <w:rPr>
          <w:sz w:val="26"/>
          <w:szCs w:val="26"/>
        </w:rPr>
      </w:pPr>
      <w:r w:rsidRPr="009276E9">
        <w:rPr>
          <w:sz w:val="26"/>
          <w:szCs w:val="26"/>
        </w:rPr>
        <w:t>4.4. Высказывать особое мнение с обязательным внесением его в протокол заседания.</w:t>
      </w:r>
    </w:p>
    <w:p w:rsidR="009276E9" w:rsidRPr="009276E9" w:rsidRDefault="009276E9" w:rsidP="00315BA8">
      <w:pPr>
        <w:spacing w:line="312" w:lineRule="atLeast"/>
        <w:ind w:firstLine="567"/>
        <w:jc w:val="both"/>
        <w:textAlignment w:val="baseline"/>
        <w:rPr>
          <w:sz w:val="26"/>
          <w:szCs w:val="26"/>
        </w:rPr>
      </w:pPr>
      <w:r w:rsidRPr="009276E9">
        <w:rPr>
          <w:sz w:val="26"/>
          <w:szCs w:val="26"/>
        </w:rPr>
        <w:t>4.5. Своевременно выполнять все поручения председателя комиссии.</w:t>
      </w:r>
    </w:p>
    <w:p w:rsidR="00315BA8" w:rsidRDefault="009276E9" w:rsidP="00315BA8">
      <w:pPr>
        <w:ind w:firstLine="567"/>
        <w:jc w:val="right"/>
        <w:rPr>
          <w:sz w:val="26"/>
          <w:szCs w:val="26"/>
        </w:rPr>
      </w:pPr>
      <w:r w:rsidRPr="009276E9">
        <w:rPr>
          <w:sz w:val="26"/>
          <w:szCs w:val="26"/>
        </w:rPr>
        <w:br w:type="page"/>
      </w:r>
    </w:p>
    <w:tbl>
      <w:tblPr>
        <w:tblStyle w:val="af6"/>
        <w:tblW w:w="0" w:type="auto"/>
        <w:tblInd w:w="4644" w:type="dxa"/>
        <w:tblLook w:val="04A0" w:firstRow="1" w:lastRow="0" w:firstColumn="1" w:lastColumn="0" w:noHBand="0" w:noVBand="1"/>
      </w:tblPr>
      <w:tblGrid>
        <w:gridCol w:w="5103"/>
      </w:tblGrid>
      <w:tr w:rsidR="00315BA8" w:rsidTr="00315BA8">
        <w:tc>
          <w:tcPr>
            <w:tcW w:w="5103" w:type="dxa"/>
            <w:tcBorders>
              <w:top w:val="nil"/>
              <w:left w:val="nil"/>
              <w:bottom w:val="nil"/>
              <w:right w:val="nil"/>
            </w:tcBorders>
          </w:tcPr>
          <w:p w:rsidR="00315BA8" w:rsidRPr="009276E9" w:rsidRDefault="00315BA8" w:rsidP="00315BA8">
            <w:pPr>
              <w:jc w:val="both"/>
              <w:rPr>
                <w:sz w:val="26"/>
                <w:szCs w:val="26"/>
              </w:rPr>
            </w:pPr>
            <w:r w:rsidRPr="009276E9">
              <w:rPr>
                <w:sz w:val="26"/>
                <w:szCs w:val="26"/>
              </w:rPr>
              <w:lastRenderedPageBreak/>
              <w:t>Приложение 3</w:t>
            </w:r>
          </w:p>
          <w:p w:rsidR="00315BA8" w:rsidRDefault="00315BA8" w:rsidP="00315BA8">
            <w:pPr>
              <w:tabs>
                <w:tab w:val="left" w:pos="4962"/>
              </w:tabs>
              <w:jc w:val="both"/>
              <w:rPr>
                <w:sz w:val="26"/>
                <w:szCs w:val="26"/>
              </w:rPr>
            </w:pPr>
            <w:r w:rsidRPr="009276E9">
              <w:rPr>
                <w:sz w:val="26"/>
                <w:szCs w:val="26"/>
              </w:rPr>
              <w:t xml:space="preserve">к </w:t>
            </w:r>
            <w:r>
              <w:rPr>
                <w:sz w:val="26"/>
                <w:szCs w:val="26"/>
              </w:rPr>
              <w:t xml:space="preserve">Положению </w:t>
            </w:r>
            <w:r w:rsidRPr="00641C2E">
              <w:rPr>
                <w:sz w:val="26"/>
                <w:szCs w:val="26"/>
              </w:rPr>
              <w:t xml:space="preserve">о порядке размещения нестационарных торговых объектов на территории Пригородного сельского поселения </w:t>
            </w:r>
            <w:proofErr w:type="spellStart"/>
            <w:r w:rsidRPr="00641C2E">
              <w:rPr>
                <w:sz w:val="26"/>
                <w:szCs w:val="26"/>
              </w:rPr>
              <w:t>Калачеевского</w:t>
            </w:r>
            <w:proofErr w:type="spellEnd"/>
            <w:r w:rsidRPr="00641C2E">
              <w:rPr>
                <w:sz w:val="26"/>
                <w:szCs w:val="26"/>
              </w:rPr>
              <w:t xml:space="preserve"> муниципального района Воронежской области</w:t>
            </w:r>
          </w:p>
        </w:tc>
      </w:tr>
    </w:tbl>
    <w:p w:rsidR="00315BA8" w:rsidRPr="00315BA8" w:rsidRDefault="00315BA8" w:rsidP="00315BA8">
      <w:pPr>
        <w:ind w:firstLine="567"/>
        <w:jc w:val="right"/>
        <w:rPr>
          <w:sz w:val="26"/>
          <w:szCs w:val="26"/>
        </w:rPr>
      </w:pPr>
    </w:p>
    <w:p w:rsidR="009276E9" w:rsidRPr="00315BA8" w:rsidRDefault="009276E9" w:rsidP="00315BA8">
      <w:pPr>
        <w:tabs>
          <w:tab w:val="left" w:pos="4962"/>
        </w:tabs>
        <w:jc w:val="center"/>
        <w:rPr>
          <w:b/>
          <w:sz w:val="26"/>
          <w:szCs w:val="26"/>
        </w:rPr>
      </w:pPr>
      <w:r w:rsidRPr="00315BA8">
        <w:rPr>
          <w:b/>
          <w:sz w:val="26"/>
          <w:szCs w:val="26"/>
        </w:rPr>
        <w:t>Акт</w:t>
      </w:r>
    </w:p>
    <w:p w:rsidR="009276E9" w:rsidRPr="00315BA8" w:rsidRDefault="009276E9" w:rsidP="00315BA8">
      <w:pPr>
        <w:pStyle w:val="ConsPlusNonformat"/>
        <w:spacing w:line="360" w:lineRule="auto"/>
        <w:jc w:val="center"/>
        <w:rPr>
          <w:rFonts w:ascii="Times New Roman" w:hAnsi="Times New Roman" w:cs="Times New Roman"/>
          <w:b/>
          <w:sz w:val="26"/>
          <w:szCs w:val="26"/>
        </w:rPr>
      </w:pPr>
      <w:r w:rsidRPr="00315BA8">
        <w:rPr>
          <w:rFonts w:ascii="Times New Roman" w:hAnsi="Times New Roman" w:cs="Times New Roman"/>
          <w:b/>
          <w:sz w:val="26"/>
          <w:szCs w:val="26"/>
        </w:rPr>
        <w:t>приемки в эксплуатацию нестационарного торгового объекта</w:t>
      </w:r>
    </w:p>
    <w:p w:rsidR="009276E9" w:rsidRPr="009276E9" w:rsidRDefault="009276E9" w:rsidP="009276E9">
      <w:pPr>
        <w:pStyle w:val="ConsPlusNonformat"/>
        <w:spacing w:line="360" w:lineRule="auto"/>
        <w:rPr>
          <w:rFonts w:ascii="Times New Roman" w:hAnsi="Times New Roman" w:cs="Times New Roman"/>
          <w:sz w:val="26"/>
          <w:szCs w:val="26"/>
        </w:rPr>
      </w:pPr>
      <w:r w:rsidRPr="009276E9">
        <w:rPr>
          <w:rFonts w:ascii="Times New Roman" w:hAnsi="Times New Roman" w:cs="Times New Roman"/>
          <w:sz w:val="26"/>
          <w:szCs w:val="26"/>
        </w:rPr>
        <w:t>от "____" ________________ 20____ г.                                                       № __________</w:t>
      </w: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Комиссия в составе:</w:t>
      </w: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председателя:</w:t>
      </w: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__________________________________________________________________________</w:t>
      </w:r>
    </w:p>
    <w:p w:rsidR="009276E9" w:rsidRPr="00315BA8" w:rsidRDefault="009276E9" w:rsidP="009276E9">
      <w:pPr>
        <w:pStyle w:val="ConsPlusNonformat"/>
        <w:jc w:val="center"/>
        <w:rPr>
          <w:rFonts w:ascii="Times New Roman" w:hAnsi="Times New Roman" w:cs="Times New Roman"/>
        </w:rPr>
      </w:pPr>
      <w:r w:rsidRPr="00315BA8">
        <w:rPr>
          <w:rFonts w:ascii="Times New Roman" w:hAnsi="Times New Roman" w:cs="Times New Roman"/>
        </w:rPr>
        <w:t>(фамилия, имя, отчество)</w:t>
      </w:r>
    </w:p>
    <w:p w:rsidR="009276E9" w:rsidRPr="009276E9" w:rsidRDefault="00315BA8" w:rsidP="00315BA8">
      <w:pPr>
        <w:pStyle w:val="ConsPlusNonformat"/>
        <w:rPr>
          <w:rFonts w:ascii="Times New Roman" w:hAnsi="Times New Roman" w:cs="Times New Roman"/>
          <w:sz w:val="26"/>
          <w:szCs w:val="26"/>
        </w:rPr>
      </w:pPr>
      <w:r>
        <w:rPr>
          <w:rFonts w:ascii="Times New Roman" w:hAnsi="Times New Roman" w:cs="Times New Roman"/>
          <w:sz w:val="26"/>
          <w:szCs w:val="26"/>
        </w:rPr>
        <w:t>ч</w:t>
      </w:r>
      <w:r w:rsidRPr="009276E9">
        <w:rPr>
          <w:rFonts w:ascii="Times New Roman" w:hAnsi="Times New Roman" w:cs="Times New Roman"/>
          <w:sz w:val="26"/>
          <w:szCs w:val="26"/>
        </w:rPr>
        <w:t>ленов</w:t>
      </w:r>
      <w:r>
        <w:rPr>
          <w:rFonts w:ascii="Times New Roman" w:hAnsi="Times New Roman" w:cs="Times New Roman"/>
          <w:sz w:val="26"/>
          <w:szCs w:val="26"/>
        </w:rPr>
        <w:t xml:space="preserve"> </w:t>
      </w:r>
      <w:r w:rsidRPr="009276E9">
        <w:rPr>
          <w:rFonts w:ascii="Times New Roman" w:hAnsi="Times New Roman" w:cs="Times New Roman"/>
          <w:sz w:val="26"/>
          <w:szCs w:val="26"/>
        </w:rPr>
        <w:t xml:space="preserve">комиссии: </w:t>
      </w:r>
      <w:r w:rsidR="009276E9" w:rsidRPr="009276E9">
        <w:rPr>
          <w:rFonts w:ascii="Times New Roman" w:hAnsi="Times New Roman" w:cs="Times New Roman"/>
          <w:sz w:val="26"/>
          <w:szCs w:val="26"/>
        </w:rPr>
        <w:t>_________________________________________________________________________</w:t>
      </w:r>
    </w:p>
    <w:p w:rsidR="009276E9" w:rsidRPr="00315BA8" w:rsidRDefault="009276E9" w:rsidP="009276E9">
      <w:pPr>
        <w:pStyle w:val="ConsPlusNonformat"/>
        <w:jc w:val="center"/>
        <w:rPr>
          <w:rFonts w:ascii="Times New Roman" w:hAnsi="Times New Roman" w:cs="Times New Roman"/>
        </w:rPr>
      </w:pPr>
      <w:r w:rsidRPr="00315BA8">
        <w:rPr>
          <w:rFonts w:ascii="Times New Roman" w:hAnsi="Times New Roman" w:cs="Times New Roman"/>
        </w:rPr>
        <w:t>(фамилия, имя, отчество)</w:t>
      </w: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__________________________________________</w:t>
      </w:r>
      <w:r w:rsidR="00315BA8">
        <w:rPr>
          <w:rFonts w:ascii="Times New Roman" w:hAnsi="Times New Roman" w:cs="Times New Roman"/>
          <w:sz w:val="26"/>
          <w:szCs w:val="26"/>
        </w:rPr>
        <w:t>_______________________________,</w:t>
      </w: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произвела осмотр размещенного</w:t>
      </w: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__________________________________________________________________________</w:t>
      </w:r>
    </w:p>
    <w:p w:rsidR="009276E9" w:rsidRPr="00315BA8" w:rsidRDefault="009276E9" w:rsidP="009276E9">
      <w:pPr>
        <w:pStyle w:val="ConsPlusNonformat"/>
        <w:jc w:val="center"/>
        <w:rPr>
          <w:rFonts w:ascii="Times New Roman" w:hAnsi="Times New Roman" w:cs="Times New Roman"/>
        </w:rPr>
      </w:pPr>
      <w:r w:rsidRPr="00315BA8">
        <w:rPr>
          <w:rFonts w:ascii="Times New Roman" w:hAnsi="Times New Roman" w:cs="Times New Roman"/>
        </w:rPr>
        <w:t>(наименование или Ф.И.О. заявителя)</w:t>
      </w: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нестационарного торгового объекта</w:t>
      </w: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__________________________________________________________________________</w:t>
      </w:r>
    </w:p>
    <w:p w:rsidR="009276E9" w:rsidRPr="00315BA8" w:rsidRDefault="009276E9" w:rsidP="009276E9">
      <w:pPr>
        <w:pStyle w:val="ConsPlusNonformat"/>
        <w:jc w:val="center"/>
        <w:rPr>
          <w:rFonts w:ascii="Times New Roman" w:hAnsi="Times New Roman" w:cs="Times New Roman"/>
        </w:rPr>
      </w:pPr>
      <w:r w:rsidRPr="00315BA8">
        <w:rPr>
          <w:rFonts w:ascii="Times New Roman" w:hAnsi="Times New Roman" w:cs="Times New Roman"/>
        </w:rPr>
        <w:t>(вид нестационарного торгового объекта)</w:t>
      </w: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расположенного по адресу: ___________________________________________________________________</w:t>
      </w:r>
      <w:r w:rsidR="00315BA8">
        <w:rPr>
          <w:rFonts w:ascii="Times New Roman" w:hAnsi="Times New Roman" w:cs="Times New Roman"/>
          <w:sz w:val="26"/>
          <w:szCs w:val="26"/>
        </w:rPr>
        <w:t>______</w:t>
      </w:r>
      <w:r w:rsidRPr="009276E9">
        <w:rPr>
          <w:rFonts w:ascii="Times New Roman" w:hAnsi="Times New Roman" w:cs="Times New Roman"/>
          <w:sz w:val="26"/>
          <w:szCs w:val="26"/>
        </w:rPr>
        <w:t>.</w:t>
      </w:r>
    </w:p>
    <w:p w:rsidR="009276E9" w:rsidRPr="009276E9" w:rsidRDefault="009276E9" w:rsidP="009276E9">
      <w:pPr>
        <w:pStyle w:val="ConsPlusNonformat"/>
        <w:ind w:firstLine="708"/>
        <w:jc w:val="both"/>
        <w:rPr>
          <w:rFonts w:ascii="Times New Roman" w:hAnsi="Times New Roman" w:cs="Times New Roman"/>
          <w:sz w:val="26"/>
          <w:szCs w:val="26"/>
        </w:rPr>
      </w:pPr>
      <w:r w:rsidRPr="009276E9">
        <w:rPr>
          <w:rFonts w:ascii="Times New Roman" w:hAnsi="Times New Roman" w:cs="Times New Roman"/>
          <w:sz w:val="26"/>
          <w:szCs w:val="26"/>
        </w:rPr>
        <w:t>При осмотре нестационарного торгового объекта и прилегающей территории комиссия установила, что площадь, место расположения, конструктивно-цветовое изображение фасадов, элементов благоустройства прилегающей территории и сопутствующей инфраструктуры соответствует архитектурному решению нестационарного торгового объекта.</w:t>
      </w:r>
    </w:p>
    <w:p w:rsidR="009276E9" w:rsidRPr="009276E9" w:rsidRDefault="009276E9" w:rsidP="009276E9">
      <w:pPr>
        <w:pStyle w:val="ConsPlusNonformat"/>
        <w:ind w:firstLine="708"/>
        <w:rPr>
          <w:rFonts w:ascii="Times New Roman" w:hAnsi="Times New Roman" w:cs="Times New Roman"/>
          <w:sz w:val="26"/>
          <w:szCs w:val="26"/>
        </w:rPr>
      </w:pPr>
      <w:r w:rsidRPr="009276E9">
        <w:rPr>
          <w:rFonts w:ascii="Times New Roman" w:hAnsi="Times New Roman" w:cs="Times New Roman"/>
          <w:sz w:val="26"/>
          <w:szCs w:val="26"/>
        </w:rPr>
        <w:t>Площадь _________________________________________________,</w:t>
      </w:r>
    </w:p>
    <w:p w:rsidR="009276E9" w:rsidRPr="009276E9" w:rsidRDefault="009276E9" w:rsidP="009276E9">
      <w:pPr>
        <w:pStyle w:val="ConsPlusNonformat"/>
        <w:ind w:firstLine="708"/>
        <w:rPr>
          <w:rFonts w:ascii="Times New Roman" w:hAnsi="Times New Roman" w:cs="Times New Roman"/>
          <w:sz w:val="26"/>
          <w:szCs w:val="26"/>
        </w:rPr>
      </w:pPr>
      <w:r w:rsidRPr="009276E9">
        <w:rPr>
          <w:rFonts w:ascii="Times New Roman" w:hAnsi="Times New Roman" w:cs="Times New Roman"/>
          <w:sz w:val="26"/>
          <w:szCs w:val="26"/>
        </w:rPr>
        <w:t>Длина____________________________________________________,</w:t>
      </w:r>
    </w:p>
    <w:p w:rsidR="009276E9" w:rsidRPr="009276E9" w:rsidRDefault="009276E9" w:rsidP="009276E9">
      <w:pPr>
        <w:pStyle w:val="ConsPlusNonformat"/>
        <w:ind w:firstLine="708"/>
        <w:rPr>
          <w:rFonts w:ascii="Times New Roman" w:hAnsi="Times New Roman" w:cs="Times New Roman"/>
          <w:sz w:val="26"/>
          <w:szCs w:val="26"/>
        </w:rPr>
      </w:pPr>
      <w:r w:rsidRPr="009276E9">
        <w:rPr>
          <w:rFonts w:ascii="Times New Roman" w:hAnsi="Times New Roman" w:cs="Times New Roman"/>
          <w:sz w:val="26"/>
          <w:szCs w:val="26"/>
        </w:rPr>
        <w:t>Ширина__________________________________________________,</w:t>
      </w:r>
    </w:p>
    <w:p w:rsidR="009276E9" w:rsidRPr="009276E9" w:rsidRDefault="009276E9" w:rsidP="009276E9">
      <w:pPr>
        <w:pStyle w:val="ConsPlusNonformat"/>
        <w:ind w:firstLine="708"/>
        <w:rPr>
          <w:rFonts w:ascii="Times New Roman" w:hAnsi="Times New Roman" w:cs="Times New Roman"/>
          <w:sz w:val="26"/>
          <w:szCs w:val="26"/>
        </w:rPr>
      </w:pPr>
      <w:r w:rsidRPr="009276E9">
        <w:rPr>
          <w:rFonts w:ascii="Times New Roman" w:hAnsi="Times New Roman" w:cs="Times New Roman"/>
          <w:sz w:val="26"/>
          <w:szCs w:val="26"/>
        </w:rPr>
        <w:t>Количество секций (при наличии) ____________________________,</w:t>
      </w:r>
    </w:p>
    <w:p w:rsidR="009276E9" w:rsidRPr="009276E9" w:rsidRDefault="009276E9" w:rsidP="009276E9">
      <w:pPr>
        <w:pStyle w:val="ConsPlusNonformat"/>
        <w:ind w:firstLine="708"/>
        <w:rPr>
          <w:rFonts w:ascii="Times New Roman" w:hAnsi="Times New Roman" w:cs="Times New Roman"/>
          <w:sz w:val="26"/>
          <w:szCs w:val="26"/>
        </w:rPr>
      </w:pPr>
      <w:r w:rsidRPr="009276E9">
        <w:rPr>
          <w:rFonts w:ascii="Times New Roman" w:hAnsi="Times New Roman" w:cs="Times New Roman"/>
          <w:sz w:val="26"/>
          <w:szCs w:val="26"/>
        </w:rPr>
        <w:t>Материал конструкции______________________________________.</w:t>
      </w:r>
    </w:p>
    <w:p w:rsidR="009276E9" w:rsidRPr="009276E9" w:rsidRDefault="009276E9" w:rsidP="009276E9">
      <w:pPr>
        <w:pStyle w:val="ConsPlusNonformat"/>
        <w:jc w:val="center"/>
        <w:rPr>
          <w:rFonts w:ascii="Times New Roman" w:hAnsi="Times New Roman" w:cs="Times New Roman"/>
          <w:sz w:val="26"/>
          <w:szCs w:val="26"/>
        </w:rPr>
      </w:pPr>
    </w:p>
    <w:p w:rsidR="009276E9" w:rsidRPr="009276E9" w:rsidRDefault="009276E9" w:rsidP="009276E9">
      <w:pPr>
        <w:pStyle w:val="ConsPlusNonformat"/>
        <w:jc w:val="center"/>
        <w:rPr>
          <w:rFonts w:ascii="Times New Roman" w:hAnsi="Times New Roman" w:cs="Times New Roman"/>
          <w:b/>
          <w:sz w:val="26"/>
          <w:szCs w:val="26"/>
        </w:rPr>
      </w:pPr>
      <w:r w:rsidRPr="009276E9">
        <w:rPr>
          <w:rFonts w:ascii="Times New Roman" w:hAnsi="Times New Roman" w:cs="Times New Roman"/>
          <w:b/>
          <w:sz w:val="26"/>
          <w:szCs w:val="26"/>
        </w:rPr>
        <w:t>Заключение комиссии:</w:t>
      </w:r>
    </w:p>
    <w:p w:rsidR="009276E9" w:rsidRPr="009276E9" w:rsidRDefault="009276E9" w:rsidP="009276E9">
      <w:pPr>
        <w:pStyle w:val="ConsPlusNonformat"/>
        <w:jc w:val="center"/>
        <w:rPr>
          <w:rFonts w:ascii="Times New Roman" w:hAnsi="Times New Roman" w:cs="Times New Roman"/>
          <w:sz w:val="26"/>
          <w:szCs w:val="26"/>
        </w:rPr>
      </w:pP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предъявленный к приемке нестационарный торговый объект принять в эксплуатацию.</w:t>
      </w:r>
    </w:p>
    <w:p w:rsidR="009276E9" w:rsidRPr="009276E9" w:rsidRDefault="009276E9" w:rsidP="009276E9">
      <w:pPr>
        <w:pStyle w:val="ConsPlusNonformat"/>
        <w:rPr>
          <w:rFonts w:ascii="Times New Roman" w:hAnsi="Times New Roman" w:cs="Times New Roman"/>
          <w:sz w:val="26"/>
          <w:szCs w:val="26"/>
        </w:rPr>
      </w:pP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Председатель комиссии: ___________________________________________________</w:t>
      </w:r>
    </w:p>
    <w:p w:rsidR="009276E9" w:rsidRPr="00315BA8" w:rsidRDefault="009276E9" w:rsidP="009276E9">
      <w:pPr>
        <w:pStyle w:val="ConsPlusNonformat"/>
        <w:rPr>
          <w:rFonts w:ascii="Times New Roman" w:hAnsi="Times New Roman" w:cs="Times New Roman"/>
        </w:rPr>
      </w:pPr>
      <w:r w:rsidRPr="009276E9">
        <w:rPr>
          <w:rFonts w:ascii="Times New Roman" w:hAnsi="Times New Roman" w:cs="Times New Roman"/>
          <w:sz w:val="26"/>
          <w:szCs w:val="26"/>
        </w:rPr>
        <w:t xml:space="preserve">                                                         </w:t>
      </w:r>
      <w:r w:rsidRPr="00315BA8">
        <w:rPr>
          <w:rFonts w:ascii="Times New Roman" w:hAnsi="Times New Roman" w:cs="Times New Roman"/>
        </w:rPr>
        <w:t>(</w:t>
      </w:r>
      <w:proofErr w:type="gramStart"/>
      <w:r w:rsidRPr="00315BA8">
        <w:rPr>
          <w:rFonts w:ascii="Times New Roman" w:hAnsi="Times New Roman" w:cs="Times New Roman"/>
        </w:rPr>
        <w:t xml:space="preserve">подпись)   </w:t>
      </w:r>
      <w:proofErr w:type="gramEnd"/>
      <w:r w:rsidRPr="00315BA8">
        <w:rPr>
          <w:rFonts w:ascii="Times New Roman" w:hAnsi="Times New Roman" w:cs="Times New Roman"/>
        </w:rPr>
        <w:t xml:space="preserve">         (инициалы, фамилия)</w:t>
      </w: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 xml:space="preserve">Члены </w:t>
      </w:r>
      <w:proofErr w:type="gramStart"/>
      <w:r w:rsidRPr="009276E9">
        <w:rPr>
          <w:rFonts w:ascii="Times New Roman" w:hAnsi="Times New Roman" w:cs="Times New Roman"/>
          <w:sz w:val="26"/>
          <w:szCs w:val="26"/>
        </w:rPr>
        <w:t xml:space="preserve">комиссии:   </w:t>
      </w:r>
      <w:proofErr w:type="gramEnd"/>
      <w:r w:rsidRPr="009276E9">
        <w:rPr>
          <w:rFonts w:ascii="Times New Roman" w:hAnsi="Times New Roman" w:cs="Times New Roman"/>
          <w:sz w:val="26"/>
          <w:szCs w:val="26"/>
        </w:rPr>
        <w:t xml:space="preserve">          ___________________________________________________</w:t>
      </w:r>
    </w:p>
    <w:p w:rsidR="009276E9" w:rsidRPr="00315BA8" w:rsidRDefault="009276E9" w:rsidP="009276E9">
      <w:pPr>
        <w:pStyle w:val="ConsPlusNonformat"/>
        <w:rPr>
          <w:rFonts w:ascii="Times New Roman" w:hAnsi="Times New Roman" w:cs="Times New Roman"/>
        </w:rPr>
      </w:pPr>
      <w:r w:rsidRPr="009276E9">
        <w:rPr>
          <w:rFonts w:ascii="Times New Roman" w:hAnsi="Times New Roman" w:cs="Times New Roman"/>
          <w:sz w:val="26"/>
          <w:szCs w:val="26"/>
        </w:rPr>
        <w:t xml:space="preserve">                                                         </w:t>
      </w:r>
      <w:r w:rsidRPr="00315BA8">
        <w:rPr>
          <w:rFonts w:ascii="Times New Roman" w:hAnsi="Times New Roman" w:cs="Times New Roman"/>
        </w:rPr>
        <w:t>(</w:t>
      </w:r>
      <w:proofErr w:type="gramStart"/>
      <w:r w:rsidRPr="00315BA8">
        <w:rPr>
          <w:rFonts w:ascii="Times New Roman" w:hAnsi="Times New Roman" w:cs="Times New Roman"/>
        </w:rPr>
        <w:t xml:space="preserve">подпись)   </w:t>
      </w:r>
      <w:proofErr w:type="gramEnd"/>
      <w:r w:rsidRPr="00315BA8">
        <w:rPr>
          <w:rFonts w:ascii="Times New Roman" w:hAnsi="Times New Roman" w:cs="Times New Roman"/>
        </w:rPr>
        <w:t xml:space="preserve">         (инициалы, фамилия)</w:t>
      </w:r>
    </w:p>
    <w:p w:rsidR="009276E9" w:rsidRPr="009276E9" w:rsidRDefault="009276E9" w:rsidP="009276E9">
      <w:pPr>
        <w:pStyle w:val="ConsPlusNonformat"/>
        <w:rPr>
          <w:rFonts w:ascii="Times New Roman" w:hAnsi="Times New Roman" w:cs="Times New Roman"/>
          <w:sz w:val="26"/>
          <w:szCs w:val="26"/>
        </w:rPr>
      </w:pPr>
      <w:r w:rsidRPr="009276E9">
        <w:rPr>
          <w:rFonts w:ascii="Times New Roman" w:hAnsi="Times New Roman" w:cs="Times New Roman"/>
          <w:sz w:val="26"/>
          <w:szCs w:val="26"/>
        </w:rPr>
        <w:t xml:space="preserve">                                          </w:t>
      </w:r>
      <w:r w:rsidR="00315BA8">
        <w:rPr>
          <w:rFonts w:ascii="Times New Roman" w:hAnsi="Times New Roman" w:cs="Times New Roman"/>
          <w:sz w:val="26"/>
          <w:szCs w:val="26"/>
        </w:rPr>
        <w:t xml:space="preserve"> </w:t>
      </w:r>
      <w:r w:rsidRPr="009276E9">
        <w:rPr>
          <w:rFonts w:ascii="Times New Roman" w:hAnsi="Times New Roman" w:cs="Times New Roman"/>
          <w:sz w:val="26"/>
          <w:szCs w:val="26"/>
        </w:rPr>
        <w:t>___________________________________________________</w:t>
      </w:r>
    </w:p>
    <w:p w:rsidR="009276E9" w:rsidRPr="00315BA8" w:rsidRDefault="009276E9" w:rsidP="009276E9">
      <w:pPr>
        <w:pStyle w:val="ConsPlusNonformat"/>
        <w:rPr>
          <w:rFonts w:ascii="Times New Roman" w:hAnsi="Times New Roman" w:cs="Times New Roman"/>
        </w:rPr>
      </w:pPr>
      <w:r w:rsidRPr="009276E9">
        <w:rPr>
          <w:rFonts w:ascii="Times New Roman" w:hAnsi="Times New Roman" w:cs="Times New Roman"/>
          <w:sz w:val="26"/>
          <w:szCs w:val="26"/>
        </w:rPr>
        <w:t xml:space="preserve">                                                         </w:t>
      </w:r>
      <w:r w:rsidRPr="00315BA8">
        <w:rPr>
          <w:rFonts w:ascii="Times New Roman" w:hAnsi="Times New Roman" w:cs="Times New Roman"/>
        </w:rPr>
        <w:t>(</w:t>
      </w:r>
      <w:proofErr w:type="gramStart"/>
      <w:r w:rsidRPr="00315BA8">
        <w:rPr>
          <w:rFonts w:ascii="Times New Roman" w:hAnsi="Times New Roman" w:cs="Times New Roman"/>
        </w:rPr>
        <w:t xml:space="preserve">подпись)   </w:t>
      </w:r>
      <w:proofErr w:type="gramEnd"/>
      <w:r w:rsidRPr="00315BA8">
        <w:rPr>
          <w:rFonts w:ascii="Times New Roman" w:hAnsi="Times New Roman" w:cs="Times New Roman"/>
        </w:rPr>
        <w:t xml:space="preserve">         (инициалы, фамилия)</w:t>
      </w:r>
    </w:p>
    <w:p w:rsidR="009276E9" w:rsidRPr="009276E9" w:rsidRDefault="009276E9" w:rsidP="009276E9">
      <w:pPr>
        <w:pStyle w:val="ConsPlusNonformat"/>
        <w:rPr>
          <w:rFonts w:ascii="Times New Roman" w:hAnsi="Times New Roman" w:cs="Times New Roman"/>
          <w:sz w:val="26"/>
          <w:szCs w:val="26"/>
        </w:rPr>
      </w:pPr>
      <w:proofErr w:type="gramStart"/>
      <w:r w:rsidRPr="009276E9">
        <w:rPr>
          <w:rFonts w:ascii="Times New Roman" w:hAnsi="Times New Roman" w:cs="Times New Roman"/>
          <w:sz w:val="26"/>
          <w:szCs w:val="26"/>
        </w:rPr>
        <w:t>Зая</w:t>
      </w:r>
      <w:r w:rsidR="00315BA8">
        <w:rPr>
          <w:rFonts w:ascii="Times New Roman" w:hAnsi="Times New Roman" w:cs="Times New Roman"/>
          <w:sz w:val="26"/>
          <w:szCs w:val="26"/>
        </w:rPr>
        <w:t xml:space="preserve">витель:   </w:t>
      </w:r>
      <w:proofErr w:type="gramEnd"/>
      <w:r w:rsidR="00315BA8">
        <w:rPr>
          <w:rFonts w:ascii="Times New Roman" w:hAnsi="Times New Roman" w:cs="Times New Roman"/>
          <w:sz w:val="26"/>
          <w:szCs w:val="26"/>
        </w:rPr>
        <w:t xml:space="preserve">                      </w:t>
      </w:r>
      <w:r w:rsidRPr="009276E9">
        <w:rPr>
          <w:rFonts w:ascii="Times New Roman" w:hAnsi="Times New Roman" w:cs="Times New Roman"/>
          <w:sz w:val="26"/>
          <w:szCs w:val="26"/>
        </w:rPr>
        <w:t>___________________________________________________</w:t>
      </w:r>
    </w:p>
    <w:p w:rsidR="009276E9" w:rsidRPr="00315BA8" w:rsidRDefault="009276E9" w:rsidP="009276E9">
      <w:pPr>
        <w:pStyle w:val="ConsPlusNonformat"/>
        <w:rPr>
          <w:rFonts w:ascii="Times New Roman" w:hAnsi="Times New Roman" w:cs="Times New Roman"/>
        </w:rPr>
      </w:pPr>
      <w:r w:rsidRPr="009276E9">
        <w:rPr>
          <w:rFonts w:ascii="Times New Roman" w:hAnsi="Times New Roman" w:cs="Times New Roman"/>
          <w:sz w:val="26"/>
          <w:szCs w:val="26"/>
        </w:rPr>
        <w:t xml:space="preserve">                                                  </w:t>
      </w:r>
      <w:r w:rsidR="00315BA8">
        <w:rPr>
          <w:rFonts w:ascii="Times New Roman" w:hAnsi="Times New Roman" w:cs="Times New Roman"/>
          <w:sz w:val="26"/>
          <w:szCs w:val="26"/>
        </w:rPr>
        <w:t xml:space="preserve">    </w:t>
      </w:r>
      <w:r w:rsidRPr="009276E9">
        <w:rPr>
          <w:rFonts w:ascii="Times New Roman" w:hAnsi="Times New Roman" w:cs="Times New Roman"/>
          <w:sz w:val="26"/>
          <w:szCs w:val="26"/>
        </w:rPr>
        <w:t xml:space="preserve">    </w:t>
      </w:r>
      <w:r w:rsidRPr="00315BA8">
        <w:rPr>
          <w:rFonts w:ascii="Times New Roman" w:hAnsi="Times New Roman" w:cs="Times New Roman"/>
        </w:rPr>
        <w:t>(</w:t>
      </w:r>
      <w:proofErr w:type="gramStart"/>
      <w:r w:rsidRPr="00315BA8">
        <w:rPr>
          <w:rFonts w:ascii="Times New Roman" w:hAnsi="Times New Roman" w:cs="Times New Roman"/>
        </w:rPr>
        <w:t xml:space="preserve">подпись)   </w:t>
      </w:r>
      <w:proofErr w:type="gramEnd"/>
      <w:r w:rsidRPr="00315BA8">
        <w:rPr>
          <w:rFonts w:ascii="Times New Roman" w:hAnsi="Times New Roman" w:cs="Times New Roman"/>
        </w:rPr>
        <w:t xml:space="preserve">         (инициалы, фамилия)</w:t>
      </w:r>
    </w:p>
    <w:p w:rsidR="009276E9" w:rsidRPr="009276E9" w:rsidRDefault="009276E9" w:rsidP="009276E9">
      <w:pPr>
        <w:pStyle w:val="ConsPlusNonformat"/>
        <w:rPr>
          <w:rFonts w:ascii="Times New Roman" w:hAnsi="Times New Roman" w:cs="Times New Roman"/>
          <w:sz w:val="26"/>
          <w:szCs w:val="26"/>
        </w:rPr>
      </w:pPr>
    </w:p>
    <w:p w:rsidR="00641C2E" w:rsidRDefault="009276E9" w:rsidP="009276E9">
      <w:pPr>
        <w:jc w:val="right"/>
        <w:rPr>
          <w:sz w:val="26"/>
          <w:szCs w:val="26"/>
        </w:rPr>
      </w:pPr>
      <w:r w:rsidRPr="009276E9">
        <w:rPr>
          <w:sz w:val="26"/>
          <w:szCs w:val="26"/>
        </w:rPr>
        <w:br w:type="page"/>
      </w:r>
    </w:p>
    <w:tbl>
      <w:tblPr>
        <w:tblStyle w:val="af6"/>
        <w:tblW w:w="0" w:type="auto"/>
        <w:tblInd w:w="4219" w:type="dxa"/>
        <w:tblLook w:val="04A0" w:firstRow="1" w:lastRow="0" w:firstColumn="1" w:lastColumn="0" w:noHBand="0" w:noVBand="1"/>
      </w:tblPr>
      <w:tblGrid>
        <w:gridCol w:w="5528"/>
      </w:tblGrid>
      <w:tr w:rsidR="00315BA8" w:rsidTr="009228FB">
        <w:tc>
          <w:tcPr>
            <w:tcW w:w="5528" w:type="dxa"/>
            <w:tcBorders>
              <w:top w:val="nil"/>
              <w:left w:val="nil"/>
              <w:bottom w:val="nil"/>
              <w:right w:val="nil"/>
            </w:tcBorders>
          </w:tcPr>
          <w:p w:rsidR="009228FB" w:rsidRPr="009276E9" w:rsidRDefault="009228FB" w:rsidP="009228FB">
            <w:pPr>
              <w:jc w:val="both"/>
              <w:rPr>
                <w:sz w:val="26"/>
                <w:szCs w:val="26"/>
              </w:rPr>
            </w:pPr>
            <w:r w:rsidRPr="009276E9">
              <w:rPr>
                <w:sz w:val="26"/>
                <w:szCs w:val="26"/>
              </w:rPr>
              <w:lastRenderedPageBreak/>
              <w:t xml:space="preserve">Приложение </w:t>
            </w:r>
            <w:r>
              <w:rPr>
                <w:sz w:val="26"/>
                <w:szCs w:val="26"/>
              </w:rPr>
              <w:t>4</w:t>
            </w:r>
          </w:p>
          <w:p w:rsidR="00315BA8" w:rsidRDefault="009228FB" w:rsidP="009228FB">
            <w:pPr>
              <w:jc w:val="both"/>
              <w:rPr>
                <w:sz w:val="26"/>
                <w:szCs w:val="26"/>
              </w:rPr>
            </w:pPr>
            <w:r w:rsidRPr="009276E9">
              <w:rPr>
                <w:sz w:val="26"/>
                <w:szCs w:val="26"/>
              </w:rPr>
              <w:t xml:space="preserve">к </w:t>
            </w:r>
            <w:r>
              <w:rPr>
                <w:sz w:val="26"/>
                <w:szCs w:val="26"/>
              </w:rPr>
              <w:t xml:space="preserve">Положению </w:t>
            </w:r>
            <w:r w:rsidRPr="00641C2E">
              <w:rPr>
                <w:sz w:val="26"/>
                <w:szCs w:val="26"/>
              </w:rPr>
              <w:t xml:space="preserve">о порядке размещения нестационарных торговых объектов на территории Пригородного сельского поселения </w:t>
            </w:r>
            <w:proofErr w:type="spellStart"/>
            <w:r w:rsidRPr="00641C2E">
              <w:rPr>
                <w:sz w:val="26"/>
                <w:szCs w:val="26"/>
              </w:rPr>
              <w:t>Калачеевского</w:t>
            </w:r>
            <w:proofErr w:type="spellEnd"/>
            <w:r w:rsidRPr="00641C2E">
              <w:rPr>
                <w:sz w:val="26"/>
                <w:szCs w:val="26"/>
              </w:rPr>
              <w:t xml:space="preserve"> муниципального района Воронежской области</w:t>
            </w:r>
          </w:p>
        </w:tc>
      </w:tr>
    </w:tbl>
    <w:p w:rsidR="00315BA8" w:rsidRPr="009276E9" w:rsidRDefault="00315BA8" w:rsidP="00315BA8">
      <w:pPr>
        <w:pStyle w:val="ConsPlusNonformat"/>
        <w:spacing w:line="360" w:lineRule="auto"/>
        <w:jc w:val="center"/>
        <w:rPr>
          <w:rFonts w:ascii="Times New Roman" w:hAnsi="Times New Roman" w:cs="Times New Roman"/>
          <w:sz w:val="26"/>
          <w:szCs w:val="26"/>
        </w:rPr>
      </w:pPr>
    </w:p>
    <w:p w:rsidR="00315BA8" w:rsidRPr="009276E9" w:rsidRDefault="00315BA8" w:rsidP="00315BA8">
      <w:pPr>
        <w:pStyle w:val="ConsPlusNonformat"/>
        <w:spacing w:line="360" w:lineRule="auto"/>
        <w:jc w:val="center"/>
        <w:rPr>
          <w:rFonts w:ascii="Times New Roman" w:hAnsi="Times New Roman" w:cs="Times New Roman"/>
          <w:sz w:val="26"/>
          <w:szCs w:val="26"/>
        </w:rPr>
      </w:pPr>
      <w:r w:rsidRPr="009276E9">
        <w:rPr>
          <w:rFonts w:ascii="Times New Roman" w:hAnsi="Times New Roman" w:cs="Times New Roman"/>
          <w:sz w:val="26"/>
          <w:szCs w:val="26"/>
        </w:rPr>
        <w:t>ПАСПОРТ</w:t>
      </w:r>
    </w:p>
    <w:p w:rsidR="00315BA8" w:rsidRPr="009276E9" w:rsidRDefault="00315BA8" w:rsidP="00315BA8">
      <w:pPr>
        <w:pStyle w:val="ConsPlusNonformat"/>
        <w:spacing w:line="360" w:lineRule="auto"/>
        <w:jc w:val="center"/>
        <w:rPr>
          <w:rFonts w:ascii="Times New Roman" w:hAnsi="Times New Roman" w:cs="Times New Roman"/>
          <w:sz w:val="26"/>
          <w:szCs w:val="26"/>
          <w:vertAlign w:val="superscript"/>
        </w:rPr>
      </w:pPr>
      <w:r w:rsidRPr="009276E9">
        <w:rPr>
          <w:rFonts w:ascii="Times New Roman" w:hAnsi="Times New Roman" w:cs="Times New Roman"/>
          <w:sz w:val="26"/>
          <w:szCs w:val="26"/>
        </w:rPr>
        <w:t>мобильного объекта</w:t>
      </w:r>
      <w:r w:rsidRPr="009276E9">
        <w:rPr>
          <w:rFonts w:ascii="Times New Roman" w:hAnsi="Times New Roman" w:cs="Times New Roman"/>
          <w:sz w:val="26"/>
          <w:szCs w:val="26"/>
          <w:vertAlign w:val="superscript"/>
        </w:rPr>
        <w:t>*</w:t>
      </w:r>
    </w:p>
    <w:p w:rsidR="00315BA8" w:rsidRPr="009276E9" w:rsidRDefault="00315BA8" w:rsidP="00315BA8">
      <w:pPr>
        <w:pStyle w:val="ConsPlusNonformat"/>
        <w:spacing w:line="360" w:lineRule="auto"/>
        <w:rPr>
          <w:rFonts w:ascii="Times New Roman" w:hAnsi="Times New Roman" w:cs="Times New Roman"/>
          <w:sz w:val="26"/>
          <w:szCs w:val="26"/>
        </w:rPr>
      </w:pPr>
    </w:p>
    <w:p w:rsidR="00315BA8" w:rsidRPr="009276E9" w:rsidRDefault="009228FB" w:rsidP="00315BA8">
      <w:pPr>
        <w:pStyle w:val="ConsPlusNonformat"/>
        <w:rPr>
          <w:rFonts w:ascii="Times New Roman" w:hAnsi="Times New Roman" w:cs="Times New Roman"/>
          <w:sz w:val="26"/>
          <w:szCs w:val="26"/>
        </w:rPr>
      </w:pPr>
      <w:r>
        <w:rPr>
          <w:rFonts w:ascii="Times New Roman" w:hAnsi="Times New Roman" w:cs="Times New Roman"/>
          <w:sz w:val="26"/>
          <w:szCs w:val="26"/>
        </w:rPr>
        <w:t xml:space="preserve">п. Пригородный                                           </w:t>
      </w:r>
      <w:proofErr w:type="gramStart"/>
      <w:r>
        <w:rPr>
          <w:rFonts w:ascii="Times New Roman" w:hAnsi="Times New Roman" w:cs="Times New Roman"/>
          <w:sz w:val="26"/>
          <w:szCs w:val="26"/>
        </w:rPr>
        <w:t xml:space="preserve">  </w:t>
      </w:r>
      <w:r w:rsidR="00315BA8" w:rsidRPr="009276E9">
        <w:rPr>
          <w:rFonts w:ascii="Times New Roman" w:hAnsi="Times New Roman" w:cs="Times New Roman"/>
          <w:sz w:val="26"/>
          <w:szCs w:val="26"/>
        </w:rPr>
        <w:t xml:space="preserve"> «</w:t>
      </w:r>
      <w:proofErr w:type="gramEnd"/>
      <w:r w:rsidR="00315BA8" w:rsidRPr="009276E9">
        <w:rPr>
          <w:rFonts w:ascii="Times New Roman" w:hAnsi="Times New Roman" w:cs="Times New Roman"/>
          <w:sz w:val="26"/>
          <w:szCs w:val="26"/>
        </w:rPr>
        <w:t>___» _____________20__ г. №_________</w:t>
      </w:r>
    </w:p>
    <w:p w:rsidR="00315BA8" w:rsidRPr="009276E9" w:rsidRDefault="00315BA8" w:rsidP="00315BA8">
      <w:pPr>
        <w:pStyle w:val="ConsPlusNonformat"/>
        <w:rPr>
          <w:rFonts w:ascii="Times New Roman" w:hAnsi="Times New Roman" w:cs="Times New Roman"/>
          <w:sz w:val="26"/>
          <w:szCs w:val="26"/>
        </w:rPr>
      </w:pPr>
    </w:p>
    <w:p w:rsidR="00315BA8" w:rsidRPr="009276E9" w:rsidRDefault="00315BA8" w:rsidP="00315BA8">
      <w:pPr>
        <w:pStyle w:val="ConsPlusNonformat"/>
        <w:rPr>
          <w:rFonts w:ascii="Times New Roman" w:hAnsi="Times New Roman" w:cs="Times New Roman"/>
          <w:sz w:val="26"/>
          <w:szCs w:val="26"/>
        </w:rPr>
      </w:pPr>
    </w:p>
    <w:p w:rsidR="00315BA8" w:rsidRPr="009276E9" w:rsidRDefault="00315BA8" w:rsidP="00315BA8">
      <w:pPr>
        <w:pStyle w:val="ConsPlusNonformat"/>
        <w:jc w:val="both"/>
        <w:rPr>
          <w:rFonts w:ascii="Times New Roman" w:hAnsi="Times New Roman" w:cs="Times New Roman"/>
          <w:sz w:val="26"/>
          <w:szCs w:val="26"/>
        </w:rPr>
      </w:pPr>
      <w:r w:rsidRPr="009276E9">
        <w:rPr>
          <w:rFonts w:ascii="Times New Roman" w:hAnsi="Times New Roman" w:cs="Times New Roman"/>
          <w:sz w:val="26"/>
          <w:szCs w:val="26"/>
        </w:rPr>
        <w:t>Наименование юридического лица (индивидуального предпринимателя)</w:t>
      </w:r>
    </w:p>
    <w:p w:rsidR="00315BA8" w:rsidRPr="009276E9" w:rsidRDefault="00315BA8" w:rsidP="00315BA8">
      <w:pPr>
        <w:pStyle w:val="ConsPlusNonformat"/>
        <w:jc w:val="both"/>
        <w:rPr>
          <w:rFonts w:ascii="Times New Roman" w:hAnsi="Times New Roman" w:cs="Times New Roman"/>
          <w:sz w:val="26"/>
          <w:szCs w:val="26"/>
        </w:rPr>
      </w:pPr>
      <w:r w:rsidRPr="009276E9">
        <w:rPr>
          <w:rFonts w:ascii="Times New Roman" w:hAnsi="Times New Roman" w:cs="Times New Roman"/>
          <w:sz w:val="26"/>
          <w:szCs w:val="26"/>
        </w:rPr>
        <w:t>_____________________________________________</w:t>
      </w:r>
      <w:r w:rsidR="009228FB">
        <w:rPr>
          <w:rFonts w:ascii="Times New Roman" w:hAnsi="Times New Roman" w:cs="Times New Roman"/>
          <w:sz w:val="26"/>
          <w:szCs w:val="26"/>
        </w:rPr>
        <w:t>_____________________________</w:t>
      </w:r>
    </w:p>
    <w:p w:rsidR="00315BA8" w:rsidRPr="009276E9" w:rsidRDefault="00315BA8" w:rsidP="00315BA8">
      <w:pPr>
        <w:pStyle w:val="ConsPlusNonformat"/>
        <w:jc w:val="both"/>
        <w:rPr>
          <w:rFonts w:ascii="Times New Roman" w:hAnsi="Times New Roman" w:cs="Times New Roman"/>
          <w:sz w:val="26"/>
          <w:szCs w:val="26"/>
        </w:rPr>
      </w:pPr>
      <w:r w:rsidRPr="009276E9">
        <w:rPr>
          <w:rFonts w:ascii="Times New Roman" w:hAnsi="Times New Roman" w:cs="Times New Roman"/>
          <w:sz w:val="26"/>
          <w:szCs w:val="26"/>
        </w:rPr>
        <w:t xml:space="preserve">Ф.И.О. руководителя (для юридического </w:t>
      </w:r>
      <w:proofErr w:type="gramStart"/>
      <w:r w:rsidRPr="009276E9">
        <w:rPr>
          <w:rFonts w:ascii="Times New Roman" w:hAnsi="Times New Roman" w:cs="Times New Roman"/>
          <w:sz w:val="26"/>
          <w:szCs w:val="26"/>
        </w:rPr>
        <w:t>лица)_</w:t>
      </w:r>
      <w:proofErr w:type="gramEnd"/>
      <w:r w:rsidRPr="009276E9">
        <w:rPr>
          <w:rFonts w:ascii="Times New Roman" w:hAnsi="Times New Roman" w:cs="Times New Roman"/>
          <w:sz w:val="26"/>
          <w:szCs w:val="26"/>
        </w:rPr>
        <w:t>____________________________________</w:t>
      </w:r>
    </w:p>
    <w:p w:rsidR="00315BA8" w:rsidRPr="009276E9" w:rsidRDefault="00315BA8" w:rsidP="00315BA8">
      <w:pPr>
        <w:pStyle w:val="ConsPlusNonformat"/>
        <w:jc w:val="both"/>
        <w:rPr>
          <w:rFonts w:ascii="Times New Roman" w:hAnsi="Times New Roman" w:cs="Times New Roman"/>
          <w:sz w:val="26"/>
          <w:szCs w:val="26"/>
        </w:rPr>
      </w:pPr>
      <w:r w:rsidRPr="009276E9">
        <w:rPr>
          <w:rFonts w:ascii="Times New Roman" w:hAnsi="Times New Roman" w:cs="Times New Roman"/>
          <w:sz w:val="26"/>
          <w:szCs w:val="26"/>
        </w:rPr>
        <w:t>Вид мобильного объекта: _______________________________________________________</w:t>
      </w:r>
    </w:p>
    <w:p w:rsidR="00315BA8" w:rsidRPr="009276E9" w:rsidRDefault="00315BA8" w:rsidP="00315BA8">
      <w:pPr>
        <w:pStyle w:val="ConsPlusNonformat"/>
        <w:jc w:val="both"/>
        <w:rPr>
          <w:rFonts w:ascii="Times New Roman" w:hAnsi="Times New Roman" w:cs="Times New Roman"/>
          <w:sz w:val="26"/>
          <w:szCs w:val="26"/>
        </w:rPr>
      </w:pPr>
      <w:r w:rsidRPr="009276E9">
        <w:rPr>
          <w:rFonts w:ascii="Times New Roman" w:hAnsi="Times New Roman" w:cs="Times New Roman"/>
          <w:sz w:val="26"/>
          <w:szCs w:val="26"/>
        </w:rPr>
        <w:t>Адресный ориентир, площадь земельного участка, занимаемого мобильным объектом: _____________________________________________</w:t>
      </w:r>
      <w:r w:rsidR="009228FB">
        <w:rPr>
          <w:rFonts w:ascii="Times New Roman" w:hAnsi="Times New Roman" w:cs="Times New Roman"/>
          <w:sz w:val="26"/>
          <w:szCs w:val="26"/>
        </w:rPr>
        <w:t>_____________________________</w:t>
      </w:r>
    </w:p>
    <w:p w:rsidR="00315BA8" w:rsidRPr="009276E9" w:rsidRDefault="00315BA8" w:rsidP="00315BA8">
      <w:pPr>
        <w:pStyle w:val="ConsPlusNonformat"/>
        <w:jc w:val="both"/>
        <w:rPr>
          <w:rFonts w:ascii="Times New Roman" w:hAnsi="Times New Roman" w:cs="Times New Roman"/>
          <w:sz w:val="26"/>
          <w:szCs w:val="26"/>
        </w:rPr>
      </w:pPr>
      <w:r w:rsidRPr="009276E9">
        <w:rPr>
          <w:rFonts w:ascii="Times New Roman" w:hAnsi="Times New Roman" w:cs="Times New Roman"/>
          <w:sz w:val="26"/>
          <w:szCs w:val="26"/>
        </w:rPr>
        <w:t>Целевое назначение: ___________________________________________________________</w:t>
      </w:r>
    </w:p>
    <w:p w:rsidR="00315BA8" w:rsidRPr="009276E9" w:rsidRDefault="00315BA8" w:rsidP="00315BA8">
      <w:pPr>
        <w:pStyle w:val="ConsPlusNonformat"/>
        <w:jc w:val="both"/>
        <w:rPr>
          <w:rFonts w:ascii="Times New Roman" w:hAnsi="Times New Roman" w:cs="Times New Roman"/>
          <w:sz w:val="26"/>
          <w:szCs w:val="26"/>
        </w:rPr>
      </w:pPr>
      <w:r w:rsidRPr="009276E9">
        <w:rPr>
          <w:rFonts w:ascii="Times New Roman" w:hAnsi="Times New Roman" w:cs="Times New Roman"/>
          <w:sz w:val="26"/>
          <w:szCs w:val="26"/>
        </w:rPr>
        <w:t>Срок действия паспорта с _______________ по _____________________________________</w:t>
      </w:r>
    </w:p>
    <w:p w:rsidR="00315BA8" w:rsidRPr="009276E9" w:rsidRDefault="00315BA8" w:rsidP="00315BA8">
      <w:pPr>
        <w:pStyle w:val="ConsPlusNonformat"/>
        <w:jc w:val="both"/>
        <w:rPr>
          <w:rFonts w:ascii="Times New Roman" w:hAnsi="Times New Roman" w:cs="Times New Roman"/>
          <w:sz w:val="26"/>
          <w:szCs w:val="26"/>
        </w:rPr>
      </w:pPr>
    </w:p>
    <w:p w:rsidR="00315BA8" w:rsidRPr="009276E9" w:rsidRDefault="00315BA8" w:rsidP="00315BA8">
      <w:pPr>
        <w:pStyle w:val="ConsPlusNonformat"/>
        <w:jc w:val="both"/>
        <w:rPr>
          <w:rFonts w:ascii="Times New Roman" w:hAnsi="Times New Roman" w:cs="Times New Roman"/>
          <w:sz w:val="26"/>
          <w:szCs w:val="26"/>
        </w:rPr>
      </w:pPr>
      <w:r w:rsidRPr="009276E9">
        <w:rPr>
          <w:rFonts w:ascii="Times New Roman" w:hAnsi="Times New Roman" w:cs="Times New Roman"/>
          <w:sz w:val="26"/>
          <w:szCs w:val="26"/>
        </w:rPr>
        <w:t>Приложение: план размещения мобильного объекта</w:t>
      </w:r>
    </w:p>
    <w:p w:rsidR="00315BA8" w:rsidRPr="009276E9" w:rsidRDefault="00315BA8" w:rsidP="00315BA8">
      <w:pPr>
        <w:pStyle w:val="ConsPlusNonformat"/>
        <w:jc w:val="both"/>
        <w:rPr>
          <w:rFonts w:ascii="Times New Roman" w:hAnsi="Times New Roman" w:cs="Times New Roman"/>
          <w:sz w:val="26"/>
          <w:szCs w:val="26"/>
        </w:rPr>
      </w:pPr>
    </w:p>
    <w:p w:rsidR="00315BA8" w:rsidRPr="009276E9" w:rsidRDefault="00315BA8" w:rsidP="00315BA8">
      <w:pPr>
        <w:pStyle w:val="ConsPlusNonformat"/>
        <w:jc w:val="both"/>
        <w:rPr>
          <w:rFonts w:ascii="Times New Roman" w:hAnsi="Times New Roman" w:cs="Times New Roman"/>
          <w:sz w:val="26"/>
          <w:szCs w:val="26"/>
        </w:rPr>
      </w:pPr>
    </w:p>
    <w:p w:rsidR="00315BA8" w:rsidRPr="009276E9" w:rsidRDefault="00315BA8" w:rsidP="00315BA8">
      <w:pPr>
        <w:pStyle w:val="ConsPlusNonformat"/>
        <w:jc w:val="both"/>
        <w:rPr>
          <w:rFonts w:ascii="Times New Roman" w:hAnsi="Times New Roman" w:cs="Times New Roman"/>
          <w:sz w:val="26"/>
          <w:szCs w:val="26"/>
          <w:vertAlign w:val="superscript"/>
        </w:rPr>
      </w:pPr>
      <w:r w:rsidRPr="009276E9">
        <w:rPr>
          <w:rFonts w:ascii="Times New Roman" w:hAnsi="Times New Roman" w:cs="Times New Roman"/>
          <w:sz w:val="26"/>
          <w:szCs w:val="26"/>
          <w:vertAlign w:val="superscript"/>
        </w:rPr>
        <w:t xml:space="preserve">* </w:t>
      </w:r>
      <w:r w:rsidRPr="009276E9">
        <w:rPr>
          <w:rFonts w:ascii="Times New Roman" w:hAnsi="Times New Roman" w:cs="Times New Roman"/>
          <w:sz w:val="26"/>
          <w:szCs w:val="26"/>
        </w:rPr>
        <w:t>Паспорт не подлежит передаче 3-м лицам</w:t>
      </w:r>
    </w:p>
    <w:p w:rsidR="00315BA8" w:rsidRDefault="00315BA8" w:rsidP="00315BA8">
      <w:pPr>
        <w:jc w:val="right"/>
        <w:rPr>
          <w:sz w:val="26"/>
          <w:szCs w:val="26"/>
        </w:rPr>
      </w:pPr>
      <w:r w:rsidRPr="009276E9">
        <w:rPr>
          <w:sz w:val="26"/>
          <w:szCs w:val="26"/>
        </w:rPr>
        <w:br w:type="page"/>
      </w:r>
    </w:p>
    <w:p w:rsidR="009276E9" w:rsidRPr="00825AC3" w:rsidRDefault="009228FB" w:rsidP="009276E9">
      <w:pPr>
        <w:jc w:val="right"/>
        <w:rPr>
          <w:sz w:val="26"/>
          <w:szCs w:val="26"/>
        </w:rPr>
      </w:pPr>
      <w:r w:rsidRPr="00825AC3">
        <w:rPr>
          <w:sz w:val="26"/>
          <w:szCs w:val="26"/>
        </w:rPr>
        <w:lastRenderedPageBreak/>
        <w:t>Приложение №2</w:t>
      </w:r>
    </w:p>
    <w:p w:rsidR="009276E9" w:rsidRPr="00825AC3" w:rsidRDefault="009276E9" w:rsidP="009276E9">
      <w:pPr>
        <w:jc w:val="right"/>
        <w:rPr>
          <w:sz w:val="26"/>
          <w:szCs w:val="26"/>
        </w:rPr>
      </w:pPr>
      <w:r w:rsidRPr="00825AC3">
        <w:rPr>
          <w:sz w:val="26"/>
          <w:szCs w:val="26"/>
        </w:rPr>
        <w:t xml:space="preserve">к постановлению администрации </w:t>
      </w:r>
    </w:p>
    <w:p w:rsidR="009276E9" w:rsidRPr="00825AC3" w:rsidRDefault="009276E9" w:rsidP="009276E9">
      <w:pPr>
        <w:jc w:val="right"/>
        <w:rPr>
          <w:sz w:val="26"/>
          <w:szCs w:val="26"/>
        </w:rPr>
      </w:pPr>
      <w:r w:rsidRPr="00825AC3">
        <w:rPr>
          <w:sz w:val="26"/>
          <w:szCs w:val="26"/>
        </w:rPr>
        <w:t>Пригородного сельского поселения</w:t>
      </w:r>
    </w:p>
    <w:p w:rsidR="009276E9" w:rsidRPr="009276E9" w:rsidRDefault="00D45F65" w:rsidP="009276E9">
      <w:pPr>
        <w:jc w:val="right"/>
        <w:rPr>
          <w:sz w:val="26"/>
          <w:szCs w:val="26"/>
        </w:rPr>
      </w:pPr>
      <w:r>
        <w:rPr>
          <w:sz w:val="26"/>
          <w:szCs w:val="26"/>
        </w:rPr>
        <w:t>о</w:t>
      </w:r>
      <w:r w:rsidR="009228FB" w:rsidRPr="00825AC3">
        <w:rPr>
          <w:sz w:val="26"/>
          <w:szCs w:val="26"/>
        </w:rPr>
        <w:t>т</w:t>
      </w:r>
      <w:r>
        <w:rPr>
          <w:sz w:val="26"/>
          <w:szCs w:val="26"/>
        </w:rPr>
        <w:t xml:space="preserve"> 14 мая 2019 г. </w:t>
      </w:r>
      <w:r w:rsidR="009228FB" w:rsidRPr="00825AC3">
        <w:rPr>
          <w:sz w:val="26"/>
          <w:szCs w:val="26"/>
        </w:rPr>
        <w:t>№</w:t>
      </w:r>
      <w:r>
        <w:rPr>
          <w:sz w:val="26"/>
          <w:szCs w:val="26"/>
        </w:rPr>
        <w:t xml:space="preserve"> 39</w:t>
      </w:r>
    </w:p>
    <w:p w:rsidR="009276E9" w:rsidRPr="009276E9" w:rsidRDefault="009276E9" w:rsidP="009276E9">
      <w:pPr>
        <w:pStyle w:val="ConsPlusNormal"/>
        <w:jc w:val="both"/>
        <w:rPr>
          <w:rFonts w:ascii="Times New Roman" w:hAnsi="Times New Roman" w:cs="Times New Roman"/>
          <w:sz w:val="26"/>
          <w:szCs w:val="26"/>
        </w:rPr>
      </w:pPr>
    </w:p>
    <w:p w:rsidR="009276E9" w:rsidRPr="009276E9" w:rsidRDefault="009276E9" w:rsidP="009276E9">
      <w:pPr>
        <w:pStyle w:val="ConsPlusNormal"/>
        <w:jc w:val="center"/>
        <w:rPr>
          <w:rFonts w:ascii="Times New Roman" w:hAnsi="Times New Roman" w:cs="Times New Roman"/>
          <w:b/>
          <w:bCs/>
          <w:sz w:val="26"/>
          <w:szCs w:val="26"/>
        </w:rPr>
      </w:pPr>
      <w:bookmarkStart w:id="5" w:name="Par254"/>
      <w:bookmarkEnd w:id="5"/>
      <w:r w:rsidRPr="009276E9">
        <w:rPr>
          <w:rFonts w:ascii="Times New Roman" w:hAnsi="Times New Roman" w:cs="Times New Roman"/>
          <w:b/>
          <w:bCs/>
          <w:sz w:val="26"/>
          <w:szCs w:val="26"/>
        </w:rPr>
        <w:t>ПОЛОЖЕНИЕ</w:t>
      </w:r>
    </w:p>
    <w:p w:rsidR="009276E9" w:rsidRPr="009276E9" w:rsidRDefault="009276E9" w:rsidP="009276E9">
      <w:pPr>
        <w:pStyle w:val="ConsPlusNormal"/>
        <w:jc w:val="center"/>
        <w:rPr>
          <w:rFonts w:ascii="Times New Roman" w:hAnsi="Times New Roman" w:cs="Times New Roman"/>
          <w:b/>
          <w:bCs/>
          <w:sz w:val="26"/>
          <w:szCs w:val="26"/>
        </w:rPr>
      </w:pPr>
      <w:r w:rsidRPr="009276E9">
        <w:rPr>
          <w:rFonts w:ascii="Times New Roman" w:hAnsi="Times New Roman" w:cs="Times New Roman"/>
          <w:b/>
          <w:bCs/>
          <w:sz w:val="26"/>
          <w:szCs w:val="26"/>
        </w:rPr>
        <w:t xml:space="preserve">О ПОРЯДКЕ ПРОВЕДЕНИЯ АУКЦИОНА НА ПРАВО </w:t>
      </w:r>
    </w:p>
    <w:p w:rsidR="009276E9" w:rsidRPr="009276E9" w:rsidRDefault="009276E9" w:rsidP="009276E9">
      <w:pPr>
        <w:pStyle w:val="ConsPlusNormal"/>
        <w:jc w:val="center"/>
        <w:rPr>
          <w:rFonts w:ascii="Times New Roman" w:hAnsi="Times New Roman" w:cs="Times New Roman"/>
          <w:b/>
          <w:bCs/>
          <w:sz w:val="26"/>
          <w:szCs w:val="26"/>
        </w:rPr>
      </w:pPr>
      <w:r w:rsidRPr="009276E9">
        <w:rPr>
          <w:rFonts w:ascii="Times New Roman" w:hAnsi="Times New Roman" w:cs="Times New Roman"/>
          <w:b/>
          <w:bCs/>
          <w:sz w:val="26"/>
          <w:szCs w:val="26"/>
        </w:rPr>
        <w:t xml:space="preserve">ЗАКЛЮЧЕНИЯ ДОГОВОРА НА РАЗМЕЩЕНИЕ </w:t>
      </w:r>
    </w:p>
    <w:p w:rsidR="009276E9" w:rsidRPr="009276E9" w:rsidRDefault="009276E9" w:rsidP="009276E9">
      <w:pPr>
        <w:pStyle w:val="ConsPlusNormal"/>
        <w:jc w:val="center"/>
        <w:rPr>
          <w:rFonts w:ascii="Times New Roman" w:hAnsi="Times New Roman" w:cs="Times New Roman"/>
          <w:b/>
          <w:bCs/>
          <w:sz w:val="26"/>
          <w:szCs w:val="26"/>
        </w:rPr>
      </w:pPr>
      <w:r w:rsidRPr="009276E9">
        <w:rPr>
          <w:rFonts w:ascii="Times New Roman" w:hAnsi="Times New Roman" w:cs="Times New Roman"/>
          <w:b/>
          <w:bCs/>
          <w:sz w:val="26"/>
          <w:szCs w:val="26"/>
        </w:rPr>
        <w:t>НЕСТАЦИОНАРНОГО ТОРГОВОГО ОБЪЕКТА</w:t>
      </w:r>
    </w:p>
    <w:p w:rsidR="009276E9" w:rsidRPr="009276E9" w:rsidRDefault="009276E9" w:rsidP="009276E9">
      <w:pPr>
        <w:pStyle w:val="ConsPlusNormal"/>
        <w:jc w:val="center"/>
        <w:rPr>
          <w:rFonts w:ascii="Times New Roman" w:hAnsi="Times New Roman" w:cs="Times New Roman"/>
          <w:sz w:val="26"/>
          <w:szCs w:val="26"/>
        </w:rPr>
      </w:pPr>
    </w:p>
    <w:p w:rsidR="009276E9" w:rsidRPr="009276E9" w:rsidRDefault="009276E9" w:rsidP="009276E9">
      <w:pPr>
        <w:pStyle w:val="ConsPlusNormal"/>
        <w:jc w:val="center"/>
        <w:outlineLvl w:val="1"/>
        <w:rPr>
          <w:rFonts w:ascii="Times New Roman" w:hAnsi="Times New Roman" w:cs="Times New Roman"/>
          <w:sz w:val="26"/>
          <w:szCs w:val="26"/>
        </w:rPr>
      </w:pPr>
      <w:r w:rsidRPr="009276E9">
        <w:rPr>
          <w:rFonts w:ascii="Times New Roman" w:hAnsi="Times New Roman" w:cs="Times New Roman"/>
          <w:sz w:val="26"/>
          <w:szCs w:val="26"/>
        </w:rPr>
        <w:t>1. Общие положения</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9276E9" w:rsidRPr="009228FB"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1.2. Положение разработано в соответствии с Федеральным </w:t>
      </w:r>
      <w:hyperlink r:id="rId29" w:history="1">
        <w:r w:rsidRPr="009228FB">
          <w:rPr>
            <w:rStyle w:val="af7"/>
            <w:rFonts w:ascii="Times New Roman" w:hAnsi="Times New Roman" w:cs="Times New Roman"/>
            <w:color w:val="auto"/>
            <w:sz w:val="26"/>
            <w:szCs w:val="26"/>
            <w:u w:val="none"/>
          </w:rPr>
          <w:t>законом</w:t>
        </w:r>
      </w:hyperlink>
      <w:r w:rsidRPr="009228FB">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Федеральным </w:t>
      </w:r>
      <w:hyperlink r:id="rId30" w:history="1">
        <w:r w:rsidRPr="009228FB">
          <w:rPr>
            <w:rStyle w:val="af7"/>
            <w:rFonts w:ascii="Times New Roman" w:hAnsi="Times New Roman" w:cs="Times New Roman"/>
            <w:color w:val="auto"/>
            <w:sz w:val="26"/>
            <w:szCs w:val="26"/>
            <w:u w:val="none"/>
          </w:rPr>
          <w:t>законом</w:t>
        </w:r>
      </w:hyperlink>
      <w:r w:rsidRPr="009228FB">
        <w:rPr>
          <w:rFonts w:ascii="Times New Roman" w:hAnsi="Times New Roman" w:cs="Times New Roman"/>
          <w:sz w:val="26"/>
          <w:szCs w:val="26"/>
        </w:rPr>
        <w:t xml:space="preserve"> от 28.12.2009  № 381-ФЗ «Об основах государственного регулирования торговой деятельности в Российской Федерации», </w:t>
      </w:r>
      <w:hyperlink r:id="rId31" w:history="1">
        <w:r w:rsidRPr="009228FB">
          <w:rPr>
            <w:rStyle w:val="af7"/>
            <w:rFonts w:ascii="Times New Roman" w:hAnsi="Times New Roman" w:cs="Times New Roman"/>
            <w:color w:val="auto"/>
            <w:sz w:val="26"/>
            <w:szCs w:val="26"/>
            <w:u w:val="none"/>
          </w:rPr>
          <w:t>Уставом</w:t>
        </w:r>
      </w:hyperlink>
      <w:r w:rsidRPr="009228FB">
        <w:rPr>
          <w:rFonts w:ascii="Times New Roman" w:hAnsi="Times New Roman" w:cs="Times New Roman"/>
          <w:sz w:val="26"/>
          <w:szCs w:val="26"/>
        </w:rPr>
        <w:t xml:space="preserve"> Пригородного сельского поселения</w:t>
      </w:r>
      <w:r w:rsidR="009228FB">
        <w:rPr>
          <w:rFonts w:ascii="Times New Roman" w:hAnsi="Times New Roman" w:cs="Times New Roman"/>
          <w:sz w:val="26"/>
          <w:szCs w:val="26"/>
        </w:rPr>
        <w:t xml:space="preserve"> </w:t>
      </w:r>
      <w:proofErr w:type="spellStart"/>
      <w:r w:rsidRPr="009228FB">
        <w:rPr>
          <w:rFonts w:ascii="Times New Roman" w:hAnsi="Times New Roman" w:cs="Times New Roman"/>
          <w:sz w:val="26"/>
          <w:szCs w:val="26"/>
        </w:rPr>
        <w:t>Калачеевского</w:t>
      </w:r>
      <w:proofErr w:type="spellEnd"/>
      <w:r w:rsidRPr="009228FB">
        <w:rPr>
          <w:rFonts w:ascii="Times New Roman" w:hAnsi="Times New Roman" w:cs="Times New Roman"/>
          <w:sz w:val="26"/>
          <w:szCs w:val="26"/>
        </w:rPr>
        <w:t xml:space="preserve"> муниципального района Воронежской области. </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r>
        <w:rPr>
          <w:rFonts w:ascii="Times New Roman" w:hAnsi="Times New Roman" w:cs="Times New Roman"/>
          <w:sz w:val="26"/>
          <w:szCs w:val="26"/>
        </w:rPr>
        <w:t>Пригородного сельского поселения</w:t>
      </w:r>
      <w:r w:rsidR="009228FB">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(далее - Организатор).</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1.5. Проведение аукциона осуществляется комиссией по аукциону (далее - Комиссия). Комиссия - единый, постоянно действующий коллегиальный орган.</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1.6.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заключении Договора.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1.7. Участник аукциона - лицо, допущенное Организатором для участия в аукционе.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1.8. Победитель аукциона - лицо, предложившее наивысшую цену за право на заключение Договора в порядке, установленном настоящим Положением.</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1.10. Договор - договор, заключенный администрацией </w:t>
      </w:r>
      <w:r>
        <w:rPr>
          <w:rFonts w:ascii="Times New Roman" w:hAnsi="Times New Roman" w:cs="Times New Roman"/>
          <w:sz w:val="26"/>
          <w:szCs w:val="26"/>
        </w:rPr>
        <w:t>Пригородного сельского поселения</w:t>
      </w:r>
      <w:r w:rsidR="009228FB">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и контроль за исполнением условий договоров на размещение нестационарных торговых объектов с победителем аукциона в порядке, предусмотренном Гражданским</w:t>
      </w:r>
      <w:r w:rsidRPr="009228FB">
        <w:rPr>
          <w:rFonts w:ascii="Times New Roman" w:hAnsi="Times New Roman" w:cs="Times New Roman"/>
          <w:sz w:val="26"/>
          <w:szCs w:val="26"/>
        </w:rPr>
        <w:t xml:space="preserve"> </w:t>
      </w:r>
      <w:hyperlink r:id="rId32" w:history="1">
        <w:r w:rsidRPr="009228FB">
          <w:rPr>
            <w:rStyle w:val="af7"/>
            <w:rFonts w:ascii="Times New Roman" w:hAnsi="Times New Roman" w:cs="Times New Roman"/>
            <w:color w:val="auto"/>
            <w:sz w:val="26"/>
            <w:szCs w:val="26"/>
            <w:u w:val="none"/>
          </w:rPr>
          <w:t>кодексом</w:t>
        </w:r>
      </w:hyperlink>
      <w:r w:rsidRPr="009228FB">
        <w:rPr>
          <w:rFonts w:ascii="Times New Roman" w:hAnsi="Times New Roman" w:cs="Times New Roman"/>
          <w:sz w:val="26"/>
          <w:szCs w:val="26"/>
        </w:rPr>
        <w:t xml:space="preserve"> </w:t>
      </w:r>
      <w:r w:rsidRPr="009276E9">
        <w:rPr>
          <w:rFonts w:ascii="Times New Roman" w:hAnsi="Times New Roman" w:cs="Times New Roman"/>
          <w:sz w:val="26"/>
          <w:szCs w:val="26"/>
        </w:rPr>
        <w:t>Российской Федерации, иными федеральными законами и муниципальными правовыми актами.</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1.11. В случае если к участию в аукционе с учетом требований, установленных информационным сообщением о проведении аукциона, допущен один претендент и </w:t>
      </w:r>
      <w:r w:rsidRPr="009276E9">
        <w:rPr>
          <w:rFonts w:ascii="Times New Roman" w:hAnsi="Times New Roman" w:cs="Times New Roman"/>
          <w:sz w:val="26"/>
          <w:szCs w:val="26"/>
        </w:rPr>
        <w:lastRenderedPageBreak/>
        <w:t>аукцион признан несостоявшимся, Договор заключается с единственным участником аукциона.</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center"/>
        <w:outlineLvl w:val="1"/>
        <w:rPr>
          <w:rFonts w:ascii="Times New Roman" w:hAnsi="Times New Roman" w:cs="Times New Roman"/>
          <w:sz w:val="26"/>
          <w:szCs w:val="26"/>
        </w:rPr>
      </w:pPr>
      <w:r w:rsidRPr="009276E9">
        <w:rPr>
          <w:rFonts w:ascii="Times New Roman" w:hAnsi="Times New Roman" w:cs="Times New Roman"/>
          <w:sz w:val="26"/>
          <w:szCs w:val="26"/>
        </w:rPr>
        <w:t>2. Полномочия Организатора</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2.2. Определяет срок и условия внесения задатка физическими и юридическими лицами, намеревающимися принять участие в аукционе.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2.3. Определяет место, даты начала и окончания приема заявок, место и срок проведения аукциона.</w:t>
      </w:r>
    </w:p>
    <w:p w:rsidR="009276E9" w:rsidRPr="009276E9" w:rsidRDefault="009276E9" w:rsidP="009276E9">
      <w:pPr>
        <w:ind w:firstLine="709"/>
        <w:jc w:val="both"/>
        <w:rPr>
          <w:color w:val="000000"/>
          <w:sz w:val="26"/>
          <w:szCs w:val="26"/>
        </w:rPr>
      </w:pPr>
      <w:r w:rsidRPr="009276E9">
        <w:rPr>
          <w:sz w:val="26"/>
          <w:szCs w:val="26"/>
        </w:rPr>
        <w:t>2.4. Организует подготовку и публикацию информационного сообщения о проведении аукциона в Вестник</w:t>
      </w:r>
      <w:r w:rsidR="009228FB">
        <w:rPr>
          <w:sz w:val="26"/>
          <w:szCs w:val="26"/>
        </w:rPr>
        <w:t>е</w:t>
      </w:r>
      <w:r w:rsidRPr="009276E9">
        <w:rPr>
          <w:sz w:val="26"/>
          <w:szCs w:val="26"/>
        </w:rPr>
        <w:t xml:space="preserve"> муниципальных правовых актов </w:t>
      </w:r>
      <w:r>
        <w:rPr>
          <w:sz w:val="26"/>
          <w:szCs w:val="26"/>
        </w:rPr>
        <w:t>Пригородного сельского поселения</w:t>
      </w:r>
      <w:r w:rsidR="009228FB">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и на официальном сайте администрации </w:t>
      </w:r>
      <w:r>
        <w:rPr>
          <w:sz w:val="26"/>
          <w:szCs w:val="26"/>
        </w:rPr>
        <w:t>Пригородного сельского поселения</w:t>
      </w:r>
      <w:r w:rsidR="009228FB">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в сети Интернет.</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2.5. Принимает от претендентов заявки на участие в аукционе (далее - заявки) и прилагаемые к ним документы по составленной ими описи.</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проведении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2.7. Ведет учет заявок по мере их поступления в журнале приема заявок.</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2.8.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2.9. Производит расчеты с претендентами, участниками и победителем аукциона.</w:t>
      </w:r>
    </w:p>
    <w:p w:rsidR="009276E9" w:rsidRPr="009276E9" w:rsidRDefault="009276E9" w:rsidP="009276E9">
      <w:pPr>
        <w:pStyle w:val="ConsPlusNormal"/>
        <w:ind w:firstLine="709"/>
        <w:jc w:val="center"/>
        <w:outlineLvl w:val="1"/>
        <w:rPr>
          <w:rFonts w:ascii="Times New Roman" w:hAnsi="Times New Roman" w:cs="Times New Roman"/>
          <w:sz w:val="26"/>
          <w:szCs w:val="26"/>
        </w:rPr>
      </w:pPr>
      <w:r w:rsidRPr="009276E9">
        <w:rPr>
          <w:rFonts w:ascii="Times New Roman" w:hAnsi="Times New Roman" w:cs="Times New Roman"/>
          <w:sz w:val="26"/>
          <w:szCs w:val="26"/>
        </w:rPr>
        <w:t>3. Полномочия Комиссии</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3.2. Состав Комиссии утверждается постановлением администрации </w:t>
      </w:r>
      <w:r>
        <w:rPr>
          <w:rFonts w:ascii="Times New Roman" w:hAnsi="Times New Roman" w:cs="Times New Roman"/>
          <w:sz w:val="26"/>
          <w:szCs w:val="26"/>
        </w:rPr>
        <w:t>Пригородного сельского поселения</w:t>
      </w:r>
      <w:r w:rsidR="009228FB">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3.3. Решения Комиссии принимаются голосованием. Голосование осуществляется открыто. Для принятия поставленного на голосование решения необходимо простое большинство голосов членов Комиссии, присутствующих на заседании, проголосовавших за данное решение.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При голосовании каждый член Комиссии имеет один голос. В случае равенства голосов принимается решение, за которое голосовал председатель Комиссии. Председатель Комиссии вправе принимать решение "за" или "против".</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3.4. Комиссия правомочна осуществлять свои функции, если на заседании </w:t>
      </w:r>
      <w:r w:rsidRPr="009276E9">
        <w:rPr>
          <w:rFonts w:ascii="Times New Roman" w:hAnsi="Times New Roman" w:cs="Times New Roman"/>
          <w:sz w:val="26"/>
          <w:szCs w:val="26"/>
        </w:rPr>
        <w:lastRenderedPageBreak/>
        <w:t>Комиссии присутствует не менее чем пятьдесят процентов общего числа ее членов.</w:t>
      </w:r>
    </w:p>
    <w:p w:rsidR="009276E9" w:rsidRPr="009276E9" w:rsidRDefault="009276E9" w:rsidP="009228FB">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3.5.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bookmarkStart w:id="6" w:name="Par299"/>
      <w:bookmarkEnd w:id="6"/>
    </w:p>
    <w:p w:rsidR="009276E9" w:rsidRPr="009276E9" w:rsidRDefault="009276E9" w:rsidP="009276E9">
      <w:pPr>
        <w:pStyle w:val="ConsPlusNormal"/>
        <w:ind w:firstLine="709"/>
        <w:jc w:val="center"/>
        <w:outlineLvl w:val="1"/>
        <w:rPr>
          <w:rFonts w:ascii="Times New Roman" w:hAnsi="Times New Roman" w:cs="Times New Roman"/>
          <w:sz w:val="26"/>
          <w:szCs w:val="26"/>
        </w:rPr>
      </w:pPr>
      <w:r w:rsidRPr="009276E9">
        <w:rPr>
          <w:rFonts w:ascii="Times New Roman" w:hAnsi="Times New Roman" w:cs="Times New Roman"/>
          <w:sz w:val="26"/>
          <w:szCs w:val="26"/>
        </w:rPr>
        <w:t>4. Требования к участникам аукциона</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При проведении аукциона устанавливаются следующие обязательные требования к участникам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4.1. Отсутствие решения о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4.2. Отсутствие приостановки деятельности участника аукциона в порядке, предусмотренном </w:t>
      </w:r>
      <w:hyperlink r:id="rId33" w:history="1">
        <w:r w:rsidRPr="009228FB">
          <w:rPr>
            <w:rStyle w:val="af7"/>
            <w:rFonts w:ascii="Times New Roman" w:hAnsi="Times New Roman" w:cs="Times New Roman"/>
            <w:color w:val="auto"/>
            <w:sz w:val="26"/>
            <w:szCs w:val="26"/>
            <w:u w:val="none"/>
          </w:rPr>
          <w:t>Кодексом</w:t>
        </w:r>
      </w:hyperlink>
      <w:r w:rsidRPr="009228FB">
        <w:rPr>
          <w:rFonts w:ascii="Times New Roman" w:hAnsi="Times New Roman" w:cs="Times New Roman"/>
          <w:sz w:val="26"/>
          <w:szCs w:val="26"/>
        </w:rPr>
        <w:t xml:space="preserve"> Российской </w:t>
      </w:r>
      <w:r w:rsidRPr="009276E9">
        <w:rPr>
          <w:rFonts w:ascii="Times New Roman" w:hAnsi="Times New Roman" w:cs="Times New Roman"/>
          <w:sz w:val="26"/>
          <w:szCs w:val="26"/>
        </w:rPr>
        <w:t>Федерации об административных правонарушениях, на день подачи заявки на участие в аукционе.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9276E9" w:rsidRPr="009276E9" w:rsidRDefault="009276E9" w:rsidP="009276E9">
      <w:pPr>
        <w:pStyle w:val="ConsPlusNormal"/>
        <w:jc w:val="both"/>
        <w:rPr>
          <w:rFonts w:ascii="Times New Roman" w:hAnsi="Times New Roman" w:cs="Times New Roman"/>
          <w:sz w:val="26"/>
          <w:szCs w:val="26"/>
        </w:rPr>
      </w:pPr>
    </w:p>
    <w:p w:rsidR="009276E9" w:rsidRPr="009276E9" w:rsidRDefault="009276E9" w:rsidP="009276E9">
      <w:pPr>
        <w:pStyle w:val="ConsPlusNormal"/>
        <w:ind w:firstLine="709"/>
        <w:jc w:val="center"/>
        <w:outlineLvl w:val="1"/>
        <w:rPr>
          <w:rFonts w:ascii="Times New Roman" w:hAnsi="Times New Roman" w:cs="Times New Roman"/>
          <w:sz w:val="26"/>
          <w:szCs w:val="26"/>
        </w:rPr>
      </w:pPr>
      <w:r w:rsidRPr="009276E9">
        <w:rPr>
          <w:rFonts w:ascii="Times New Roman" w:hAnsi="Times New Roman" w:cs="Times New Roman"/>
          <w:sz w:val="26"/>
          <w:szCs w:val="26"/>
        </w:rPr>
        <w:t>5. Информационное сообщение о проведении аукциона</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28FB">
      <w:pPr>
        <w:autoSpaceDE w:val="0"/>
        <w:autoSpaceDN w:val="0"/>
        <w:adjustRightInd w:val="0"/>
        <w:ind w:firstLine="709"/>
        <w:jc w:val="both"/>
        <w:rPr>
          <w:sz w:val="26"/>
          <w:szCs w:val="26"/>
        </w:rPr>
      </w:pPr>
      <w:r w:rsidRPr="009276E9">
        <w:rPr>
          <w:sz w:val="26"/>
          <w:szCs w:val="26"/>
        </w:rPr>
        <w:t>5.1. Информационное с</w:t>
      </w:r>
      <w:r w:rsidR="009228FB">
        <w:rPr>
          <w:sz w:val="26"/>
          <w:szCs w:val="26"/>
        </w:rPr>
        <w:t>ообщение о проведении аукциона публику</w:t>
      </w:r>
      <w:r w:rsidRPr="009276E9">
        <w:rPr>
          <w:sz w:val="26"/>
          <w:szCs w:val="26"/>
        </w:rPr>
        <w:t xml:space="preserve">ется Организатором в официальном печатном издании и размещается на официальном сайте администрации </w:t>
      </w:r>
      <w:r>
        <w:rPr>
          <w:sz w:val="26"/>
          <w:szCs w:val="26"/>
        </w:rPr>
        <w:t>Пригородного сельского поселения</w:t>
      </w:r>
      <w:r w:rsidR="009228FB">
        <w:rPr>
          <w:sz w:val="26"/>
          <w:szCs w:val="26"/>
        </w:rPr>
        <w:t xml:space="preserve"> </w:t>
      </w:r>
      <w:proofErr w:type="spellStart"/>
      <w:r w:rsidRPr="009276E9">
        <w:rPr>
          <w:sz w:val="26"/>
          <w:szCs w:val="26"/>
        </w:rPr>
        <w:t>Калачеевского</w:t>
      </w:r>
      <w:proofErr w:type="spellEnd"/>
      <w:r w:rsidRPr="009276E9">
        <w:rPr>
          <w:sz w:val="26"/>
          <w:szCs w:val="26"/>
        </w:rPr>
        <w:t xml:space="preserve"> муниципального района Воронежской области в сети Интернет, не менее чем за тридцать дней до дня проведения аукциона.</w:t>
      </w:r>
    </w:p>
    <w:p w:rsidR="009276E9" w:rsidRPr="009276E9" w:rsidRDefault="009276E9" w:rsidP="009228FB">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5.2. В информационном сообщении о проведении аукциона должны быть указаны следующие сведения:</w:t>
      </w:r>
    </w:p>
    <w:p w:rsidR="009276E9" w:rsidRPr="009276E9" w:rsidRDefault="009276E9" w:rsidP="009228FB">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 наименование, место нахождения, почтовый адрес, номер контактного телефона Организатора;</w:t>
      </w:r>
    </w:p>
    <w:p w:rsidR="009276E9" w:rsidRPr="009276E9" w:rsidRDefault="009276E9" w:rsidP="009228FB">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определен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3) начальная (минимальная) цена аукциона на право заключения Договора;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4) сведения о сроках и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34" w:history="1">
        <w:r w:rsidRPr="009228FB">
          <w:rPr>
            <w:rStyle w:val="af7"/>
            <w:rFonts w:ascii="Times New Roman" w:hAnsi="Times New Roman" w:cs="Times New Roman"/>
            <w:color w:val="auto"/>
            <w:sz w:val="26"/>
            <w:szCs w:val="26"/>
            <w:u w:val="none"/>
          </w:rPr>
          <w:t>ст. 437</w:t>
        </w:r>
      </w:hyperlink>
      <w:r w:rsidRPr="009228FB">
        <w:rPr>
          <w:rFonts w:ascii="Times New Roman" w:hAnsi="Times New Roman" w:cs="Times New Roman"/>
          <w:sz w:val="26"/>
          <w:szCs w:val="26"/>
        </w:rPr>
        <w:t xml:space="preserve"> Гражданского </w:t>
      </w:r>
      <w:r w:rsidRPr="009276E9">
        <w:rPr>
          <w:rFonts w:ascii="Times New Roman" w:hAnsi="Times New Roman" w:cs="Times New Roman"/>
          <w:sz w:val="26"/>
          <w:szCs w:val="26"/>
        </w:rPr>
        <w:t xml:space="preserve">кодекса Российской Федерации, а подача </w:t>
      </w:r>
      <w:r w:rsidRPr="009276E9">
        <w:rPr>
          <w:rFonts w:ascii="Times New Roman" w:hAnsi="Times New Roman" w:cs="Times New Roman"/>
          <w:sz w:val="26"/>
          <w:szCs w:val="26"/>
        </w:rPr>
        <w:lastRenderedPageBreak/>
        <w:t>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5) порядок, место, дата начала и дата окончания срока подачи заявок на участие в аукционе;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6) требования к содержанию, форме и составу заявки на участие в аукционе, инструкция по заполнению заявки на участие в аукционе;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7) место, дата и время проведения аукциона и подведения его итогов;</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8) срок со дня подписания протокола аукциона, в течение которого победитель аукциона должен подписать проект Договора;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9) реквизиты счета для перечисления денежных средств - цены, предложенной по результатам аукциона на право заключения Договора;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10) форма, порядок, даты начала и окончания срока предоставления участникам аукциона разъяснений положений информационного сообщения о проведении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11) срок, в течение которого Организатор аукциона вправе отказаться от его проведения.</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5.3. Со дня опубликования в официальном печатном издании и размещения на официальном сайте администрации </w:t>
      </w:r>
      <w:r w:rsidR="009228FB">
        <w:rPr>
          <w:rFonts w:ascii="Times New Roman" w:hAnsi="Times New Roman" w:cs="Times New Roman"/>
          <w:sz w:val="26"/>
          <w:szCs w:val="26"/>
        </w:rPr>
        <w:t>Пригородного сельского поселения</w:t>
      </w:r>
      <w:r w:rsidRPr="009276E9">
        <w:rPr>
          <w:rFonts w:ascii="Times New Roman" w:hAnsi="Times New Roman" w:cs="Times New Roman"/>
          <w:sz w:val="26"/>
          <w:szCs w:val="26"/>
        </w:rPr>
        <w:t xml:space="preserve"> 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проведении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5.4. Организатор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публик</w:t>
      </w:r>
      <w:r w:rsidR="009228FB">
        <w:rPr>
          <w:rFonts w:ascii="Times New Roman" w:hAnsi="Times New Roman" w:cs="Times New Roman"/>
          <w:sz w:val="26"/>
          <w:szCs w:val="26"/>
        </w:rPr>
        <w:t>у</w:t>
      </w:r>
      <w:r w:rsidRPr="009276E9">
        <w:rPr>
          <w:rFonts w:ascii="Times New Roman" w:hAnsi="Times New Roman" w:cs="Times New Roman"/>
          <w:sz w:val="26"/>
          <w:szCs w:val="26"/>
        </w:rPr>
        <w:t xml:space="preserve">ется Организатором в официальном печатном издании и размещается на официальном сайте администрации </w:t>
      </w:r>
      <w:r>
        <w:rPr>
          <w:rFonts w:ascii="Times New Roman" w:hAnsi="Times New Roman" w:cs="Times New Roman"/>
          <w:sz w:val="26"/>
          <w:szCs w:val="26"/>
        </w:rPr>
        <w:t>Пригородного сельского поселения</w:t>
      </w:r>
      <w:r w:rsidR="009228FB">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center"/>
        <w:outlineLvl w:val="1"/>
        <w:rPr>
          <w:rFonts w:ascii="Times New Roman" w:hAnsi="Times New Roman" w:cs="Times New Roman"/>
          <w:sz w:val="26"/>
          <w:szCs w:val="26"/>
        </w:rPr>
      </w:pPr>
      <w:r w:rsidRPr="009276E9">
        <w:rPr>
          <w:rFonts w:ascii="Times New Roman" w:hAnsi="Times New Roman" w:cs="Times New Roman"/>
          <w:sz w:val="26"/>
          <w:szCs w:val="26"/>
        </w:rPr>
        <w:t>6. Условия участия в аукционе</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6.1. 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платежный документ с отметкой банка плательщика об исполнении для подтверждения перечисления претендентом установленного задатка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Организатора, другой - у заявителя.</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6.2. Для участия в аукционе претендент вносит задаток на счет, указанный в информационном сообщении о проведении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6.3. Прием заявок начинается с даты, объявленной в информационном </w:t>
      </w:r>
      <w:r w:rsidRPr="009276E9">
        <w:rPr>
          <w:rFonts w:ascii="Times New Roman" w:hAnsi="Times New Roman" w:cs="Times New Roman"/>
          <w:sz w:val="26"/>
          <w:szCs w:val="26"/>
        </w:rPr>
        <w:lastRenderedPageBreak/>
        <w:t>сообщении о проведении аукциона, осуществляется в течение не менее 14 календарных дней и заканчивается не позднее чем за один календарный день до даты рассмотрения Организатором заявок и документов претендентов.</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6.4. Заявка на участие в аукционе должна содержать:</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 сведения и документы о претенденте, подавшем такую заявку:</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 полученную не ранее чем за шесть месяцев до дня опубликования в официальном печатном издании и размещения на официальном сайте администрации </w:t>
      </w:r>
      <w:r>
        <w:rPr>
          <w:rFonts w:ascii="Times New Roman" w:hAnsi="Times New Roman" w:cs="Times New Roman"/>
          <w:sz w:val="26"/>
          <w:szCs w:val="26"/>
        </w:rPr>
        <w:t>Пригородного сельского поселения</w:t>
      </w:r>
      <w:r w:rsidR="009228FB">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опубликования в официальном печатном издании и размещения на официальном сайте администрации </w:t>
      </w:r>
      <w:r>
        <w:rPr>
          <w:rFonts w:ascii="Times New Roman" w:hAnsi="Times New Roman" w:cs="Times New Roman"/>
          <w:sz w:val="26"/>
          <w:szCs w:val="26"/>
        </w:rPr>
        <w:t>Пригородного сельского поселения</w:t>
      </w:r>
      <w:r w:rsidR="009228FB">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Pr>
          <w:rFonts w:ascii="Times New Roman" w:hAnsi="Times New Roman" w:cs="Times New Roman"/>
          <w:sz w:val="26"/>
          <w:szCs w:val="26"/>
        </w:rPr>
        <w:t>Пригородного сельского поселения</w:t>
      </w:r>
      <w:r w:rsidR="009228FB">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в сети Интернет информационного сообщения о проведении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документ, подтверждающий полномочия лица на осуществление действий от имени претендента;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2) документы или копии документов, подтверждающих соответствие претендента установленным требованиям и условиям допуска к участию в аукционе: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35" w:history="1">
        <w:r w:rsidRPr="009228FB">
          <w:rPr>
            <w:rStyle w:val="af7"/>
            <w:rFonts w:ascii="Times New Roman" w:hAnsi="Times New Roman" w:cs="Times New Roman"/>
            <w:color w:val="auto"/>
            <w:sz w:val="26"/>
            <w:szCs w:val="26"/>
            <w:u w:val="none"/>
          </w:rPr>
          <w:t>Кодексом</w:t>
        </w:r>
      </w:hyperlink>
      <w:r w:rsidRPr="009228FB">
        <w:rPr>
          <w:rFonts w:ascii="Times New Roman" w:hAnsi="Times New Roman" w:cs="Times New Roman"/>
          <w:sz w:val="26"/>
          <w:szCs w:val="26"/>
        </w:rPr>
        <w:t xml:space="preserve"> </w:t>
      </w:r>
      <w:r w:rsidRPr="009276E9">
        <w:rPr>
          <w:rFonts w:ascii="Times New Roman" w:hAnsi="Times New Roman" w:cs="Times New Roman"/>
          <w:sz w:val="26"/>
          <w:szCs w:val="26"/>
        </w:rPr>
        <w:t>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6.5. Претендент вправе подать только одну заявку на участие в аукционе в отношении каждого предмета аукциона (лота).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w:t>
      </w:r>
      <w:r w:rsidRPr="009276E9">
        <w:rPr>
          <w:rFonts w:ascii="Times New Roman" w:hAnsi="Times New Roman" w:cs="Times New Roman"/>
          <w:sz w:val="26"/>
          <w:szCs w:val="26"/>
        </w:rPr>
        <w:lastRenderedPageBreak/>
        <w:t>отметка о принятии заявки с указанием ее номера, даты и времени принятия.</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6.7.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6.9. При рассмотрении заявок на участие в аукционе претендент не допускается Организатором к участию в аукционе в следующих случаях:</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 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2) несоответствие требованиям, установленным в соответствии с </w:t>
      </w:r>
      <w:hyperlink r:id="rId36" w:anchor="Par299" w:history="1">
        <w:r w:rsidRPr="009228FB">
          <w:rPr>
            <w:rStyle w:val="af7"/>
            <w:rFonts w:ascii="Times New Roman" w:hAnsi="Times New Roman" w:cs="Times New Roman"/>
            <w:color w:val="auto"/>
            <w:sz w:val="26"/>
            <w:szCs w:val="26"/>
            <w:u w:val="none"/>
          </w:rPr>
          <w:t>разделом 4</w:t>
        </w:r>
      </w:hyperlink>
      <w:r w:rsidRPr="009228FB">
        <w:rPr>
          <w:rFonts w:ascii="Times New Roman" w:hAnsi="Times New Roman" w:cs="Times New Roman"/>
          <w:sz w:val="26"/>
          <w:szCs w:val="26"/>
        </w:rPr>
        <w:t xml:space="preserve"> </w:t>
      </w:r>
      <w:r w:rsidRPr="009276E9">
        <w:rPr>
          <w:rFonts w:ascii="Times New Roman" w:hAnsi="Times New Roman" w:cs="Times New Roman"/>
          <w:sz w:val="26"/>
          <w:szCs w:val="26"/>
        </w:rPr>
        <w:t>настоящего Положения;</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3) заявка подписана лицом, не уполномоченным претендентом на осуществление таких действий;</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5) несоответствие заявки на участие в аукционе требованиям информационного сообщения о проведении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center"/>
        <w:outlineLvl w:val="1"/>
        <w:rPr>
          <w:rFonts w:ascii="Times New Roman" w:hAnsi="Times New Roman" w:cs="Times New Roman"/>
          <w:sz w:val="26"/>
          <w:szCs w:val="26"/>
        </w:rPr>
      </w:pPr>
      <w:r w:rsidRPr="009276E9">
        <w:rPr>
          <w:rFonts w:ascii="Times New Roman" w:hAnsi="Times New Roman" w:cs="Times New Roman"/>
          <w:sz w:val="26"/>
          <w:szCs w:val="26"/>
        </w:rPr>
        <w:t>7. Начальная (минимальная) цена</w:t>
      </w:r>
    </w:p>
    <w:p w:rsidR="009276E9" w:rsidRPr="009276E9" w:rsidRDefault="009276E9" w:rsidP="009276E9">
      <w:pPr>
        <w:pStyle w:val="ConsPlusNormal"/>
        <w:ind w:firstLine="709"/>
        <w:jc w:val="center"/>
        <w:rPr>
          <w:rFonts w:ascii="Times New Roman" w:hAnsi="Times New Roman" w:cs="Times New Roman"/>
          <w:sz w:val="26"/>
          <w:szCs w:val="26"/>
        </w:rPr>
      </w:pPr>
      <w:r w:rsidRPr="009276E9">
        <w:rPr>
          <w:rFonts w:ascii="Times New Roman" w:hAnsi="Times New Roman" w:cs="Times New Roman"/>
          <w:sz w:val="26"/>
          <w:szCs w:val="26"/>
        </w:rPr>
        <w:t>аукцио</w:t>
      </w:r>
      <w:r w:rsidR="009228FB">
        <w:rPr>
          <w:rFonts w:ascii="Times New Roman" w:hAnsi="Times New Roman" w:cs="Times New Roman"/>
          <w:sz w:val="26"/>
          <w:szCs w:val="26"/>
        </w:rPr>
        <w:t>на на право заключения Договора</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7.1.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7.2. Для участия в аукционе устанавливается требование об обеспечении заявки на участие в аукционе (задатке) в размере 40% - для нестационарных торговых объектов, размещение которых не носит сезонный характер. Информационное сообщение о проведении аукциона на право заключения Договора является публичной офертой для заключения договора о задатке в соответствии со </w:t>
      </w:r>
      <w:hyperlink r:id="rId37" w:history="1">
        <w:r w:rsidRPr="009228FB">
          <w:rPr>
            <w:rStyle w:val="af7"/>
            <w:rFonts w:ascii="Times New Roman" w:hAnsi="Times New Roman" w:cs="Times New Roman"/>
            <w:color w:val="auto"/>
            <w:sz w:val="26"/>
            <w:szCs w:val="26"/>
            <w:u w:val="none"/>
          </w:rPr>
          <w:t>ст. 437</w:t>
        </w:r>
      </w:hyperlink>
      <w:r w:rsidRPr="009228FB">
        <w:rPr>
          <w:rFonts w:ascii="Times New Roman" w:hAnsi="Times New Roman" w:cs="Times New Roman"/>
          <w:sz w:val="26"/>
          <w:szCs w:val="26"/>
        </w:rPr>
        <w:t xml:space="preserve"> </w:t>
      </w:r>
      <w:r w:rsidRPr="009276E9">
        <w:rPr>
          <w:rFonts w:ascii="Times New Roman" w:hAnsi="Times New Roman" w:cs="Times New Roman"/>
          <w:sz w:val="26"/>
          <w:szCs w:val="26"/>
        </w:rPr>
        <w:t>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9276E9" w:rsidRPr="009276E9" w:rsidRDefault="009276E9" w:rsidP="009276E9">
      <w:pPr>
        <w:pStyle w:val="ConsPlusNormal"/>
        <w:ind w:firstLine="709"/>
        <w:jc w:val="center"/>
        <w:outlineLvl w:val="1"/>
        <w:rPr>
          <w:rFonts w:ascii="Times New Roman" w:hAnsi="Times New Roman" w:cs="Times New Roman"/>
          <w:sz w:val="26"/>
          <w:szCs w:val="26"/>
        </w:rPr>
      </w:pPr>
      <w:r w:rsidRPr="009276E9">
        <w:rPr>
          <w:rFonts w:ascii="Times New Roman" w:hAnsi="Times New Roman" w:cs="Times New Roman"/>
          <w:sz w:val="26"/>
          <w:szCs w:val="26"/>
        </w:rPr>
        <w:lastRenderedPageBreak/>
        <w:t>8. Порядок проведения аукцио</w:t>
      </w:r>
      <w:r w:rsidR="009228FB">
        <w:rPr>
          <w:rFonts w:ascii="Times New Roman" w:hAnsi="Times New Roman" w:cs="Times New Roman"/>
          <w:sz w:val="26"/>
          <w:szCs w:val="26"/>
        </w:rPr>
        <w:t>на и оформление его результатов</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8.1. В день проведения аукциона, указанный в информационном сообщении о проведении аукциона, Организатор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8.2. Решения Организатора о признании претендентов участниками аукциона оформляется протоколом.</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8.3.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претендента на аукцион.</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Информация об отказе в допуске к участию в аукционе размещается на официальном сайте администрации </w:t>
      </w:r>
      <w:r>
        <w:rPr>
          <w:rFonts w:ascii="Times New Roman" w:hAnsi="Times New Roman" w:cs="Times New Roman"/>
          <w:sz w:val="26"/>
          <w:szCs w:val="26"/>
        </w:rPr>
        <w:t>Пригородного сельского поселения</w:t>
      </w:r>
      <w:r w:rsidR="009228FB">
        <w:rPr>
          <w:rFonts w:ascii="Times New Roman" w:hAnsi="Times New Roman" w:cs="Times New Roman"/>
          <w:sz w:val="26"/>
          <w:szCs w:val="26"/>
        </w:rPr>
        <w:t xml:space="preserve"> </w:t>
      </w:r>
      <w:proofErr w:type="spellStart"/>
      <w:r w:rsidRPr="009276E9">
        <w:rPr>
          <w:rFonts w:ascii="Times New Roman" w:hAnsi="Times New Roman" w:cs="Times New Roman"/>
          <w:sz w:val="26"/>
          <w:szCs w:val="26"/>
        </w:rPr>
        <w:t>Калачеевского</w:t>
      </w:r>
      <w:proofErr w:type="spellEnd"/>
      <w:r w:rsidRPr="009276E9">
        <w:rPr>
          <w:rFonts w:ascii="Times New Roman" w:hAnsi="Times New Roman" w:cs="Times New Roman"/>
          <w:sz w:val="26"/>
          <w:szCs w:val="26"/>
        </w:rPr>
        <w:t xml:space="preserve"> муниципального района Воронежской области в сети Интернет в срок не позднее рабочего дня, следующего за днем принятия указанного решения.</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8.4. 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8.5. Аукцион проводится в следующем порядке:</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Предложения, содержащие цену ниже начальной цены продажи, не рассматриваются;</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9276E9" w:rsidRPr="009276E9" w:rsidRDefault="00825AC3" w:rsidP="009276E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 в</w:t>
      </w:r>
      <w:r w:rsidR="009276E9" w:rsidRPr="009276E9">
        <w:rPr>
          <w:rFonts w:ascii="Times New Roman" w:hAnsi="Times New Roman" w:cs="Times New Roman"/>
          <w:sz w:val="26"/>
          <w:szCs w:val="26"/>
        </w:rPr>
        <w:t xml:space="preserve"> случае</w:t>
      </w:r>
      <w:r w:rsidR="0066054E">
        <w:rPr>
          <w:rFonts w:ascii="Times New Roman" w:hAnsi="Times New Roman" w:cs="Times New Roman"/>
          <w:sz w:val="26"/>
          <w:szCs w:val="26"/>
        </w:rPr>
        <w:t>,</w:t>
      </w:r>
      <w:r w:rsidR="009276E9" w:rsidRPr="009276E9">
        <w:rPr>
          <w:rFonts w:ascii="Times New Roman" w:hAnsi="Times New Roman" w:cs="Times New Roman"/>
          <w:sz w:val="26"/>
          <w:szCs w:val="26"/>
        </w:rPr>
        <w:t xml:space="preserve">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5) решение Комиссии об определении победителя оформляется протоколом об итогах аукциона, составляемым в 2 экземплярах, в котором указывается имя </w:t>
      </w:r>
      <w:r w:rsidRPr="009276E9">
        <w:rPr>
          <w:rFonts w:ascii="Times New Roman" w:hAnsi="Times New Roman" w:cs="Times New Roman"/>
          <w:sz w:val="26"/>
          <w:szCs w:val="26"/>
        </w:rPr>
        <w:lastRenderedPageBreak/>
        <w:t>(наименование) победителя аукциона и предложенная им цена на право заключения Договора.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Подписанный Комиссией протокол об итогах аукциона является документом, удостоверяющим право победителя на заключение Договора.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Протокол об итогах аукциона вручается победителю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8.6.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 xml:space="preserve">8.7. По результатам аукциона победитель аукциона и администрация </w:t>
      </w:r>
      <w:r w:rsidR="0066054E">
        <w:rPr>
          <w:rFonts w:ascii="Times New Roman" w:hAnsi="Times New Roman" w:cs="Times New Roman"/>
          <w:sz w:val="26"/>
          <w:szCs w:val="26"/>
        </w:rPr>
        <w:t>Пригородного сельского поселения</w:t>
      </w:r>
      <w:r w:rsidRPr="009276E9">
        <w:rPr>
          <w:rFonts w:ascii="Times New Roman" w:hAnsi="Times New Roman" w:cs="Times New Roman"/>
          <w:sz w:val="26"/>
          <w:szCs w:val="26"/>
        </w:rPr>
        <w:t xml:space="preserve"> в течение 5 рабочих дней со дня подведения итогов аукциона заключают Договор.</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8.8. 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 о проведении аукциона. Внесенный победителем задаток засчитывается в счет оплаты права на заключение Договора.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долями ежеквартально начиная с квартала, следующего за кварталом, в котором был заключен Договор, до 15-го числа первого месяца квартала.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Оставшаяся часть денежных средств в счет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8.9. Ответственность покупателя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9276E9" w:rsidRPr="009276E9" w:rsidRDefault="009276E9" w:rsidP="009276E9">
      <w:pPr>
        <w:pStyle w:val="ConsPlusNormal"/>
        <w:ind w:firstLine="709"/>
        <w:jc w:val="both"/>
        <w:rPr>
          <w:rFonts w:ascii="Times New Roman" w:hAnsi="Times New Roman" w:cs="Times New Roman"/>
          <w:sz w:val="26"/>
          <w:szCs w:val="26"/>
        </w:rPr>
      </w:pPr>
    </w:p>
    <w:p w:rsidR="009276E9" w:rsidRPr="009276E9" w:rsidRDefault="009276E9" w:rsidP="009276E9">
      <w:pPr>
        <w:pStyle w:val="ConsPlusNormal"/>
        <w:ind w:firstLine="709"/>
        <w:jc w:val="center"/>
        <w:outlineLvl w:val="1"/>
        <w:rPr>
          <w:rFonts w:ascii="Times New Roman" w:hAnsi="Times New Roman" w:cs="Times New Roman"/>
          <w:sz w:val="26"/>
          <w:szCs w:val="26"/>
        </w:rPr>
      </w:pPr>
      <w:r w:rsidRPr="009276E9">
        <w:rPr>
          <w:rFonts w:ascii="Times New Roman" w:hAnsi="Times New Roman" w:cs="Times New Roman"/>
          <w:sz w:val="26"/>
          <w:szCs w:val="26"/>
        </w:rPr>
        <w:t>9. Порядок возврата задатка</w:t>
      </w:r>
    </w:p>
    <w:p w:rsidR="009276E9" w:rsidRPr="009276E9" w:rsidRDefault="009276E9" w:rsidP="009276E9">
      <w:pPr>
        <w:pStyle w:val="ConsPlusNormal"/>
        <w:ind w:firstLine="709"/>
        <w:jc w:val="center"/>
        <w:outlineLvl w:val="1"/>
        <w:rPr>
          <w:rFonts w:ascii="Times New Roman" w:hAnsi="Times New Roman" w:cs="Times New Roman"/>
          <w:sz w:val="26"/>
          <w:szCs w:val="26"/>
        </w:rPr>
      </w:pP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9.1.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9.2.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9.3. Претендент до истечения срока подачи заявок имеет право отозвать заявку путем письменного уведомления Организатора.</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рабочих дней со дня поступления уведомления об отзыве заявки Организатором.</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В случае отзыва претендентом заявки позднее даты окончания приема заявок задаток ему не возвращается и направляется в бюджет городского поселения.</w:t>
      </w:r>
    </w:p>
    <w:p w:rsidR="009276E9" w:rsidRPr="009276E9" w:rsidRDefault="009276E9" w:rsidP="009276E9">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9.4.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p>
    <w:p w:rsidR="0066054E" w:rsidRPr="00825AC3" w:rsidRDefault="009276E9" w:rsidP="00825AC3">
      <w:pPr>
        <w:pStyle w:val="ConsPlusNormal"/>
        <w:ind w:firstLine="709"/>
        <w:jc w:val="both"/>
        <w:rPr>
          <w:rFonts w:ascii="Times New Roman" w:hAnsi="Times New Roman" w:cs="Times New Roman"/>
          <w:sz w:val="26"/>
          <w:szCs w:val="26"/>
        </w:rPr>
      </w:pPr>
      <w:r w:rsidRPr="009276E9">
        <w:rPr>
          <w:rFonts w:ascii="Times New Roman" w:hAnsi="Times New Roman" w:cs="Times New Roman"/>
          <w:sz w:val="26"/>
          <w:szCs w:val="26"/>
        </w:rPr>
        <w:t>9.5. При уклонении или отказе претендента в случае победы на аукционе от заключения Договора задаток ему не возвращается.</w:t>
      </w:r>
    </w:p>
    <w:sectPr w:rsidR="0066054E" w:rsidRPr="00825AC3" w:rsidSect="000C388E">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1DA40A8"/>
    <w:multiLevelType w:val="hybridMultilevel"/>
    <w:tmpl w:val="6A3E6948"/>
    <w:lvl w:ilvl="0" w:tplc="3A729F3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15:restartNumberingAfterBreak="0">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4" w15:restartNumberingAfterBreak="0">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5" w15:restartNumberingAfterBreak="0">
    <w:nsid w:val="0307441E"/>
    <w:multiLevelType w:val="multilevel"/>
    <w:tmpl w:val="B3E6EED4"/>
    <w:lvl w:ilvl="0">
      <w:start w:val="1"/>
      <w:numFmt w:val="decimal"/>
      <w:lvlText w:val="%1."/>
      <w:lvlJc w:val="left"/>
      <w:pPr>
        <w:ind w:left="720" w:hanging="360"/>
      </w:pPr>
      <w:rPr>
        <w:rFonts w:cs="Times New Roman" w:hint="default"/>
      </w:rPr>
    </w:lvl>
    <w:lvl w:ilvl="1">
      <w:start w:val="2"/>
      <w:numFmt w:val="decimal"/>
      <w:isLgl/>
      <w:lvlText w:val="%1.%2."/>
      <w:lvlJc w:val="left"/>
      <w:pPr>
        <w:ind w:left="2265" w:hanging="1545"/>
      </w:pPr>
      <w:rPr>
        <w:rFonts w:cs="Times New Roman" w:hint="default"/>
        <w:color w:val="548DD4"/>
      </w:rPr>
    </w:lvl>
    <w:lvl w:ilvl="2">
      <w:start w:val="1"/>
      <w:numFmt w:val="decimal"/>
      <w:isLgl/>
      <w:lvlText w:val="%1.%2.%3."/>
      <w:lvlJc w:val="left"/>
      <w:pPr>
        <w:ind w:left="2625" w:hanging="1545"/>
      </w:pPr>
      <w:rPr>
        <w:rFonts w:cs="Times New Roman" w:hint="default"/>
        <w:color w:val="548DD4"/>
      </w:rPr>
    </w:lvl>
    <w:lvl w:ilvl="3">
      <w:start w:val="1"/>
      <w:numFmt w:val="decimal"/>
      <w:isLgl/>
      <w:lvlText w:val="%1.%2.%3.%4."/>
      <w:lvlJc w:val="left"/>
      <w:pPr>
        <w:ind w:left="2985" w:hanging="1545"/>
      </w:pPr>
      <w:rPr>
        <w:rFonts w:cs="Times New Roman" w:hint="default"/>
        <w:color w:val="548DD4"/>
      </w:rPr>
    </w:lvl>
    <w:lvl w:ilvl="4">
      <w:start w:val="1"/>
      <w:numFmt w:val="decimal"/>
      <w:isLgl/>
      <w:lvlText w:val="%1.%2.%3.%4.%5."/>
      <w:lvlJc w:val="left"/>
      <w:pPr>
        <w:ind w:left="3345" w:hanging="1545"/>
      </w:pPr>
      <w:rPr>
        <w:rFonts w:cs="Times New Roman" w:hint="default"/>
        <w:color w:val="548DD4"/>
      </w:rPr>
    </w:lvl>
    <w:lvl w:ilvl="5">
      <w:start w:val="1"/>
      <w:numFmt w:val="decimal"/>
      <w:isLgl/>
      <w:lvlText w:val="%1.%2.%3.%4.%5.%6."/>
      <w:lvlJc w:val="left"/>
      <w:pPr>
        <w:ind w:left="3705" w:hanging="1545"/>
      </w:pPr>
      <w:rPr>
        <w:rFonts w:cs="Times New Roman" w:hint="default"/>
        <w:color w:val="548DD4"/>
      </w:rPr>
    </w:lvl>
    <w:lvl w:ilvl="6">
      <w:start w:val="1"/>
      <w:numFmt w:val="decimal"/>
      <w:isLgl/>
      <w:lvlText w:val="%1.%2.%3.%4.%5.%6.%7."/>
      <w:lvlJc w:val="left"/>
      <w:pPr>
        <w:ind w:left="4065" w:hanging="1545"/>
      </w:pPr>
      <w:rPr>
        <w:rFonts w:cs="Times New Roman" w:hint="default"/>
        <w:color w:val="548DD4"/>
      </w:rPr>
    </w:lvl>
    <w:lvl w:ilvl="7">
      <w:start w:val="1"/>
      <w:numFmt w:val="decimal"/>
      <w:isLgl/>
      <w:lvlText w:val="%1.%2.%3.%4.%5.%6.%7.%8."/>
      <w:lvlJc w:val="left"/>
      <w:pPr>
        <w:ind w:left="4425" w:hanging="1545"/>
      </w:pPr>
      <w:rPr>
        <w:rFonts w:cs="Times New Roman" w:hint="default"/>
        <w:color w:val="548DD4"/>
      </w:rPr>
    </w:lvl>
    <w:lvl w:ilvl="8">
      <w:start w:val="1"/>
      <w:numFmt w:val="decimal"/>
      <w:isLgl/>
      <w:lvlText w:val="%1.%2.%3.%4.%5.%6.%7.%8.%9."/>
      <w:lvlJc w:val="left"/>
      <w:pPr>
        <w:ind w:left="5040" w:hanging="1800"/>
      </w:pPr>
      <w:rPr>
        <w:rFonts w:cs="Times New Roman" w:hint="default"/>
        <w:color w:val="548DD4"/>
      </w:rPr>
    </w:lvl>
  </w:abstractNum>
  <w:abstractNum w:abstractNumId="6" w15:restartNumberingAfterBreak="0">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15:restartNumberingAfterBreak="0">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80B0BF6"/>
    <w:multiLevelType w:val="multilevel"/>
    <w:tmpl w:val="0CA6A60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4" w15:restartNumberingAfterBreak="0">
    <w:nsid w:val="1CBA3821"/>
    <w:multiLevelType w:val="hybridMultilevel"/>
    <w:tmpl w:val="50FC3C2C"/>
    <w:lvl w:ilvl="0" w:tplc="58BCB23C">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6" w15:restartNumberingAfterBreak="0">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7" w15:restartNumberingAfterBreak="0">
    <w:nsid w:val="2D553FE1"/>
    <w:multiLevelType w:val="hybridMultilevel"/>
    <w:tmpl w:val="7D5EFDD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7166C0F2">
      <w:start w:val="1"/>
      <w:numFmt w:val="decimal"/>
      <w:lvlText w:val="%4."/>
      <w:lvlJc w:val="left"/>
      <w:pPr>
        <w:ind w:left="2662" w:hanging="360"/>
      </w:pPr>
      <w:rPr>
        <w:rFonts w:ascii="Times New Roman" w:hAnsi="Times New Roman" w:cs="Times New Roman" w:hint="default"/>
        <w:sz w:val="24"/>
        <w:szCs w:val="24"/>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15:restartNumberingAfterBreak="0">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19" w15:restartNumberingAfterBreak="0">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0" w15:restartNumberingAfterBreak="0">
    <w:nsid w:val="35570E08"/>
    <w:multiLevelType w:val="hybridMultilevel"/>
    <w:tmpl w:val="160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start w:val="1"/>
      <w:numFmt w:val="lowerLetter"/>
      <w:lvlText w:val="%2."/>
      <w:lvlJc w:val="left"/>
      <w:pPr>
        <w:ind w:left="1517" w:hanging="360"/>
      </w:pPr>
      <w:rPr>
        <w:rFonts w:cs="Times New Roman"/>
      </w:rPr>
    </w:lvl>
    <w:lvl w:ilvl="2" w:tplc="0419001B">
      <w:start w:val="1"/>
      <w:numFmt w:val="lowerRoman"/>
      <w:lvlText w:val="%3."/>
      <w:lvlJc w:val="right"/>
      <w:pPr>
        <w:ind w:left="2237" w:hanging="180"/>
      </w:pPr>
      <w:rPr>
        <w:rFonts w:cs="Times New Roman"/>
      </w:rPr>
    </w:lvl>
    <w:lvl w:ilvl="3" w:tplc="0419000F">
      <w:start w:val="1"/>
      <w:numFmt w:val="decimal"/>
      <w:lvlText w:val="%4."/>
      <w:lvlJc w:val="left"/>
      <w:pPr>
        <w:ind w:left="2957" w:hanging="360"/>
      </w:pPr>
      <w:rPr>
        <w:rFonts w:cs="Times New Roman"/>
      </w:rPr>
    </w:lvl>
    <w:lvl w:ilvl="4" w:tplc="04190019">
      <w:start w:val="1"/>
      <w:numFmt w:val="lowerLetter"/>
      <w:lvlText w:val="%5."/>
      <w:lvlJc w:val="left"/>
      <w:pPr>
        <w:ind w:left="3677" w:hanging="360"/>
      </w:pPr>
      <w:rPr>
        <w:rFonts w:cs="Times New Roman"/>
      </w:rPr>
    </w:lvl>
    <w:lvl w:ilvl="5" w:tplc="0419001B">
      <w:start w:val="1"/>
      <w:numFmt w:val="lowerRoman"/>
      <w:lvlText w:val="%6."/>
      <w:lvlJc w:val="right"/>
      <w:pPr>
        <w:ind w:left="4397" w:hanging="180"/>
      </w:pPr>
      <w:rPr>
        <w:rFonts w:cs="Times New Roman"/>
      </w:rPr>
    </w:lvl>
    <w:lvl w:ilvl="6" w:tplc="0419000F">
      <w:start w:val="1"/>
      <w:numFmt w:val="decimal"/>
      <w:lvlText w:val="%7."/>
      <w:lvlJc w:val="left"/>
      <w:pPr>
        <w:ind w:left="5117" w:hanging="360"/>
      </w:pPr>
      <w:rPr>
        <w:rFonts w:cs="Times New Roman"/>
      </w:rPr>
    </w:lvl>
    <w:lvl w:ilvl="7" w:tplc="04190019">
      <w:start w:val="1"/>
      <w:numFmt w:val="lowerLetter"/>
      <w:lvlText w:val="%8."/>
      <w:lvlJc w:val="left"/>
      <w:pPr>
        <w:ind w:left="5837" w:hanging="360"/>
      </w:pPr>
      <w:rPr>
        <w:rFonts w:cs="Times New Roman"/>
      </w:rPr>
    </w:lvl>
    <w:lvl w:ilvl="8" w:tplc="0419001B">
      <w:start w:val="1"/>
      <w:numFmt w:val="lowerRoman"/>
      <w:lvlText w:val="%9."/>
      <w:lvlJc w:val="right"/>
      <w:pPr>
        <w:ind w:left="6557" w:hanging="180"/>
      </w:pPr>
      <w:rPr>
        <w:rFonts w:cs="Times New Roman"/>
      </w:rPr>
    </w:lvl>
  </w:abstractNum>
  <w:abstractNum w:abstractNumId="22" w15:restartNumberingAfterBreak="0">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15:restartNumberingAfterBreak="0">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09065B1"/>
    <w:multiLevelType w:val="hybridMultilevel"/>
    <w:tmpl w:val="EADC94E0"/>
    <w:lvl w:ilvl="0" w:tplc="CEA40BA4">
      <w:start w:val="1"/>
      <w:numFmt w:val="decimal"/>
      <w:lvlText w:val="%1."/>
      <w:lvlJc w:val="left"/>
      <w:pPr>
        <w:ind w:left="960" w:hanging="60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27" w15:restartNumberingAfterBreak="0">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15:restartNumberingAfterBreak="0">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0" w15:restartNumberingAfterBreak="0">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1" w15:restartNumberingAfterBreak="0">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3" w15:restartNumberingAfterBreak="0">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15:restartNumberingAfterBreak="0">
    <w:nsid w:val="6F7E0CA5"/>
    <w:multiLevelType w:val="hybridMultilevel"/>
    <w:tmpl w:val="BF9C4630"/>
    <w:lvl w:ilvl="0" w:tplc="0419000F">
      <w:start w:val="1"/>
      <w:numFmt w:val="decimal"/>
      <w:lvlText w:val="%1."/>
      <w:lvlJc w:val="left"/>
      <w:pPr>
        <w:ind w:left="647"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abstractNum w:abstractNumId="35" w15:restartNumberingAfterBreak="0">
    <w:nsid w:val="70983AF1"/>
    <w:multiLevelType w:val="multilevel"/>
    <w:tmpl w:val="49581102"/>
    <w:lvl w:ilvl="0">
      <w:start w:val="1"/>
      <w:numFmt w:val="decimal"/>
      <w:lvlText w:val="%1."/>
      <w:lvlJc w:val="left"/>
      <w:pPr>
        <w:ind w:left="442" w:hanging="360"/>
      </w:pPr>
      <w:rPr>
        <w:rFonts w:hint="default"/>
      </w:rPr>
    </w:lvl>
    <w:lvl w:ilvl="1">
      <w:start w:val="1"/>
      <w:numFmt w:val="decimal"/>
      <w:isLgl/>
      <w:lvlText w:val="%1.%2."/>
      <w:lvlJc w:val="left"/>
      <w:pPr>
        <w:ind w:left="487" w:hanging="405"/>
      </w:pPr>
      <w:rPr>
        <w:rFonts w:hint="default"/>
      </w:rPr>
    </w:lvl>
    <w:lvl w:ilvl="2">
      <w:start w:val="1"/>
      <w:numFmt w:val="decimal"/>
      <w:isLgl/>
      <w:lvlText w:val="%1.%2.%3."/>
      <w:lvlJc w:val="left"/>
      <w:pPr>
        <w:ind w:left="802" w:hanging="720"/>
      </w:pPr>
      <w:rPr>
        <w:rFonts w:hint="default"/>
      </w:rPr>
    </w:lvl>
    <w:lvl w:ilvl="3">
      <w:start w:val="1"/>
      <w:numFmt w:val="decimal"/>
      <w:isLgl/>
      <w:lvlText w:val="%1.%2.%3.%4."/>
      <w:lvlJc w:val="left"/>
      <w:pPr>
        <w:ind w:left="802" w:hanging="720"/>
      </w:pPr>
      <w:rPr>
        <w:rFonts w:hint="default"/>
      </w:rPr>
    </w:lvl>
    <w:lvl w:ilvl="4">
      <w:start w:val="1"/>
      <w:numFmt w:val="decimal"/>
      <w:isLgl/>
      <w:lvlText w:val="%1.%2.%3.%4.%5."/>
      <w:lvlJc w:val="left"/>
      <w:pPr>
        <w:ind w:left="1162" w:hanging="1080"/>
      </w:pPr>
      <w:rPr>
        <w:rFonts w:hint="default"/>
      </w:rPr>
    </w:lvl>
    <w:lvl w:ilvl="5">
      <w:start w:val="1"/>
      <w:numFmt w:val="decimal"/>
      <w:isLgl/>
      <w:lvlText w:val="%1.%2.%3.%4.%5.%6."/>
      <w:lvlJc w:val="left"/>
      <w:pPr>
        <w:ind w:left="1162" w:hanging="1080"/>
      </w:pPr>
      <w:rPr>
        <w:rFonts w:hint="default"/>
      </w:rPr>
    </w:lvl>
    <w:lvl w:ilvl="6">
      <w:start w:val="1"/>
      <w:numFmt w:val="decimal"/>
      <w:isLgl/>
      <w:lvlText w:val="%1.%2.%3.%4.%5.%6.%7."/>
      <w:lvlJc w:val="left"/>
      <w:pPr>
        <w:ind w:left="1522" w:hanging="1440"/>
      </w:pPr>
      <w:rPr>
        <w:rFonts w:hint="default"/>
      </w:rPr>
    </w:lvl>
    <w:lvl w:ilvl="7">
      <w:start w:val="1"/>
      <w:numFmt w:val="decimal"/>
      <w:isLgl/>
      <w:lvlText w:val="%1.%2.%3.%4.%5.%6.%7.%8."/>
      <w:lvlJc w:val="left"/>
      <w:pPr>
        <w:ind w:left="1522" w:hanging="1440"/>
      </w:pPr>
      <w:rPr>
        <w:rFonts w:hint="default"/>
      </w:rPr>
    </w:lvl>
    <w:lvl w:ilvl="8">
      <w:start w:val="1"/>
      <w:numFmt w:val="decimal"/>
      <w:isLgl/>
      <w:lvlText w:val="%1.%2.%3.%4.%5.%6.%7.%8.%9."/>
      <w:lvlJc w:val="left"/>
      <w:pPr>
        <w:ind w:left="1882" w:hanging="1800"/>
      </w:pPr>
      <w:rPr>
        <w:rFonts w:hint="default"/>
      </w:rPr>
    </w:lvl>
  </w:abstractNum>
  <w:abstractNum w:abstractNumId="36" w15:restartNumberingAfterBreak="0">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7" w15:restartNumberingAfterBreak="0">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15:restartNumberingAfterBreak="0">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15:restartNumberingAfterBreak="0">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15:restartNumberingAfterBreak="0">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42" w15:restartNumberingAfterBreak="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6"/>
  </w:num>
  <w:num w:numId="2">
    <w:abstractNumId w:val="17"/>
  </w:num>
  <w:num w:numId="3">
    <w:abstractNumId w:val="34"/>
  </w:num>
  <w:num w:numId="4">
    <w:abstractNumId w:val="12"/>
  </w:num>
  <w:num w:numId="5">
    <w:abstractNumId w:val="2"/>
  </w:num>
  <w:num w:numId="6">
    <w:abstractNumId w:val="1"/>
  </w:num>
  <w:num w:numId="7">
    <w:abstractNumId w:val="11"/>
  </w:num>
  <w:num w:numId="8">
    <w:abstractNumId w:val="8"/>
  </w:num>
  <w:num w:numId="9">
    <w:abstractNumId w:val="7"/>
  </w:num>
  <w:num w:numId="10">
    <w:abstractNumId w:val="19"/>
  </w:num>
  <w:num w:numId="11">
    <w:abstractNumId w:val="30"/>
  </w:num>
  <w:num w:numId="12">
    <w:abstractNumId w:val="26"/>
  </w:num>
  <w:num w:numId="13">
    <w:abstractNumId w:val="13"/>
  </w:num>
  <w:num w:numId="14">
    <w:abstractNumId w:val="0"/>
  </w:num>
  <w:num w:numId="15">
    <w:abstractNumId w:val="40"/>
  </w:num>
  <w:num w:numId="16">
    <w:abstractNumId w:val="42"/>
  </w:num>
  <w:num w:numId="17">
    <w:abstractNumId w:val="23"/>
  </w:num>
  <w:num w:numId="18">
    <w:abstractNumId w:val="22"/>
  </w:num>
  <w:num w:numId="19">
    <w:abstractNumId w:val="37"/>
  </w:num>
  <w:num w:numId="20">
    <w:abstractNumId w:val="29"/>
  </w:num>
  <w:num w:numId="21">
    <w:abstractNumId w:val="18"/>
  </w:num>
  <w:num w:numId="22">
    <w:abstractNumId w:val="25"/>
  </w:num>
  <w:num w:numId="23">
    <w:abstractNumId w:val="3"/>
  </w:num>
  <w:num w:numId="24">
    <w:abstractNumId w:val="21"/>
  </w:num>
  <w:num w:numId="25">
    <w:abstractNumId w:val="16"/>
  </w:num>
  <w:num w:numId="26">
    <w:abstractNumId w:val="27"/>
  </w:num>
  <w:num w:numId="27">
    <w:abstractNumId w:val="41"/>
  </w:num>
  <w:num w:numId="28">
    <w:abstractNumId w:val="4"/>
  </w:num>
  <w:num w:numId="29">
    <w:abstractNumId w:val="28"/>
  </w:num>
  <w:num w:numId="30">
    <w:abstractNumId w:val="31"/>
  </w:num>
  <w:num w:numId="31">
    <w:abstractNumId w:val="33"/>
  </w:num>
  <w:num w:numId="32">
    <w:abstractNumId w:val="38"/>
  </w:num>
  <w:num w:numId="33">
    <w:abstractNumId w:val="39"/>
  </w:num>
  <w:num w:numId="34">
    <w:abstractNumId w:val="36"/>
  </w:num>
  <w:num w:numId="35">
    <w:abstractNumId w:val="10"/>
  </w:num>
  <w:num w:numId="36">
    <w:abstractNumId w:val="15"/>
  </w:num>
  <w:num w:numId="37">
    <w:abstractNumId w:val="9"/>
  </w:num>
  <w:num w:numId="38">
    <w:abstractNumId w:val="32"/>
  </w:num>
  <w:num w:numId="39">
    <w:abstractNumId w:val="14"/>
  </w:num>
  <w:num w:numId="40">
    <w:abstractNumId w:val="20"/>
  </w:num>
  <w:num w:numId="41">
    <w:abstractNumId w:val="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FD"/>
    <w:rsid w:val="00003D0F"/>
    <w:rsid w:val="0001727D"/>
    <w:rsid w:val="000215A4"/>
    <w:rsid w:val="000223CD"/>
    <w:rsid w:val="00027B20"/>
    <w:rsid w:val="00031411"/>
    <w:rsid w:val="00052904"/>
    <w:rsid w:val="000676C7"/>
    <w:rsid w:val="00086215"/>
    <w:rsid w:val="000974E6"/>
    <w:rsid w:val="00097AAE"/>
    <w:rsid w:val="000B2CF0"/>
    <w:rsid w:val="000C388E"/>
    <w:rsid w:val="0012224F"/>
    <w:rsid w:val="00140385"/>
    <w:rsid w:val="00152F76"/>
    <w:rsid w:val="0016042C"/>
    <w:rsid w:val="0018034D"/>
    <w:rsid w:val="00181155"/>
    <w:rsid w:val="001829B8"/>
    <w:rsid w:val="00183B83"/>
    <w:rsid w:val="00187482"/>
    <w:rsid w:val="00190AD5"/>
    <w:rsid w:val="001A2AE9"/>
    <w:rsid w:val="001B5A6A"/>
    <w:rsid w:val="001B6A64"/>
    <w:rsid w:val="001C021B"/>
    <w:rsid w:val="001C7A6C"/>
    <w:rsid w:val="001D430D"/>
    <w:rsid w:val="001D43C4"/>
    <w:rsid w:val="001E10F9"/>
    <w:rsid w:val="001E4970"/>
    <w:rsid w:val="001F2692"/>
    <w:rsid w:val="00202C0F"/>
    <w:rsid w:val="00221345"/>
    <w:rsid w:val="00232287"/>
    <w:rsid w:val="00243269"/>
    <w:rsid w:val="002453A0"/>
    <w:rsid w:val="00245746"/>
    <w:rsid w:val="00260CF3"/>
    <w:rsid w:val="00262FE9"/>
    <w:rsid w:val="002646CF"/>
    <w:rsid w:val="002716C2"/>
    <w:rsid w:val="002A0D62"/>
    <w:rsid w:val="002B5E67"/>
    <w:rsid w:val="002B7484"/>
    <w:rsid w:val="002C122D"/>
    <w:rsid w:val="002D106A"/>
    <w:rsid w:val="002D1FFE"/>
    <w:rsid w:val="002D4EAD"/>
    <w:rsid w:val="002E12C1"/>
    <w:rsid w:val="00315BA8"/>
    <w:rsid w:val="003272E4"/>
    <w:rsid w:val="0033062E"/>
    <w:rsid w:val="00357BBA"/>
    <w:rsid w:val="0037264F"/>
    <w:rsid w:val="003809D1"/>
    <w:rsid w:val="00380E1A"/>
    <w:rsid w:val="0038216B"/>
    <w:rsid w:val="003A3D27"/>
    <w:rsid w:val="003B21FD"/>
    <w:rsid w:val="003D64A5"/>
    <w:rsid w:val="003E1DD0"/>
    <w:rsid w:val="003F00E5"/>
    <w:rsid w:val="003F3E76"/>
    <w:rsid w:val="00401FF5"/>
    <w:rsid w:val="00407741"/>
    <w:rsid w:val="00417820"/>
    <w:rsid w:val="0042620B"/>
    <w:rsid w:val="00436F6A"/>
    <w:rsid w:val="004445C4"/>
    <w:rsid w:val="00460D60"/>
    <w:rsid w:val="004950BC"/>
    <w:rsid w:val="00497E19"/>
    <w:rsid w:val="004E06AE"/>
    <w:rsid w:val="004E19EC"/>
    <w:rsid w:val="004E5CFE"/>
    <w:rsid w:val="004F01AE"/>
    <w:rsid w:val="004F6E4E"/>
    <w:rsid w:val="00504442"/>
    <w:rsid w:val="0051044C"/>
    <w:rsid w:val="005132DD"/>
    <w:rsid w:val="00523EDF"/>
    <w:rsid w:val="00535841"/>
    <w:rsid w:val="00540854"/>
    <w:rsid w:val="005671DF"/>
    <w:rsid w:val="0057659F"/>
    <w:rsid w:val="005A476C"/>
    <w:rsid w:val="005D4CEB"/>
    <w:rsid w:val="005D4DB2"/>
    <w:rsid w:val="005E5C41"/>
    <w:rsid w:val="005F2BE9"/>
    <w:rsid w:val="00634B0A"/>
    <w:rsid w:val="00641C2E"/>
    <w:rsid w:val="0066054E"/>
    <w:rsid w:val="00662E27"/>
    <w:rsid w:val="00677317"/>
    <w:rsid w:val="00686F2D"/>
    <w:rsid w:val="006A26E7"/>
    <w:rsid w:val="006A6478"/>
    <w:rsid w:val="006A7DC5"/>
    <w:rsid w:val="006B6EF9"/>
    <w:rsid w:val="006D5BDF"/>
    <w:rsid w:val="006D6A0A"/>
    <w:rsid w:val="006F0EA5"/>
    <w:rsid w:val="007111EE"/>
    <w:rsid w:val="00720BD8"/>
    <w:rsid w:val="00725D5B"/>
    <w:rsid w:val="007316D2"/>
    <w:rsid w:val="007372EA"/>
    <w:rsid w:val="007401F2"/>
    <w:rsid w:val="00750B99"/>
    <w:rsid w:val="007557AB"/>
    <w:rsid w:val="00760BF3"/>
    <w:rsid w:val="00762E75"/>
    <w:rsid w:val="0076391C"/>
    <w:rsid w:val="007725B8"/>
    <w:rsid w:val="00794FDA"/>
    <w:rsid w:val="007A2CD6"/>
    <w:rsid w:val="007D4FAB"/>
    <w:rsid w:val="007D5160"/>
    <w:rsid w:val="008031D4"/>
    <w:rsid w:val="0081030B"/>
    <w:rsid w:val="00825AC3"/>
    <w:rsid w:val="008265CB"/>
    <w:rsid w:val="00856A7C"/>
    <w:rsid w:val="00867E21"/>
    <w:rsid w:val="00872E1B"/>
    <w:rsid w:val="008745CB"/>
    <w:rsid w:val="00876FF8"/>
    <w:rsid w:val="00886D8B"/>
    <w:rsid w:val="0088756D"/>
    <w:rsid w:val="008A3038"/>
    <w:rsid w:val="008B69F5"/>
    <w:rsid w:val="008C409A"/>
    <w:rsid w:val="00915A3C"/>
    <w:rsid w:val="009228FB"/>
    <w:rsid w:val="009276E9"/>
    <w:rsid w:val="009347D6"/>
    <w:rsid w:val="00940A6D"/>
    <w:rsid w:val="009417AB"/>
    <w:rsid w:val="0094680E"/>
    <w:rsid w:val="00947A5F"/>
    <w:rsid w:val="00951942"/>
    <w:rsid w:val="009658D6"/>
    <w:rsid w:val="00972536"/>
    <w:rsid w:val="0097473C"/>
    <w:rsid w:val="00975299"/>
    <w:rsid w:val="00980FEC"/>
    <w:rsid w:val="00995B01"/>
    <w:rsid w:val="009A027A"/>
    <w:rsid w:val="009C674D"/>
    <w:rsid w:val="009D2737"/>
    <w:rsid w:val="009F53A8"/>
    <w:rsid w:val="00A11CFB"/>
    <w:rsid w:val="00A20E1A"/>
    <w:rsid w:val="00A25AF7"/>
    <w:rsid w:val="00A26524"/>
    <w:rsid w:val="00A304E9"/>
    <w:rsid w:val="00A3155E"/>
    <w:rsid w:val="00A54F14"/>
    <w:rsid w:val="00A56ED0"/>
    <w:rsid w:val="00A6425B"/>
    <w:rsid w:val="00A64852"/>
    <w:rsid w:val="00A70ED0"/>
    <w:rsid w:val="00AA0179"/>
    <w:rsid w:val="00AD27F8"/>
    <w:rsid w:val="00AD5561"/>
    <w:rsid w:val="00AD6DB0"/>
    <w:rsid w:val="00AE1C7B"/>
    <w:rsid w:val="00B23320"/>
    <w:rsid w:val="00B2523E"/>
    <w:rsid w:val="00B25E4B"/>
    <w:rsid w:val="00B32FA8"/>
    <w:rsid w:val="00B43CC1"/>
    <w:rsid w:val="00B519CC"/>
    <w:rsid w:val="00B5247A"/>
    <w:rsid w:val="00B72F8D"/>
    <w:rsid w:val="00B73794"/>
    <w:rsid w:val="00B77810"/>
    <w:rsid w:val="00B91A41"/>
    <w:rsid w:val="00B9678A"/>
    <w:rsid w:val="00B96AA2"/>
    <w:rsid w:val="00BB604B"/>
    <w:rsid w:val="00BB77D7"/>
    <w:rsid w:val="00BE4474"/>
    <w:rsid w:val="00BE5316"/>
    <w:rsid w:val="00BF259C"/>
    <w:rsid w:val="00BF54BB"/>
    <w:rsid w:val="00BF7680"/>
    <w:rsid w:val="00C00132"/>
    <w:rsid w:val="00C03C92"/>
    <w:rsid w:val="00C057F4"/>
    <w:rsid w:val="00C0624B"/>
    <w:rsid w:val="00C06B48"/>
    <w:rsid w:val="00C1244C"/>
    <w:rsid w:val="00C147D4"/>
    <w:rsid w:val="00C25296"/>
    <w:rsid w:val="00C3096D"/>
    <w:rsid w:val="00C474F1"/>
    <w:rsid w:val="00C51554"/>
    <w:rsid w:val="00C53938"/>
    <w:rsid w:val="00C64993"/>
    <w:rsid w:val="00C81DF1"/>
    <w:rsid w:val="00C828ED"/>
    <w:rsid w:val="00C8340E"/>
    <w:rsid w:val="00CC6DE0"/>
    <w:rsid w:val="00CD0E15"/>
    <w:rsid w:val="00D02870"/>
    <w:rsid w:val="00D1366F"/>
    <w:rsid w:val="00D17013"/>
    <w:rsid w:val="00D45F65"/>
    <w:rsid w:val="00D47E0D"/>
    <w:rsid w:val="00D60586"/>
    <w:rsid w:val="00D73955"/>
    <w:rsid w:val="00D759C7"/>
    <w:rsid w:val="00D85B72"/>
    <w:rsid w:val="00D9010A"/>
    <w:rsid w:val="00D920E1"/>
    <w:rsid w:val="00DB2575"/>
    <w:rsid w:val="00DC18AA"/>
    <w:rsid w:val="00DE4441"/>
    <w:rsid w:val="00DF1BF1"/>
    <w:rsid w:val="00E043E8"/>
    <w:rsid w:val="00E10DD0"/>
    <w:rsid w:val="00E168E2"/>
    <w:rsid w:val="00E258E0"/>
    <w:rsid w:val="00E2638F"/>
    <w:rsid w:val="00E36A8E"/>
    <w:rsid w:val="00E43BF4"/>
    <w:rsid w:val="00E44D3A"/>
    <w:rsid w:val="00E57829"/>
    <w:rsid w:val="00E807DF"/>
    <w:rsid w:val="00EB1746"/>
    <w:rsid w:val="00EE54FD"/>
    <w:rsid w:val="00F07B91"/>
    <w:rsid w:val="00F1521F"/>
    <w:rsid w:val="00F40955"/>
    <w:rsid w:val="00F43EA8"/>
    <w:rsid w:val="00F81B4A"/>
    <w:rsid w:val="00F8659E"/>
    <w:rsid w:val="00F8700A"/>
    <w:rsid w:val="00F926CE"/>
    <w:rsid w:val="00F946EC"/>
    <w:rsid w:val="00FB3A89"/>
    <w:rsid w:val="00FB782F"/>
    <w:rsid w:val="00FD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AFDF"/>
  <w15:docId w15:val="{F68D59BB-355C-4589-9F80-BD88C564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1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F54BB"/>
    <w:pPr>
      <w:keepNext/>
      <w:suppressAutoHyphens w:val="0"/>
      <w:spacing w:line="220" w:lineRule="exact"/>
      <w:jc w:val="center"/>
      <w:outlineLvl w:val="0"/>
    </w:pPr>
    <w:rPr>
      <w:rFonts w:ascii="AG Souvenir" w:hAnsi="AG Souvenir"/>
      <w:b/>
      <w:bCs/>
      <w:spacing w:val="38"/>
      <w:sz w:val="20"/>
      <w:szCs w:val="20"/>
      <w:lang w:eastAsia="ru-RU"/>
    </w:rPr>
  </w:style>
  <w:style w:type="paragraph" w:styleId="20">
    <w:name w:val="heading 2"/>
    <w:basedOn w:val="a"/>
    <w:next w:val="a"/>
    <w:link w:val="21"/>
    <w:uiPriority w:val="99"/>
    <w:qFormat/>
    <w:rsid w:val="007D4FAB"/>
    <w:pPr>
      <w:keepNext/>
      <w:suppressAutoHyphens w:val="0"/>
      <w:ind w:left="709"/>
      <w:outlineLvl w:val="1"/>
    </w:pPr>
    <w:rPr>
      <w:rFonts w:eastAsia="Calibri"/>
      <w:sz w:val="20"/>
      <w:szCs w:val="20"/>
      <w:lang w:eastAsia="ru-RU"/>
    </w:rPr>
  </w:style>
  <w:style w:type="paragraph" w:styleId="3">
    <w:name w:val="heading 3"/>
    <w:basedOn w:val="a"/>
    <w:next w:val="a"/>
    <w:link w:val="30"/>
    <w:uiPriority w:val="99"/>
    <w:qFormat/>
    <w:rsid w:val="007D4FAB"/>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F54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BF54BB"/>
    <w:rPr>
      <w:rFonts w:ascii="AG Souvenir" w:eastAsia="Times New Roman" w:hAnsi="AG Souvenir" w:cs="Times New Roman"/>
      <w:b/>
      <w:bCs/>
      <w:spacing w:val="38"/>
      <w:sz w:val="20"/>
      <w:szCs w:val="20"/>
      <w:lang w:eastAsia="ru-RU"/>
    </w:rPr>
  </w:style>
  <w:style w:type="character" w:customStyle="1" w:styleId="ConsPlusNormal0">
    <w:name w:val="ConsPlusNormal Знак"/>
    <w:link w:val="ConsPlusNormal"/>
    <w:uiPriority w:val="99"/>
    <w:locked/>
    <w:rsid w:val="00BF54BB"/>
    <w:rPr>
      <w:rFonts w:ascii="Arial" w:eastAsia="Times New Roman" w:hAnsi="Arial" w:cs="Arial"/>
      <w:sz w:val="20"/>
      <w:szCs w:val="20"/>
      <w:lang w:eastAsia="ru-RU"/>
    </w:rPr>
  </w:style>
  <w:style w:type="paragraph" w:customStyle="1" w:styleId="210">
    <w:name w:val="Основной текст 21"/>
    <w:basedOn w:val="a"/>
    <w:uiPriority w:val="99"/>
    <w:rsid w:val="00BF54BB"/>
    <w:pPr>
      <w:ind w:firstLine="720"/>
      <w:jc w:val="both"/>
    </w:pPr>
    <w:rPr>
      <w:sz w:val="20"/>
      <w:szCs w:val="20"/>
    </w:rPr>
  </w:style>
  <w:style w:type="paragraph" w:customStyle="1" w:styleId="a3">
    <w:name w:val="Прижатый влево"/>
    <w:basedOn w:val="a"/>
    <w:next w:val="a"/>
    <w:uiPriority w:val="99"/>
    <w:rsid w:val="00BF54BB"/>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uiPriority w:val="99"/>
    <w:rsid w:val="00BF54BB"/>
    <w:pPr>
      <w:suppressAutoHyphens/>
      <w:autoSpaceDE w:val="0"/>
      <w:spacing w:after="0" w:line="240" w:lineRule="auto"/>
    </w:pPr>
    <w:rPr>
      <w:rFonts w:ascii="Arial" w:eastAsia="Times New Roman" w:hAnsi="Arial" w:cs="Arial"/>
      <w:sz w:val="20"/>
      <w:szCs w:val="20"/>
      <w:lang w:eastAsia="ar-SA"/>
    </w:rPr>
  </w:style>
  <w:style w:type="paragraph" w:styleId="a4">
    <w:name w:val="Balloon Text"/>
    <w:basedOn w:val="a"/>
    <w:link w:val="a5"/>
    <w:uiPriority w:val="99"/>
    <w:semiHidden/>
    <w:rsid w:val="00BF54BB"/>
    <w:rPr>
      <w:rFonts w:ascii="Tahoma" w:eastAsia="Calibri" w:hAnsi="Tahoma" w:cs="Tahoma"/>
      <w:sz w:val="16"/>
      <w:szCs w:val="16"/>
    </w:rPr>
  </w:style>
  <w:style w:type="character" w:customStyle="1" w:styleId="a5">
    <w:name w:val="Текст выноски Знак"/>
    <w:basedOn w:val="a0"/>
    <w:link w:val="a4"/>
    <w:uiPriority w:val="99"/>
    <w:rsid w:val="00BF54BB"/>
    <w:rPr>
      <w:rFonts w:ascii="Tahoma" w:eastAsia="Calibri" w:hAnsi="Tahoma" w:cs="Tahoma"/>
      <w:sz w:val="16"/>
      <w:szCs w:val="16"/>
      <w:lang w:eastAsia="ar-SA"/>
    </w:rPr>
  </w:style>
  <w:style w:type="paragraph" w:styleId="a6">
    <w:name w:val="No Spacing"/>
    <w:uiPriority w:val="99"/>
    <w:qFormat/>
    <w:rsid w:val="00BF54BB"/>
    <w:pPr>
      <w:spacing w:after="0" w:line="240" w:lineRule="auto"/>
    </w:pPr>
    <w:rPr>
      <w:rFonts w:ascii="Calibri" w:eastAsia="Calibri" w:hAnsi="Calibri" w:cs="Calibri"/>
    </w:rPr>
  </w:style>
  <w:style w:type="paragraph" w:customStyle="1" w:styleId="22">
    <w:name w:val="Без интервала2"/>
    <w:uiPriority w:val="99"/>
    <w:rsid w:val="00BF54BB"/>
    <w:pPr>
      <w:spacing w:after="0" w:line="240" w:lineRule="auto"/>
    </w:pPr>
    <w:rPr>
      <w:rFonts w:ascii="Calibri" w:eastAsia="Times New Roman" w:hAnsi="Calibri" w:cs="Times New Roman"/>
    </w:rPr>
  </w:style>
  <w:style w:type="paragraph" w:styleId="a7">
    <w:name w:val="List Paragraph"/>
    <w:basedOn w:val="a"/>
    <w:qFormat/>
    <w:rsid w:val="003272E4"/>
    <w:pPr>
      <w:ind w:left="720"/>
    </w:pPr>
  </w:style>
  <w:style w:type="paragraph" w:customStyle="1" w:styleId="ConsPlusNonformat">
    <w:name w:val="ConsPlusNonformat"/>
    <w:rsid w:val="003272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
    <w:name w:val="Без интервала4"/>
    <w:uiPriority w:val="99"/>
    <w:rsid w:val="003272E4"/>
    <w:pPr>
      <w:spacing w:after="0" w:line="240" w:lineRule="auto"/>
    </w:pPr>
    <w:rPr>
      <w:rFonts w:ascii="Calibri" w:eastAsia="Times New Roman" w:hAnsi="Calibri" w:cs="Times New Roman"/>
    </w:rPr>
  </w:style>
  <w:style w:type="paragraph" w:customStyle="1" w:styleId="11">
    <w:name w:val="Абзац списка1"/>
    <w:basedOn w:val="a"/>
    <w:uiPriority w:val="99"/>
    <w:rsid w:val="001B6A64"/>
    <w:pPr>
      <w:suppressAutoHyphens w:val="0"/>
      <w:ind w:left="720"/>
    </w:pPr>
    <w:rPr>
      <w:sz w:val="20"/>
      <w:szCs w:val="20"/>
      <w:lang w:eastAsia="ru-RU"/>
    </w:rPr>
  </w:style>
  <w:style w:type="character" w:customStyle="1" w:styleId="a8">
    <w:name w:val="Гипертекстовая ссылка"/>
    <w:basedOn w:val="a0"/>
    <w:uiPriority w:val="99"/>
    <w:rsid w:val="00C64993"/>
    <w:rPr>
      <w:rFonts w:cs="Times New Roman"/>
      <w:b w:val="0"/>
      <w:color w:val="106BBE"/>
    </w:rPr>
  </w:style>
  <w:style w:type="paragraph" w:styleId="a9">
    <w:name w:val="Body Text"/>
    <w:basedOn w:val="a"/>
    <w:link w:val="aa"/>
    <w:uiPriority w:val="99"/>
    <w:unhideWhenUsed/>
    <w:rsid w:val="00720BD8"/>
    <w:pPr>
      <w:spacing w:after="120"/>
    </w:pPr>
  </w:style>
  <w:style w:type="character" w:customStyle="1" w:styleId="aa">
    <w:name w:val="Основной текст Знак"/>
    <w:basedOn w:val="a0"/>
    <w:link w:val="a9"/>
    <w:uiPriority w:val="99"/>
    <w:rsid w:val="00720BD8"/>
    <w:rPr>
      <w:rFonts w:ascii="Times New Roman" w:eastAsia="Times New Roman" w:hAnsi="Times New Roman" w:cs="Times New Roman"/>
      <w:sz w:val="24"/>
      <w:szCs w:val="24"/>
      <w:lang w:eastAsia="ar-SA"/>
    </w:rPr>
  </w:style>
  <w:style w:type="paragraph" w:styleId="ab">
    <w:name w:val="Body Text First Indent"/>
    <w:basedOn w:val="a9"/>
    <w:link w:val="ac"/>
    <w:uiPriority w:val="99"/>
    <w:rsid w:val="00720BD8"/>
    <w:pPr>
      <w:ind w:firstLine="210"/>
    </w:pPr>
    <w:rPr>
      <w:rFonts w:eastAsia="Calibri"/>
    </w:rPr>
  </w:style>
  <w:style w:type="character" w:customStyle="1" w:styleId="ac">
    <w:name w:val="Красная строка Знак"/>
    <w:basedOn w:val="aa"/>
    <w:link w:val="ab"/>
    <w:uiPriority w:val="99"/>
    <w:rsid w:val="00720BD8"/>
    <w:rPr>
      <w:rFonts w:ascii="Times New Roman" w:eastAsia="Calibri" w:hAnsi="Times New Roman" w:cs="Times New Roman"/>
      <w:sz w:val="24"/>
      <w:szCs w:val="24"/>
      <w:lang w:eastAsia="ar-SA"/>
    </w:rPr>
  </w:style>
  <w:style w:type="paragraph" w:customStyle="1" w:styleId="ConsNonformat">
    <w:name w:val="ConsNonformat"/>
    <w:uiPriority w:val="99"/>
    <w:rsid w:val="00720BD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2">
    <w:name w:val="List Bullet 2"/>
    <w:basedOn w:val="a"/>
    <w:autoRedefine/>
    <w:uiPriority w:val="99"/>
    <w:rsid w:val="00720BD8"/>
    <w:pPr>
      <w:numPr>
        <w:numId w:val="6"/>
      </w:numPr>
      <w:tabs>
        <w:tab w:val="num" w:pos="643"/>
      </w:tabs>
      <w:ind w:left="643"/>
    </w:pPr>
    <w:rPr>
      <w:rFonts w:eastAsia="Calibri"/>
    </w:rPr>
  </w:style>
  <w:style w:type="paragraph" w:customStyle="1" w:styleId="5">
    <w:name w:val="Без интервала5"/>
    <w:uiPriority w:val="99"/>
    <w:rsid w:val="00720BD8"/>
    <w:pPr>
      <w:spacing w:after="0" w:line="240" w:lineRule="auto"/>
    </w:pPr>
    <w:rPr>
      <w:rFonts w:ascii="Calibri" w:eastAsia="Times New Roman" w:hAnsi="Calibri" w:cs="Times New Roman"/>
    </w:rPr>
  </w:style>
  <w:style w:type="character" w:customStyle="1" w:styleId="21">
    <w:name w:val="Заголовок 2 Знак"/>
    <w:basedOn w:val="a0"/>
    <w:link w:val="20"/>
    <w:uiPriority w:val="99"/>
    <w:rsid w:val="007D4FAB"/>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7D4FAB"/>
    <w:rPr>
      <w:rFonts w:ascii="Arial" w:eastAsia="Calibri" w:hAnsi="Arial" w:cs="Times New Roman"/>
      <w:b/>
      <w:bCs/>
      <w:sz w:val="26"/>
      <w:szCs w:val="26"/>
      <w:lang w:eastAsia="ru-RU"/>
    </w:rPr>
  </w:style>
  <w:style w:type="paragraph" w:styleId="ad">
    <w:name w:val="Body Text Indent"/>
    <w:basedOn w:val="a"/>
    <w:link w:val="ae"/>
    <w:uiPriority w:val="99"/>
    <w:rsid w:val="007D4FAB"/>
    <w:pPr>
      <w:suppressAutoHyphens w:val="0"/>
      <w:ind w:firstLine="709"/>
      <w:jc w:val="both"/>
    </w:pPr>
    <w:rPr>
      <w:rFonts w:eastAsia="Calibri"/>
      <w:sz w:val="20"/>
      <w:szCs w:val="20"/>
      <w:lang w:eastAsia="ru-RU"/>
    </w:rPr>
  </w:style>
  <w:style w:type="character" w:customStyle="1" w:styleId="ae">
    <w:name w:val="Основной текст с отступом Знак"/>
    <w:basedOn w:val="a0"/>
    <w:link w:val="ad"/>
    <w:uiPriority w:val="99"/>
    <w:rsid w:val="007D4FAB"/>
    <w:rPr>
      <w:rFonts w:ascii="Times New Roman" w:eastAsia="Calibri" w:hAnsi="Times New Roman" w:cs="Times New Roman"/>
      <w:sz w:val="20"/>
      <w:szCs w:val="20"/>
      <w:lang w:eastAsia="ru-RU"/>
    </w:rPr>
  </w:style>
  <w:style w:type="paragraph" w:customStyle="1" w:styleId="Postan">
    <w:name w:val="Postan"/>
    <w:basedOn w:val="a"/>
    <w:uiPriority w:val="99"/>
    <w:rsid w:val="007D4FAB"/>
    <w:pPr>
      <w:suppressAutoHyphens w:val="0"/>
      <w:jc w:val="center"/>
    </w:pPr>
    <w:rPr>
      <w:sz w:val="28"/>
      <w:szCs w:val="28"/>
      <w:lang w:eastAsia="ru-RU"/>
    </w:rPr>
  </w:style>
  <w:style w:type="paragraph" w:styleId="af">
    <w:name w:val="footer"/>
    <w:basedOn w:val="a"/>
    <w:link w:val="af0"/>
    <w:uiPriority w:val="99"/>
    <w:rsid w:val="007D4FAB"/>
    <w:pPr>
      <w:tabs>
        <w:tab w:val="center" w:pos="4153"/>
        <w:tab w:val="right" w:pos="8306"/>
      </w:tabs>
      <w:suppressAutoHyphens w:val="0"/>
    </w:pPr>
    <w:rPr>
      <w:rFonts w:eastAsia="Calibri"/>
      <w:sz w:val="20"/>
      <w:szCs w:val="20"/>
      <w:lang w:eastAsia="ru-RU"/>
    </w:rPr>
  </w:style>
  <w:style w:type="character" w:customStyle="1" w:styleId="af0">
    <w:name w:val="Нижний колонтитул Знак"/>
    <w:basedOn w:val="a0"/>
    <w:link w:val="af"/>
    <w:uiPriority w:val="99"/>
    <w:rsid w:val="007D4FAB"/>
    <w:rPr>
      <w:rFonts w:ascii="Times New Roman" w:eastAsia="Calibri" w:hAnsi="Times New Roman" w:cs="Times New Roman"/>
      <w:sz w:val="20"/>
      <w:szCs w:val="20"/>
      <w:lang w:eastAsia="ru-RU"/>
    </w:rPr>
  </w:style>
  <w:style w:type="paragraph" w:styleId="af1">
    <w:name w:val="header"/>
    <w:basedOn w:val="a"/>
    <w:link w:val="af2"/>
    <w:uiPriority w:val="99"/>
    <w:rsid w:val="007D4FAB"/>
    <w:pPr>
      <w:tabs>
        <w:tab w:val="center" w:pos="4153"/>
        <w:tab w:val="right" w:pos="8306"/>
      </w:tabs>
      <w:suppressAutoHyphens w:val="0"/>
    </w:pPr>
    <w:rPr>
      <w:rFonts w:eastAsia="Calibri"/>
      <w:sz w:val="20"/>
      <w:szCs w:val="20"/>
      <w:lang w:eastAsia="ru-RU"/>
    </w:rPr>
  </w:style>
  <w:style w:type="character" w:customStyle="1" w:styleId="af2">
    <w:name w:val="Верхний колонтитул Знак"/>
    <w:basedOn w:val="a0"/>
    <w:link w:val="af1"/>
    <w:uiPriority w:val="99"/>
    <w:rsid w:val="007D4FAB"/>
    <w:rPr>
      <w:rFonts w:ascii="Times New Roman" w:eastAsia="Calibri" w:hAnsi="Times New Roman" w:cs="Times New Roman"/>
      <w:sz w:val="20"/>
      <w:szCs w:val="20"/>
      <w:lang w:eastAsia="ru-RU"/>
    </w:rPr>
  </w:style>
  <w:style w:type="character" w:styleId="af3">
    <w:name w:val="page number"/>
    <w:basedOn w:val="a0"/>
    <w:uiPriority w:val="99"/>
    <w:rsid w:val="007D4FAB"/>
    <w:rPr>
      <w:rFonts w:cs="Times New Roman"/>
    </w:rPr>
  </w:style>
  <w:style w:type="paragraph" w:styleId="af4">
    <w:name w:val="Normal (Web)"/>
    <w:basedOn w:val="a"/>
    <w:rsid w:val="007D4FAB"/>
    <w:pPr>
      <w:suppressAutoHyphens w:val="0"/>
      <w:spacing w:before="100" w:beforeAutospacing="1" w:after="100" w:afterAutospacing="1"/>
    </w:pPr>
    <w:rPr>
      <w:lang w:eastAsia="ru-RU"/>
    </w:rPr>
  </w:style>
  <w:style w:type="paragraph" w:customStyle="1" w:styleId="12">
    <w:name w:val="Без интервала1"/>
    <w:uiPriority w:val="99"/>
    <w:rsid w:val="007D4FAB"/>
    <w:pPr>
      <w:spacing w:after="0" w:line="240" w:lineRule="auto"/>
    </w:pPr>
    <w:rPr>
      <w:rFonts w:ascii="Calibri" w:eastAsia="Times New Roman" w:hAnsi="Calibri" w:cs="Calibri"/>
    </w:rPr>
  </w:style>
  <w:style w:type="character" w:customStyle="1" w:styleId="af5">
    <w:name w:val="Основной текст_"/>
    <w:link w:val="50"/>
    <w:uiPriority w:val="99"/>
    <w:locked/>
    <w:rsid w:val="007D4FAB"/>
    <w:rPr>
      <w:sz w:val="18"/>
      <w:shd w:val="clear" w:color="auto" w:fill="FFFFFF"/>
    </w:rPr>
  </w:style>
  <w:style w:type="paragraph" w:customStyle="1" w:styleId="50">
    <w:name w:val="Основной текст5"/>
    <w:basedOn w:val="a"/>
    <w:link w:val="af5"/>
    <w:uiPriority w:val="99"/>
    <w:rsid w:val="007D4FAB"/>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7D4FAB"/>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7D4FAB"/>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sid w:val="007D4FAB"/>
    <w:rPr>
      <w:rFonts w:ascii="Times New Roman" w:eastAsia="Calibri" w:hAnsi="Times New Roman" w:cs="Times New Roman"/>
      <w:sz w:val="16"/>
      <w:szCs w:val="16"/>
      <w:lang w:eastAsia="ru-RU"/>
    </w:rPr>
  </w:style>
  <w:style w:type="table" w:styleId="af6">
    <w:name w:val="Table Grid"/>
    <w:basedOn w:val="a1"/>
    <w:rsid w:val="007D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semiHidden/>
    <w:unhideWhenUsed/>
    <w:rsid w:val="009276E9"/>
    <w:rPr>
      <w:color w:val="0000FF"/>
      <w:u w:val="single"/>
    </w:rPr>
  </w:style>
  <w:style w:type="character" w:customStyle="1" w:styleId="apple-converted-space">
    <w:name w:val="apple-converted-space"/>
    <w:rsid w:val="009276E9"/>
  </w:style>
  <w:style w:type="paragraph" w:customStyle="1" w:styleId="af8">
    <w:basedOn w:val="a"/>
    <w:next w:val="af9"/>
    <w:link w:val="afa"/>
    <w:qFormat/>
    <w:rsid w:val="009276E9"/>
    <w:pPr>
      <w:suppressAutoHyphens w:val="0"/>
      <w:jc w:val="center"/>
    </w:pPr>
    <w:rPr>
      <w:b/>
      <w:bCs/>
      <w:lang w:eastAsia="ru-RU"/>
    </w:rPr>
  </w:style>
  <w:style w:type="character" w:customStyle="1" w:styleId="afa">
    <w:name w:val="Название Знак"/>
    <w:link w:val="af8"/>
    <w:rsid w:val="009276E9"/>
    <w:rPr>
      <w:rFonts w:ascii="Times New Roman" w:eastAsia="Times New Roman" w:hAnsi="Times New Roman"/>
      <w:b/>
      <w:bCs/>
      <w:sz w:val="24"/>
      <w:szCs w:val="24"/>
    </w:rPr>
  </w:style>
  <w:style w:type="paragraph" w:styleId="af9">
    <w:name w:val="Title"/>
    <w:basedOn w:val="a"/>
    <w:next w:val="a"/>
    <w:link w:val="afb"/>
    <w:uiPriority w:val="10"/>
    <w:qFormat/>
    <w:rsid w:val="009276E9"/>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9"/>
    <w:uiPriority w:val="10"/>
    <w:rsid w:val="009276E9"/>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81E5D0F49D5B0FBD984E014CC2D34809A2F9DBE2E39C91604923FABFF6461BFEE65D4C4408E7B7354B3Av6N7K" TargetMode="External"/><Relationship Id="rId13" Type="http://schemas.openxmlformats.org/officeDocument/2006/relationships/hyperlink" Target="../../../&#1087;&#1086;&#1083;&#1086;&#1078;&#1077;&#1085;&#1080;&#1103;%20&#1076;&#1088;&#1091;&#1075;&#1080;&#1093;%20&#1087;&#1086;&#1089;&#1077;&#1083;&#1077;&#1085;&#1080;&#1081;/r-65-ot-27.12.2016-ob-utverzhdenii-polozheniya-o-poryadke-razmeshheniya-NTO.doc" TargetMode="External"/><Relationship Id="rId18" Type="http://schemas.openxmlformats.org/officeDocument/2006/relationships/hyperlink" Target="consultantplus://offline/main?base=MOB;n=131719;fld=134;dst=100182" TargetMode="External"/><Relationship Id="rId26" Type="http://schemas.openxmlformats.org/officeDocument/2006/relationships/hyperlink" Target="consultantplus://offline/main?base=RLAW073;n=86926;fld=134;dst=10019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RLAW073;n=86926;fld=134;dst=100191" TargetMode="External"/><Relationship Id="rId34" Type="http://schemas.openxmlformats.org/officeDocument/2006/relationships/hyperlink" Target="consultantplus://offline/ref=8621566607CEAAA61D73515F6BBE9B0E1CE15DC1012EEFF4BC933E81D4D4116C3C20635A6DA6CB64N7aCF" TargetMode="External"/><Relationship Id="rId7" Type="http://schemas.openxmlformats.org/officeDocument/2006/relationships/hyperlink" Target="consultantplus://offline/ref=3C81E5D0F49D5B0FBD984E014CC2D34809A2F9DBE2E39C91604923FABFF6461BFEE65D4C4408E7B7354837v6N7K" TargetMode="External"/><Relationship Id="rId12" Type="http://schemas.openxmlformats.org/officeDocument/2006/relationships/hyperlink" Target="../../../&#1087;&#1086;&#1083;&#1086;&#1078;&#1077;&#1085;&#1080;&#1103;%20&#1076;&#1088;&#1091;&#1075;&#1080;&#1093;%20&#1087;&#1086;&#1089;&#1077;&#1083;&#1077;&#1085;&#1080;&#1081;/r-65-ot-27.12.2016-ob-utverzhdenii-polozheniya-o-poryadke-razmeshheniya-NTO.doc" TargetMode="External"/><Relationship Id="rId17" Type="http://schemas.openxmlformats.org/officeDocument/2006/relationships/hyperlink" Target="consultantplus://offline/ref=8621566607CEAAA61D734F527DD2C40B1CED03CD002FEDABE0CC65DC83DD1B3B7B6F3A1829A9CA6274A9BAN5a9F" TargetMode="External"/><Relationship Id="rId25" Type="http://schemas.openxmlformats.org/officeDocument/2006/relationships/hyperlink" Target="consultantplus://offline/main?base=RLAW073;n=86926;fld=134;dst=100167" TargetMode="External"/><Relationship Id="rId33" Type="http://schemas.openxmlformats.org/officeDocument/2006/relationships/hyperlink" Target="consultantplus://offline/ref=8621566607CEAAA61D73515F6BBE9B0E1CE15EC70D28EFF4BC933E81D4NDa4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1087;&#1086;&#1083;&#1086;&#1078;&#1077;&#1085;&#1080;&#1103;%20&#1076;&#1088;&#1091;&#1075;&#1080;&#1093;%20&#1087;&#1086;&#1089;&#1077;&#1083;&#1077;&#1085;&#1080;&#1081;/r-65-ot-27.12.2016-ob-utverzhdenii-polozheniya-o-poryadke-razmeshheniya-NTO.doc" TargetMode="External"/><Relationship Id="rId20" Type="http://schemas.openxmlformats.org/officeDocument/2006/relationships/hyperlink" Target="consultantplus://offline/main?base=RLAW073;n=86926;fld=134;dst=100167" TargetMode="External"/><Relationship Id="rId29" Type="http://schemas.openxmlformats.org/officeDocument/2006/relationships/hyperlink" Target="consultantplus://offline/ref=8621566607CEAAA61D73515F6BBE9B0E1CE05BC2062EEFF4BC933E81D4NDa4F" TargetMode="External"/><Relationship Id="rId1" Type="http://schemas.openxmlformats.org/officeDocument/2006/relationships/customXml" Target="../customXml/item1.xml"/><Relationship Id="rId6" Type="http://schemas.openxmlformats.org/officeDocument/2006/relationships/hyperlink" Target="consultantplus://offline/ref=3C81E5D0F49D5B0FBD984E014CC2D34809A2F9DBE2E39C91604923FABFF6461BFEE65D4C4408E7B7354B3Fv6N5K" TargetMode="External"/><Relationship Id="rId11" Type="http://schemas.openxmlformats.org/officeDocument/2006/relationships/hyperlink" Target="../../../&#1087;&#1086;&#1083;&#1086;&#1078;&#1077;&#1085;&#1080;&#1103;%20&#1076;&#1088;&#1091;&#1075;&#1080;&#1093;%20&#1087;&#1086;&#1089;&#1077;&#1083;&#1077;&#1085;&#1080;&#1081;/r-65-ot-27.12.2016-ob-utverzhdenii-polozheniya-o-poryadke-razmeshheniya-NTO.doc" TargetMode="External"/><Relationship Id="rId24" Type="http://schemas.openxmlformats.org/officeDocument/2006/relationships/hyperlink" Target="consultantplus://offline/main?base=RLAW073;n=86926;fld=134;dst=100167" TargetMode="External"/><Relationship Id="rId32" Type="http://schemas.openxmlformats.org/officeDocument/2006/relationships/hyperlink" Target="consultantplus://offline/ref=8621566607CEAAA61D73515F6BBE9B0E1CE15DC1012EEFF4BC933E81D4NDa4F" TargetMode="External"/><Relationship Id="rId37" Type="http://schemas.openxmlformats.org/officeDocument/2006/relationships/hyperlink" Target="consultantplus://offline/ref=8621566607CEAAA61D73515F6BBE9B0E1CE15DC1012EEFF4BC933E81D4D4116C3C20635A6DA6CB64N7aCF" TargetMode="External"/><Relationship Id="rId5" Type="http://schemas.openxmlformats.org/officeDocument/2006/relationships/webSettings" Target="webSettings.xml"/><Relationship Id="rId15" Type="http://schemas.openxmlformats.org/officeDocument/2006/relationships/hyperlink" Target="../../../&#1087;&#1086;&#1083;&#1086;&#1078;&#1077;&#1085;&#1080;&#1103;%20&#1076;&#1088;&#1091;&#1075;&#1080;&#1093;%20&#1087;&#1086;&#1089;&#1077;&#1083;&#1077;&#1085;&#1080;&#1081;/r-65-ot-27.12.2016-ob-utverzhdenii-polozheniya-o-poryadke-razmeshheniya-NTO.doc" TargetMode="External"/><Relationship Id="rId23" Type="http://schemas.openxmlformats.org/officeDocument/2006/relationships/hyperlink" Target="consultantplus://offline/main?base=MOB;n=131719;fld=134;dst=100182" TargetMode="External"/><Relationship Id="rId28" Type="http://schemas.openxmlformats.org/officeDocument/2006/relationships/hyperlink" Target="mhtml:file://C:\Documents%20and%20Settings\Admin\&#1056;&#1072;&#1073;&#1086;&#1095;&#1080;&#1081;%20&#1089;&#1090;&#1086;&#1083;\&#1055;&#1086;&#1089;&#1090;&#1072;&#1085;&#1086;&#1074;&#1083;&#1077;&#1085;&#1080;&#1077;%20&#1040;&#1076;&#1084;&#1080;&#1085;&#1080;&#1089;&#1090;&#1088;&#1072;&#1094;&#1080;&#1080;%20&#8470;%204879%20&#1086;&#1090;%2007_11_2011%20&#1054;&#1073;%20&#1091;&#1090;&#1074;&#1077;&#1088;&#1078;&#1076;&#1077;&#1085;&#1080;&#1080;%20&#1055;&#1086;&#1088;&#1103;&#1076;&#1082;&#1072;%20&#1086;&#1089;&#1084;&#1086;&#1090;&#1088;&#1072;%20&#1086;&#1073;&#1098;&#1077;&#1082;&#1090;&#1072;%20&#1080;&#1085;&#1076;&#1080;&#1074;&#1080;&#1076;&#1091;&#1072;&#1083;&#1100;&#1085;&#1086;&#1075;&#1086;%20&#1078;&#1080;&#1083;&#1080;&#1097;-&#1085;&#1086;&#1075;&#1086;%20&#1089;&#1090;&#1088;&#1086;&#1080;&#1090;&#1077;&#1083;&#1100;&#1089;&#1090;&#1074;&#1072;%20&#1080;%20&#1087;&#1086;&#1076;&#1075;&#1086;&#1090;&#1086;&#1074;&#1082;&#1080;.mht!consultantplus://offline/main?base=LAW;n=117181;fld=134;dst=100012" TargetMode="External"/><Relationship Id="rId36" Type="http://schemas.openxmlformats.org/officeDocument/2006/relationships/hyperlink" Target="../../../&#1087;&#1086;&#1083;&#1086;&#1078;&#1077;&#1085;&#1080;&#1103;%20&#1076;&#1088;&#1091;&#1075;&#1080;&#1093;%20&#1087;&#1086;&#1089;&#1077;&#1083;&#1077;&#1085;&#1080;&#1081;/r-65-ot-27.12.2016-ob-utverzhdenii-polozheniya-o-poryadke-razmeshheniya-NTO.doc" TargetMode="External"/><Relationship Id="rId10" Type="http://schemas.openxmlformats.org/officeDocument/2006/relationships/hyperlink" Target="../../../&#1087;&#1086;&#1083;&#1086;&#1078;&#1077;&#1085;&#1080;&#1103;%20&#1076;&#1088;&#1091;&#1075;&#1080;&#1093;%20&#1087;&#1086;&#1089;&#1077;&#1083;&#1077;&#1085;&#1080;&#1081;/r-65-ot-27.12.2016-ob-utverzhdenii-polozheniya-o-poryadke-razmeshheniya-NTO.doc" TargetMode="External"/><Relationship Id="rId19" Type="http://schemas.openxmlformats.org/officeDocument/2006/relationships/hyperlink" Target="consultantplus://offline/main?base=RLAW073;n=86926;fld=134;dst=100167" TargetMode="External"/><Relationship Id="rId31" Type="http://schemas.openxmlformats.org/officeDocument/2006/relationships/hyperlink" Target="consultantplus://offline/ref=8621566607CEAAA61D734F527DD2C40B1CED03CD032EE3AAE1CC65DC83DD1B3B7B6F3A1829A9CA6274A9B8N5a7F" TargetMode="External"/><Relationship Id="rId4" Type="http://schemas.openxmlformats.org/officeDocument/2006/relationships/settings" Target="settings.xml"/><Relationship Id="rId9" Type="http://schemas.openxmlformats.org/officeDocument/2006/relationships/hyperlink" Target="consultantplus://offline/ref=3C81E5D0F49D5B0FBD984E014CC2D34809A2F9DBE2E39C91604923FABFF6461BFEE65D4C4408E7B7354B38v6N8K" TargetMode="External"/><Relationship Id="rId14" Type="http://schemas.openxmlformats.org/officeDocument/2006/relationships/hyperlink" Target="consultantplus://offline/ref=8621566607CEAAA61D734F527DD2C40B1CED03CD002AE6A4E0CC65DC83DD1B3B7B6F3A1829A9CA6274A9B9N5aFF" TargetMode="External"/><Relationship Id="rId22" Type="http://schemas.openxmlformats.org/officeDocument/2006/relationships/hyperlink" Target="consultantplus://offline/main?base=RLAW073;n=86926;fld=134;dst=100177" TargetMode="External"/><Relationship Id="rId27" Type="http://schemas.openxmlformats.org/officeDocument/2006/relationships/hyperlink" Target="consultantplus://offline/main?base=RLAW073;n=86926;fld=134;dst=100177" TargetMode="External"/><Relationship Id="rId30" Type="http://schemas.openxmlformats.org/officeDocument/2006/relationships/hyperlink" Target="consultantplus://offline/ref=8621566607CEAAA61D73515F6BBE9B0E1CE15EC6012BEFF4BC933E81D4NDa4F" TargetMode="External"/><Relationship Id="rId35" Type="http://schemas.openxmlformats.org/officeDocument/2006/relationships/hyperlink" Target="consultantplus://offline/ref=8621566607CEAAA61D73515F6BBE9B0E1CE15EC70D28EFF4BC933E81D4NDa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7BCC-6955-42D3-9343-6AB1C738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35</Pages>
  <Words>13380</Words>
  <Characters>76268</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41</cp:revision>
  <cp:lastPrinted>2019-05-14T10:48:00Z</cp:lastPrinted>
  <dcterms:created xsi:type="dcterms:W3CDTF">2014-04-24T13:58:00Z</dcterms:created>
  <dcterms:modified xsi:type="dcterms:W3CDTF">2019-05-14T11:05:00Z</dcterms:modified>
</cp:coreProperties>
</file>