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9E" w:rsidRPr="00691C0B" w:rsidRDefault="00FB0F9E" w:rsidP="00FB0F9E">
      <w:pPr>
        <w:spacing w:after="0" w:line="240" w:lineRule="auto"/>
        <w:jc w:val="center"/>
        <w:outlineLvl w:val="0"/>
        <w:rPr>
          <w:rFonts w:ascii="Times New Roman" w:eastAsia="Times New Roman" w:hAnsi="Times New Roman" w:cs="Times New Roman"/>
          <w:b/>
          <w:sz w:val="28"/>
          <w:szCs w:val="28"/>
          <w:lang w:eastAsia="ru-RU"/>
        </w:rPr>
      </w:pPr>
      <w:r w:rsidRPr="00691C0B">
        <w:rPr>
          <w:rFonts w:ascii="Times New Roman" w:eastAsia="Times New Roman" w:hAnsi="Times New Roman" w:cs="Times New Roman"/>
          <w:b/>
          <w:sz w:val="28"/>
          <w:szCs w:val="28"/>
          <w:lang w:eastAsia="ru-RU"/>
        </w:rPr>
        <w:t>РОССИЙСКАЯ ФЕДЕРАЦИЯ</w:t>
      </w:r>
    </w:p>
    <w:p w:rsidR="00FB0F9E" w:rsidRPr="00691C0B" w:rsidRDefault="00FB0F9E" w:rsidP="00FB0F9E">
      <w:pPr>
        <w:spacing w:after="0" w:line="240" w:lineRule="auto"/>
        <w:jc w:val="center"/>
        <w:rPr>
          <w:rFonts w:ascii="Times New Roman" w:eastAsia="Times New Roman" w:hAnsi="Times New Roman" w:cs="Times New Roman"/>
          <w:b/>
          <w:sz w:val="28"/>
          <w:szCs w:val="28"/>
          <w:lang w:eastAsia="ru-RU"/>
        </w:rPr>
      </w:pPr>
      <w:r w:rsidRPr="00691C0B">
        <w:rPr>
          <w:rFonts w:ascii="Times New Roman" w:eastAsia="Times New Roman" w:hAnsi="Times New Roman" w:cs="Times New Roman"/>
          <w:b/>
          <w:sz w:val="28"/>
          <w:szCs w:val="28"/>
          <w:lang w:eastAsia="ru-RU"/>
        </w:rPr>
        <w:t>АДМИНИСТРАЦИЯ ПРИГОРОДНОГО СЕЛЬСКОГО ПОСЕЛЕНИЯ</w:t>
      </w:r>
    </w:p>
    <w:p w:rsidR="00FB0F9E" w:rsidRPr="00691C0B" w:rsidRDefault="00FB0F9E" w:rsidP="00FB0F9E">
      <w:pPr>
        <w:spacing w:after="0" w:line="240" w:lineRule="auto"/>
        <w:jc w:val="center"/>
        <w:rPr>
          <w:rFonts w:ascii="Times New Roman" w:eastAsia="Times New Roman" w:hAnsi="Times New Roman" w:cs="Times New Roman"/>
          <w:b/>
          <w:sz w:val="28"/>
          <w:szCs w:val="28"/>
          <w:lang w:eastAsia="ru-RU"/>
        </w:rPr>
      </w:pPr>
      <w:r w:rsidRPr="00691C0B">
        <w:rPr>
          <w:rFonts w:ascii="Times New Roman" w:eastAsia="Times New Roman" w:hAnsi="Times New Roman" w:cs="Times New Roman"/>
          <w:b/>
          <w:sz w:val="28"/>
          <w:szCs w:val="28"/>
          <w:lang w:eastAsia="ru-RU"/>
        </w:rPr>
        <w:t>КАЛАЧЕЕВСКОГО МУНИЦИПАЛЬНОГО РАЙОНА</w:t>
      </w:r>
    </w:p>
    <w:p w:rsidR="00FB0F9E" w:rsidRPr="00691C0B" w:rsidRDefault="00FB0F9E" w:rsidP="00FB0F9E">
      <w:pPr>
        <w:spacing w:after="0" w:line="240" w:lineRule="auto"/>
        <w:jc w:val="center"/>
        <w:rPr>
          <w:rFonts w:ascii="Times New Roman" w:eastAsia="Times New Roman" w:hAnsi="Times New Roman" w:cs="Times New Roman"/>
          <w:b/>
          <w:sz w:val="28"/>
          <w:szCs w:val="28"/>
          <w:lang w:eastAsia="ru-RU"/>
        </w:rPr>
      </w:pPr>
      <w:r w:rsidRPr="00691C0B">
        <w:rPr>
          <w:rFonts w:ascii="Times New Roman" w:eastAsia="Times New Roman" w:hAnsi="Times New Roman" w:cs="Times New Roman"/>
          <w:b/>
          <w:sz w:val="28"/>
          <w:szCs w:val="28"/>
          <w:lang w:eastAsia="ru-RU"/>
        </w:rPr>
        <w:t>ВОРОНЕЖСКОЙ ОБЛАСТИ</w:t>
      </w:r>
    </w:p>
    <w:p w:rsidR="00FB0F9E" w:rsidRPr="009D0BD2" w:rsidRDefault="00FB0F9E" w:rsidP="00FB0F9E">
      <w:pPr>
        <w:spacing w:after="0" w:line="240" w:lineRule="auto"/>
        <w:jc w:val="center"/>
        <w:rPr>
          <w:rFonts w:ascii="Times New Roman" w:eastAsia="Times New Roman" w:hAnsi="Times New Roman" w:cs="Times New Roman"/>
          <w:b/>
          <w:sz w:val="26"/>
          <w:szCs w:val="26"/>
          <w:lang w:eastAsia="ru-RU"/>
        </w:rPr>
      </w:pPr>
    </w:p>
    <w:p w:rsidR="00FB0F9E" w:rsidRPr="00691C0B" w:rsidRDefault="00FB0F9E" w:rsidP="00FB0F9E">
      <w:pPr>
        <w:spacing w:after="0" w:line="240" w:lineRule="auto"/>
        <w:jc w:val="center"/>
        <w:rPr>
          <w:rFonts w:ascii="Times New Roman" w:eastAsia="Times New Roman" w:hAnsi="Times New Roman" w:cs="Times New Roman"/>
          <w:b/>
          <w:sz w:val="36"/>
          <w:szCs w:val="36"/>
          <w:lang w:eastAsia="ru-RU"/>
        </w:rPr>
      </w:pPr>
      <w:r w:rsidRPr="00691C0B">
        <w:rPr>
          <w:rFonts w:ascii="Times New Roman" w:eastAsia="Times New Roman" w:hAnsi="Times New Roman" w:cs="Times New Roman"/>
          <w:b/>
          <w:sz w:val="36"/>
          <w:szCs w:val="36"/>
          <w:lang w:eastAsia="ru-RU"/>
        </w:rPr>
        <w:t>ПОСТАНОВЛЕНИЕ</w:t>
      </w:r>
    </w:p>
    <w:p w:rsidR="00FB0F9E" w:rsidRPr="009D0BD2" w:rsidRDefault="00FB0F9E" w:rsidP="00FB0F9E">
      <w:pPr>
        <w:spacing w:after="0" w:line="240" w:lineRule="auto"/>
        <w:rPr>
          <w:rFonts w:ascii="Times New Roman" w:eastAsia="Times New Roman" w:hAnsi="Times New Roman" w:cs="Times New Roman"/>
          <w:sz w:val="26"/>
          <w:szCs w:val="26"/>
          <w:lang w:eastAsia="ru-RU"/>
        </w:rPr>
      </w:pPr>
    </w:p>
    <w:p w:rsidR="00FB0F9E" w:rsidRPr="009D0BD2" w:rsidRDefault="00FB0F9E" w:rsidP="00FB0F9E">
      <w:pPr>
        <w:spacing w:after="0" w:line="240" w:lineRule="auto"/>
        <w:rPr>
          <w:rFonts w:ascii="Times New Roman" w:eastAsia="Times New Roman" w:hAnsi="Times New Roman" w:cs="Times New Roman"/>
          <w:sz w:val="26"/>
          <w:szCs w:val="26"/>
          <w:lang w:eastAsia="ru-RU"/>
        </w:rPr>
      </w:pPr>
    </w:p>
    <w:p w:rsidR="00FB0F9E" w:rsidRPr="009D0BD2" w:rsidRDefault="009D0B7A" w:rsidP="00FB0F9E">
      <w:pPr>
        <w:spacing w:after="0" w:line="240" w:lineRule="auto"/>
        <w:ind w:right="4959"/>
        <w:rPr>
          <w:rFonts w:ascii="Times New Roman" w:eastAsia="Times New Roman" w:hAnsi="Times New Roman" w:cs="Times New Roman"/>
          <w:sz w:val="26"/>
          <w:szCs w:val="26"/>
          <w:u w:val="single"/>
          <w:lang w:eastAsia="ru-RU"/>
        </w:rPr>
      </w:pPr>
      <w:r w:rsidRPr="003752BF">
        <w:rPr>
          <w:rFonts w:ascii="Times New Roman" w:eastAsia="Times New Roman" w:hAnsi="Times New Roman" w:cs="Times New Roman"/>
          <w:sz w:val="26"/>
          <w:szCs w:val="26"/>
          <w:u w:val="single"/>
          <w:lang w:eastAsia="ru-RU"/>
        </w:rPr>
        <w:t xml:space="preserve">от </w:t>
      </w:r>
      <w:r w:rsidR="003752BF" w:rsidRPr="003752BF">
        <w:rPr>
          <w:rFonts w:ascii="Times New Roman" w:eastAsia="Times New Roman" w:hAnsi="Times New Roman" w:cs="Times New Roman"/>
          <w:sz w:val="26"/>
          <w:szCs w:val="26"/>
          <w:u w:val="single"/>
          <w:lang w:eastAsia="ru-RU"/>
        </w:rPr>
        <w:t>06 декабря</w:t>
      </w:r>
      <w:r w:rsidR="00FB0F9E" w:rsidRPr="003752BF">
        <w:rPr>
          <w:rFonts w:ascii="Times New Roman" w:eastAsia="Times New Roman" w:hAnsi="Times New Roman" w:cs="Times New Roman"/>
          <w:sz w:val="26"/>
          <w:szCs w:val="26"/>
          <w:u w:val="single"/>
          <w:lang w:eastAsia="ru-RU"/>
        </w:rPr>
        <w:t xml:space="preserve"> 201</w:t>
      </w:r>
      <w:r w:rsidR="009D0BD2" w:rsidRPr="003752BF">
        <w:rPr>
          <w:rFonts w:ascii="Times New Roman" w:eastAsia="Times New Roman" w:hAnsi="Times New Roman" w:cs="Times New Roman"/>
          <w:sz w:val="26"/>
          <w:szCs w:val="26"/>
          <w:u w:val="single"/>
          <w:lang w:eastAsia="ru-RU"/>
        </w:rPr>
        <w:t>9</w:t>
      </w:r>
      <w:r w:rsidR="00FB0F9E" w:rsidRPr="003752BF">
        <w:rPr>
          <w:rFonts w:ascii="Times New Roman" w:eastAsia="Times New Roman" w:hAnsi="Times New Roman" w:cs="Times New Roman"/>
          <w:sz w:val="26"/>
          <w:szCs w:val="26"/>
          <w:u w:val="single"/>
          <w:lang w:eastAsia="ru-RU"/>
        </w:rPr>
        <w:t xml:space="preserve"> г. №</w:t>
      </w:r>
      <w:r w:rsidR="003752BF" w:rsidRPr="003752BF">
        <w:rPr>
          <w:rFonts w:ascii="Times New Roman" w:eastAsia="Times New Roman" w:hAnsi="Times New Roman" w:cs="Times New Roman"/>
          <w:sz w:val="26"/>
          <w:szCs w:val="26"/>
          <w:u w:val="single"/>
          <w:lang w:eastAsia="ru-RU"/>
        </w:rPr>
        <w:t xml:space="preserve"> 137</w:t>
      </w:r>
      <w:r w:rsidR="00FB0F9E" w:rsidRPr="009D0BD2">
        <w:rPr>
          <w:rFonts w:ascii="Times New Roman" w:eastAsia="Times New Roman" w:hAnsi="Times New Roman" w:cs="Times New Roman"/>
          <w:sz w:val="26"/>
          <w:szCs w:val="26"/>
          <w:u w:val="single"/>
          <w:lang w:eastAsia="ru-RU"/>
        </w:rPr>
        <w:t xml:space="preserve"> </w:t>
      </w:r>
    </w:p>
    <w:p w:rsidR="00FB0F9E" w:rsidRPr="009D0BD2" w:rsidRDefault="00FB0F9E" w:rsidP="00FB0F9E">
      <w:pPr>
        <w:spacing w:after="0" w:line="240" w:lineRule="auto"/>
        <w:ind w:right="5952"/>
        <w:jc w:val="center"/>
        <w:rPr>
          <w:rFonts w:ascii="Times New Roman" w:eastAsia="Times New Roman" w:hAnsi="Times New Roman" w:cs="Times New Roman"/>
          <w:sz w:val="20"/>
          <w:szCs w:val="20"/>
          <w:lang w:eastAsia="ru-RU"/>
        </w:rPr>
      </w:pPr>
      <w:r w:rsidRPr="009D0BD2">
        <w:rPr>
          <w:rFonts w:ascii="Times New Roman" w:eastAsia="Times New Roman" w:hAnsi="Times New Roman" w:cs="Times New Roman"/>
          <w:sz w:val="20"/>
          <w:szCs w:val="20"/>
          <w:lang w:eastAsia="ru-RU"/>
        </w:rPr>
        <w:t>п. Пригородный</w:t>
      </w:r>
    </w:p>
    <w:p w:rsidR="00FB0F9E" w:rsidRPr="009D0BD2" w:rsidRDefault="00FB0F9E" w:rsidP="00FB0F9E">
      <w:pPr>
        <w:spacing w:after="0" w:line="240" w:lineRule="auto"/>
        <w:ind w:right="5952"/>
        <w:jc w:val="center"/>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FB0F9E" w:rsidRPr="009D0BD2" w:rsidTr="006F2024">
        <w:tc>
          <w:tcPr>
            <w:tcW w:w="5353" w:type="dxa"/>
          </w:tcPr>
          <w:p w:rsidR="001158A1" w:rsidRPr="009D0BD2" w:rsidRDefault="001158A1" w:rsidP="00691C0B">
            <w:pPr>
              <w:suppressAutoHyphens/>
              <w:ind w:right="-3"/>
              <w:jc w:val="both"/>
              <w:rPr>
                <w:rFonts w:ascii="Times New Roman" w:eastAsia="Times New Roman" w:hAnsi="Times New Roman" w:cs="Times New Roman"/>
                <w:b/>
                <w:bCs/>
                <w:kern w:val="28"/>
                <w:sz w:val="26"/>
                <w:szCs w:val="26"/>
                <w:lang w:eastAsia="ru-RU"/>
              </w:rPr>
            </w:pPr>
            <w:r w:rsidRPr="009D0BD2">
              <w:rPr>
                <w:rFonts w:ascii="Times New Roman" w:eastAsia="Times New Roman" w:hAnsi="Times New Roman" w:cs="Times New Roman"/>
                <w:b/>
                <w:bCs/>
                <w:kern w:val="28"/>
                <w:sz w:val="26"/>
                <w:szCs w:val="26"/>
                <w:lang w:eastAsia="ru-RU"/>
              </w:rPr>
              <w:t>О внесении изменений в</w:t>
            </w:r>
            <w:r w:rsidR="00691C0B">
              <w:rPr>
                <w:rFonts w:ascii="Times New Roman" w:eastAsia="Times New Roman" w:hAnsi="Times New Roman" w:cs="Times New Roman"/>
                <w:b/>
                <w:bCs/>
                <w:kern w:val="28"/>
                <w:sz w:val="26"/>
                <w:szCs w:val="26"/>
                <w:lang w:eastAsia="ru-RU"/>
              </w:rPr>
              <w:t xml:space="preserve"> </w:t>
            </w:r>
            <w:r w:rsidRPr="009D0BD2">
              <w:rPr>
                <w:rFonts w:ascii="Times New Roman" w:eastAsia="Times New Roman" w:hAnsi="Times New Roman" w:cs="Times New Roman"/>
                <w:b/>
                <w:bCs/>
                <w:kern w:val="28"/>
                <w:sz w:val="26"/>
                <w:szCs w:val="26"/>
                <w:lang w:eastAsia="ru-RU"/>
              </w:rPr>
              <w:t>постановление администрации</w:t>
            </w:r>
            <w:r w:rsidR="00691C0B">
              <w:rPr>
                <w:rFonts w:ascii="Times New Roman" w:eastAsia="Times New Roman" w:hAnsi="Times New Roman" w:cs="Times New Roman"/>
                <w:b/>
                <w:bCs/>
                <w:kern w:val="28"/>
                <w:sz w:val="26"/>
                <w:szCs w:val="26"/>
                <w:lang w:eastAsia="ru-RU"/>
              </w:rPr>
              <w:t xml:space="preserve"> </w:t>
            </w:r>
            <w:r w:rsidRPr="009D0BD2">
              <w:rPr>
                <w:rFonts w:ascii="Times New Roman" w:eastAsia="Times New Roman" w:hAnsi="Times New Roman" w:cs="Times New Roman"/>
                <w:b/>
                <w:bCs/>
                <w:kern w:val="28"/>
                <w:sz w:val="26"/>
                <w:szCs w:val="26"/>
                <w:lang w:eastAsia="ru-RU"/>
              </w:rPr>
              <w:t>Пригородного сельского поселения</w:t>
            </w:r>
            <w:r w:rsidR="00691C0B">
              <w:rPr>
                <w:rFonts w:ascii="Times New Roman" w:eastAsia="Times New Roman" w:hAnsi="Times New Roman" w:cs="Times New Roman"/>
                <w:b/>
                <w:bCs/>
                <w:kern w:val="28"/>
                <w:sz w:val="26"/>
                <w:szCs w:val="26"/>
                <w:lang w:eastAsia="ru-RU"/>
              </w:rPr>
              <w:t xml:space="preserve"> </w:t>
            </w:r>
            <w:proofErr w:type="spellStart"/>
            <w:r w:rsidRPr="009D0BD2">
              <w:rPr>
                <w:rFonts w:ascii="Times New Roman" w:eastAsia="Times New Roman" w:hAnsi="Times New Roman" w:cs="Times New Roman"/>
                <w:b/>
                <w:bCs/>
                <w:kern w:val="28"/>
                <w:sz w:val="26"/>
                <w:szCs w:val="26"/>
                <w:lang w:eastAsia="ru-RU"/>
              </w:rPr>
              <w:t>Калачеевского</w:t>
            </w:r>
            <w:proofErr w:type="spellEnd"/>
            <w:r w:rsidRPr="009D0BD2">
              <w:rPr>
                <w:rFonts w:ascii="Times New Roman" w:eastAsia="Times New Roman" w:hAnsi="Times New Roman" w:cs="Times New Roman"/>
                <w:b/>
                <w:bCs/>
                <w:kern w:val="28"/>
                <w:sz w:val="26"/>
                <w:szCs w:val="26"/>
                <w:lang w:eastAsia="ru-RU"/>
              </w:rPr>
              <w:t xml:space="preserve"> муниципального</w:t>
            </w:r>
          </w:p>
          <w:p w:rsidR="00FB0F9E" w:rsidRPr="009D0BD2" w:rsidRDefault="001158A1" w:rsidP="00691C0B">
            <w:pPr>
              <w:suppressAutoHyphens/>
              <w:spacing w:line="276" w:lineRule="auto"/>
              <w:ind w:right="-3"/>
              <w:jc w:val="both"/>
              <w:rPr>
                <w:rFonts w:ascii="Times New Roman" w:eastAsia="Times New Roman" w:hAnsi="Times New Roman" w:cs="Times New Roman"/>
                <w:b/>
                <w:bCs/>
                <w:kern w:val="28"/>
                <w:sz w:val="26"/>
                <w:szCs w:val="26"/>
                <w:lang w:eastAsia="ru-RU"/>
              </w:rPr>
            </w:pPr>
            <w:r w:rsidRPr="009D0BD2">
              <w:rPr>
                <w:rFonts w:ascii="Times New Roman" w:eastAsia="Times New Roman" w:hAnsi="Times New Roman" w:cs="Times New Roman"/>
                <w:b/>
                <w:bCs/>
                <w:kern w:val="28"/>
                <w:sz w:val="26"/>
                <w:szCs w:val="26"/>
                <w:lang w:eastAsia="ru-RU"/>
              </w:rPr>
              <w:t>района Воронежской области от</w:t>
            </w:r>
            <w:r w:rsidR="00691C0B">
              <w:rPr>
                <w:rFonts w:ascii="Times New Roman" w:eastAsia="Times New Roman" w:hAnsi="Times New Roman" w:cs="Times New Roman"/>
                <w:b/>
                <w:bCs/>
                <w:kern w:val="28"/>
                <w:sz w:val="26"/>
                <w:szCs w:val="26"/>
                <w:lang w:eastAsia="ru-RU"/>
              </w:rPr>
              <w:t xml:space="preserve"> </w:t>
            </w:r>
            <w:r w:rsidRPr="009D0BD2">
              <w:rPr>
                <w:rFonts w:ascii="Times New Roman" w:eastAsia="Times New Roman" w:hAnsi="Times New Roman" w:cs="Times New Roman"/>
                <w:b/>
                <w:bCs/>
                <w:kern w:val="28"/>
                <w:sz w:val="26"/>
                <w:szCs w:val="26"/>
                <w:lang w:eastAsia="ru-RU"/>
              </w:rPr>
              <w:t>07.06.2013 г. № 89</w:t>
            </w:r>
          </w:p>
          <w:p w:rsidR="001158A1" w:rsidRPr="009D0BD2" w:rsidRDefault="001158A1" w:rsidP="001158A1">
            <w:pPr>
              <w:suppressAutoHyphens/>
              <w:spacing w:line="276" w:lineRule="auto"/>
              <w:ind w:right="-3"/>
              <w:rPr>
                <w:rFonts w:ascii="Times New Roman" w:eastAsia="Times New Roman" w:hAnsi="Times New Roman" w:cs="Times New Roman"/>
                <w:b/>
                <w:sz w:val="26"/>
                <w:szCs w:val="26"/>
                <w:lang w:eastAsia="ar-SA"/>
              </w:rPr>
            </w:pPr>
          </w:p>
        </w:tc>
      </w:tr>
    </w:tbl>
    <w:p w:rsidR="00FB0F9E" w:rsidRPr="009D0BD2" w:rsidRDefault="001158A1" w:rsidP="00691C0B">
      <w:pPr>
        <w:spacing w:after="0" w:line="276" w:lineRule="auto"/>
        <w:ind w:right="-2" w:firstLine="709"/>
        <w:jc w:val="both"/>
        <w:rPr>
          <w:rFonts w:ascii="Times New Roman" w:eastAsia="Times New Roman" w:hAnsi="Times New Roman" w:cs="Times New Roman"/>
          <w:sz w:val="26"/>
          <w:szCs w:val="26"/>
          <w:lang w:eastAsia="ru-RU"/>
        </w:rPr>
      </w:pPr>
      <w:r w:rsidRPr="009D0BD2">
        <w:rPr>
          <w:rFonts w:ascii="Times New Roman" w:eastAsia="Times New Roman" w:hAnsi="Times New Roman" w:cs="Times New Roman"/>
          <w:sz w:val="26"/>
          <w:szCs w:val="26"/>
          <w:lang w:eastAsia="ru-RU"/>
        </w:rPr>
        <w:t xml:space="preserve">В целях приведения муниципальных правовых </w:t>
      </w:r>
      <w:r w:rsidR="00944EC2" w:rsidRPr="009D0BD2">
        <w:rPr>
          <w:rFonts w:ascii="Times New Roman" w:eastAsia="Times New Roman" w:hAnsi="Times New Roman" w:cs="Times New Roman"/>
          <w:sz w:val="26"/>
          <w:szCs w:val="26"/>
          <w:lang w:eastAsia="ru-RU"/>
        </w:rPr>
        <w:t>актов в соответстви</w:t>
      </w:r>
      <w:r w:rsidR="00124AD2" w:rsidRPr="009D0BD2">
        <w:rPr>
          <w:rFonts w:ascii="Times New Roman" w:eastAsia="Times New Roman" w:hAnsi="Times New Roman" w:cs="Times New Roman"/>
          <w:sz w:val="26"/>
          <w:szCs w:val="26"/>
          <w:lang w:eastAsia="ru-RU"/>
        </w:rPr>
        <w:t>е</w:t>
      </w:r>
      <w:r w:rsidR="00944EC2" w:rsidRPr="009D0BD2">
        <w:rPr>
          <w:rFonts w:ascii="Times New Roman" w:eastAsia="Times New Roman" w:hAnsi="Times New Roman" w:cs="Times New Roman"/>
          <w:sz w:val="26"/>
          <w:szCs w:val="26"/>
          <w:lang w:eastAsia="ru-RU"/>
        </w:rPr>
        <w:t xml:space="preserve"> </w:t>
      </w:r>
      <w:r w:rsidR="006D5105">
        <w:rPr>
          <w:rFonts w:ascii="Times New Roman" w:eastAsia="Times New Roman" w:hAnsi="Times New Roman" w:cs="Times New Roman"/>
          <w:sz w:val="26"/>
          <w:szCs w:val="26"/>
          <w:lang w:eastAsia="ru-RU"/>
        </w:rPr>
        <w:t>действующему</w:t>
      </w:r>
      <w:r w:rsidR="00944EC2" w:rsidRPr="009D0BD2">
        <w:rPr>
          <w:rFonts w:ascii="Times New Roman" w:eastAsia="Times New Roman" w:hAnsi="Times New Roman" w:cs="Times New Roman"/>
          <w:sz w:val="26"/>
          <w:szCs w:val="26"/>
          <w:lang w:eastAsia="ru-RU"/>
        </w:rPr>
        <w:t xml:space="preserve"> законодательств</w:t>
      </w:r>
      <w:r w:rsidR="006D5105">
        <w:rPr>
          <w:rFonts w:ascii="Times New Roman" w:eastAsia="Times New Roman" w:hAnsi="Times New Roman" w:cs="Times New Roman"/>
          <w:sz w:val="26"/>
          <w:szCs w:val="26"/>
          <w:lang w:eastAsia="ru-RU"/>
        </w:rPr>
        <w:t>у</w:t>
      </w:r>
      <w:r w:rsidRPr="009D0BD2">
        <w:rPr>
          <w:rFonts w:ascii="Times New Roman" w:eastAsia="Times New Roman" w:hAnsi="Times New Roman" w:cs="Times New Roman"/>
          <w:sz w:val="26"/>
          <w:szCs w:val="26"/>
          <w:lang w:eastAsia="ru-RU"/>
        </w:rPr>
        <w:t xml:space="preserve"> администрация </w:t>
      </w:r>
      <w:r w:rsidR="00FB0F9E" w:rsidRPr="009D0BD2">
        <w:rPr>
          <w:rFonts w:ascii="Times New Roman" w:eastAsia="Times New Roman" w:hAnsi="Times New Roman" w:cs="Times New Roman"/>
          <w:sz w:val="26"/>
          <w:szCs w:val="26"/>
          <w:lang w:eastAsia="ru-RU"/>
        </w:rPr>
        <w:t xml:space="preserve">Пригородного сельского поселения </w:t>
      </w:r>
      <w:r w:rsidR="00FB0F9E" w:rsidRPr="009D0BD2">
        <w:rPr>
          <w:rFonts w:ascii="Times New Roman" w:eastAsia="Times New Roman" w:hAnsi="Times New Roman" w:cs="Times New Roman"/>
          <w:b/>
          <w:sz w:val="26"/>
          <w:szCs w:val="26"/>
          <w:lang w:eastAsia="ru-RU"/>
        </w:rPr>
        <w:t xml:space="preserve">п о с </w:t>
      </w:r>
      <w:proofErr w:type="gramStart"/>
      <w:r w:rsidR="00FB0F9E" w:rsidRPr="009D0BD2">
        <w:rPr>
          <w:rFonts w:ascii="Times New Roman" w:eastAsia="Times New Roman" w:hAnsi="Times New Roman" w:cs="Times New Roman"/>
          <w:b/>
          <w:sz w:val="26"/>
          <w:szCs w:val="26"/>
          <w:lang w:eastAsia="ru-RU"/>
        </w:rPr>
        <w:t>т</w:t>
      </w:r>
      <w:proofErr w:type="gramEnd"/>
      <w:r w:rsidR="00FB0F9E" w:rsidRPr="009D0BD2">
        <w:rPr>
          <w:rFonts w:ascii="Times New Roman" w:eastAsia="Times New Roman" w:hAnsi="Times New Roman" w:cs="Times New Roman"/>
          <w:b/>
          <w:sz w:val="26"/>
          <w:szCs w:val="26"/>
          <w:lang w:eastAsia="ru-RU"/>
        </w:rPr>
        <w:t xml:space="preserve"> а н о в л я е т:</w:t>
      </w:r>
    </w:p>
    <w:p w:rsidR="00FB0F9E" w:rsidRDefault="00FB0F9E" w:rsidP="00691C0B">
      <w:pPr>
        <w:spacing w:after="0" w:line="276" w:lineRule="auto"/>
        <w:ind w:right="-2" w:firstLine="709"/>
        <w:jc w:val="both"/>
        <w:rPr>
          <w:rFonts w:ascii="Times New Roman" w:eastAsia="Times New Roman" w:hAnsi="Times New Roman" w:cs="Times New Roman"/>
          <w:sz w:val="26"/>
          <w:szCs w:val="26"/>
          <w:lang w:eastAsia="ru-RU"/>
        </w:rPr>
      </w:pPr>
      <w:r w:rsidRPr="009D0BD2">
        <w:rPr>
          <w:rFonts w:ascii="Times New Roman" w:eastAsia="Times New Roman" w:hAnsi="Times New Roman" w:cs="Times New Roman"/>
          <w:sz w:val="26"/>
          <w:szCs w:val="26"/>
          <w:lang w:eastAsia="ru-RU"/>
        </w:rPr>
        <w:t xml:space="preserve">1. Внести в постановление администрации Пригородного сельского поселения </w:t>
      </w:r>
      <w:proofErr w:type="spellStart"/>
      <w:r w:rsidRPr="009D0BD2">
        <w:rPr>
          <w:rFonts w:ascii="Times New Roman" w:eastAsia="Times New Roman" w:hAnsi="Times New Roman" w:cs="Times New Roman"/>
          <w:sz w:val="26"/>
          <w:szCs w:val="26"/>
          <w:lang w:eastAsia="ru-RU"/>
        </w:rPr>
        <w:t>Калачеевского</w:t>
      </w:r>
      <w:proofErr w:type="spellEnd"/>
      <w:r w:rsidRPr="009D0BD2">
        <w:rPr>
          <w:rFonts w:ascii="Times New Roman" w:eastAsia="Times New Roman" w:hAnsi="Times New Roman" w:cs="Times New Roman"/>
          <w:sz w:val="26"/>
          <w:szCs w:val="26"/>
          <w:lang w:eastAsia="ru-RU"/>
        </w:rPr>
        <w:t xml:space="preserve"> муниципального района </w:t>
      </w:r>
      <w:r w:rsidR="001158A1" w:rsidRPr="009D0BD2">
        <w:rPr>
          <w:rFonts w:ascii="Times New Roman" w:eastAsia="Times New Roman" w:hAnsi="Times New Roman" w:cs="Times New Roman"/>
          <w:sz w:val="26"/>
          <w:szCs w:val="26"/>
          <w:lang w:eastAsia="ru-RU"/>
        </w:rPr>
        <w:t xml:space="preserve">Воронежской области </w:t>
      </w:r>
      <w:r w:rsidRPr="009D0BD2">
        <w:rPr>
          <w:rFonts w:ascii="Times New Roman" w:eastAsia="Times New Roman" w:hAnsi="Times New Roman" w:cs="Times New Roman"/>
          <w:sz w:val="26"/>
          <w:szCs w:val="26"/>
          <w:lang w:eastAsia="ru-RU"/>
        </w:rPr>
        <w:t xml:space="preserve">от 07.06.2013 г. № 89 </w:t>
      </w:r>
      <w:r w:rsidR="009D0BD2" w:rsidRPr="009D0BD2">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D0BD2">
        <w:rPr>
          <w:rFonts w:ascii="Times New Roman" w:eastAsia="Times New Roman" w:hAnsi="Times New Roman" w:cs="Times New Roman"/>
          <w:sz w:val="26"/>
          <w:szCs w:val="26"/>
          <w:lang w:eastAsia="ru-RU"/>
        </w:rPr>
        <w:t xml:space="preserve"> </w:t>
      </w:r>
      <w:r w:rsidR="006669E6" w:rsidRPr="009D0BD2">
        <w:rPr>
          <w:rFonts w:ascii="Times New Roman" w:eastAsia="Times New Roman" w:hAnsi="Times New Roman" w:cs="Times New Roman"/>
          <w:sz w:val="26"/>
          <w:szCs w:val="26"/>
          <w:lang w:eastAsia="ru-RU"/>
        </w:rPr>
        <w:t xml:space="preserve">(в редакции </w:t>
      </w:r>
      <w:r w:rsidR="009042C4" w:rsidRPr="009D0BD2">
        <w:rPr>
          <w:rFonts w:ascii="Times New Roman" w:eastAsia="Times New Roman" w:hAnsi="Times New Roman" w:cs="Times New Roman"/>
          <w:sz w:val="26"/>
          <w:szCs w:val="26"/>
          <w:lang w:eastAsia="ru-RU"/>
        </w:rPr>
        <w:t xml:space="preserve">от </w:t>
      </w:r>
      <w:r w:rsidR="006F4DE8" w:rsidRPr="009D0BD2">
        <w:rPr>
          <w:rFonts w:ascii="Times New Roman" w:eastAsia="Times New Roman" w:hAnsi="Times New Roman" w:cs="Times New Roman"/>
          <w:sz w:val="26"/>
          <w:szCs w:val="26"/>
          <w:lang w:eastAsia="ru-RU"/>
        </w:rPr>
        <w:t>21.10.2014 г. №</w:t>
      </w:r>
      <w:r w:rsidR="008107D7" w:rsidRPr="009D0BD2">
        <w:rPr>
          <w:rFonts w:ascii="Times New Roman" w:eastAsia="Times New Roman" w:hAnsi="Times New Roman" w:cs="Times New Roman"/>
          <w:sz w:val="26"/>
          <w:szCs w:val="26"/>
          <w:lang w:eastAsia="ru-RU"/>
        </w:rPr>
        <w:t xml:space="preserve"> </w:t>
      </w:r>
      <w:r w:rsidR="006F4DE8" w:rsidRPr="009D0BD2">
        <w:rPr>
          <w:rFonts w:ascii="Times New Roman" w:eastAsia="Times New Roman" w:hAnsi="Times New Roman" w:cs="Times New Roman"/>
          <w:sz w:val="26"/>
          <w:szCs w:val="26"/>
          <w:lang w:eastAsia="ru-RU"/>
        </w:rPr>
        <w:t>108</w:t>
      </w:r>
      <w:r w:rsidR="009D0BD2">
        <w:rPr>
          <w:rFonts w:ascii="Times New Roman" w:eastAsia="Times New Roman" w:hAnsi="Times New Roman" w:cs="Times New Roman"/>
          <w:sz w:val="26"/>
          <w:szCs w:val="26"/>
          <w:lang w:eastAsia="ru-RU"/>
        </w:rPr>
        <w:t>, от 08.12.2017 г. №117</w:t>
      </w:r>
      <w:r w:rsidR="006D5105">
        <w:rPr>
          <w:rFonts w:ascii="Times New Roman" w:eastAsia="Times New Roman" w:hAnsi="Times New Roman" w:cs="Times New Roman"/>
          <w:sz w:val="26"/>
          <w:szCs w:val="26"/>
          <w:lang w:eastAsia="ru-RU"/>
        </w:rPr>
        <w:t>, 28.03.2019 г. №22</w:t>
      </w:r>
      <w:r w:rsidR="006F4DE8" w:rsidRPr="009D0BD2">
        <w:rPr>
          <w:rFonts w:ascii="Times New Roman" w:eastAsia="Times New Roman" w:hAnsi="Times New Roman" w:cs="Times New Roman"/>
          <w:sz w:val="26"/>
          <w:szCs w:val="26"/>
          <w:lang w:eastAsia="ru-RU"/>
        </w:rPr>
        <w:t>)</w:t>
      </w:r>
      <w:r w:rsidR="008107D7" w:rsidRPr="009D0BD2">
        <w:rPr>
          <w:rFonts w:ascii="Times New Roman" w:eastAsia="Times New Roman" w:hAnsi="Times New Roman" w:cs="Times New Roman"/>
          <w:sz w:val="26"/>
          <w:szCs w:val="26"/>
          <w:lang w:eastAsia="ru-RU"/>
        </w:rPr>
        <w:t xml:space="preserve"> </w:t>
      </w:r>
      <w:r w:rsidRPr="009D0BD2">
        <w:rPr>
          <w:rFonts w:ascii="Times New Roman" w:eastAsia="Times New Roman" w:hAnsi="Times New Roman" w:cs="Times New Roman"/>
          <w:sz w:val="26"/>
          <w:szCs w:val="26"/>
          <w:lang w:eastAsia="ru-RU"/>
        </w:rPr>
        <w:t>следующие изменения:</w:t>
      </w:r>
    </w:p>
    <w:p w:rsidR="006D5105" w:rsidRDefault="0075482E" w:rsidP="00691C0B">
      <w:pPr>
        <w:spacing w:after="0" w:line="276" w:lineRule="auto"/>
        <w:ind w:right="-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6D5105">
        <w:rPr>
          <w:rFonts w:ascii="Times New Roman" w:eastAsia="Times New Roman" w:hAnsi="Times New Roman" w:cs="Times New Roman"/>
          <w:sz w:val="26"/>
          <w:szCs w:val="26"/>
          <w:lang w:eastAsia="ru-RU"/>
        </w:rPr>
        <w:t>Наименование постановления изложить в следующей редакции:</w:t>
      </w:r>
    </w:p>
    <w:p w:rsidR="006D5105" w:rsidRDefault="006D5105" w:rsidP="00691C0B">
      <w:pPr>
        <w:spacing w:after="0" w:line="276" w:lineRule="auto"/>
        <w:ind w:right="-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6D5105">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по предоставлению муниципальной услуги «Признание помещения жилым помещением, жилого помещения непригодным для проживания</w:t>
      </w:r>
      <w:r>
        <w:rPr>
          <w:rFonts w:ascii="Times New Roman" w:eastAsia="Times New Roman" w:hAnsi="Times New Roman" w:cs="Times New Roman"/>
          <w:sz w:val="26"/>
          <w:szCs w:val="26"/>
          <w:lang w:eastAsia="ru-RU"/>
        </w:rPr>
        <w:t>,</w:t>
      </w:r>
      <w:r w:rsidRPr="006D5105">
        <w:rPr>
          <w:rFonts w:ascii="Times New Roman" w:eastAsia="Times New Roman" w:hAnsi="Times New Roman" w:cs="Times New Roman"/>
          <w:sz w:val="26"/>
          <w:szCs w:val="26"/>
          <w:lang w:eastAsia="ru-RU"/>
        </w:rPr>
        <w:t xml:space="preserve"> многоквартирного дома аварийным и подлежащим сносу или реконструкции</w:t>
      </w:r>
      <w:r>
        <w:rPr>
          <w:rFonts w:ascii="Times New Roman" w:eastAsia="Times New Roman" w:hAnsi="Times New Roman" w:cs="Times New Roman"/>
          <w:sz w:val="26"/>
          <w:szCs w:val="26"/>
          <w:lang w:eastAsia="ru-RU"/>
        </w:rPr>
        <w:t xml:space="preserve">, </w:t>
      </w:r>
      <w:r w:rsidRPr="006D5105">
        <w:rPr>
          <w:rFonts w:ascii="Times New Roman" w:eastAsia="Times New Roman" w:hAnsi="Times New Roman" w:cs="Times New Roman"/>
          <w:sz w:val="26"/>
          <w:szCs w:val="26"/>
          <w:lang w:eastAsia="ru-RU"/>
        </w:rPr>
        <w:t>садового дома жилым домом и жилого дома садовым домом</w:t>
      </w:r>
      <w:r>
        <w:rPr>
          <w:rFonts w:ascii="Times New Roman" w:eastAsia="Times New Roman" w:hAnsi="Times New Roman" w:cs="Times New Roman"/>
          <w:sz w:val="26"/>
          <w:szCs w:val="26"/>
          <w:lang w:eastAsia="ru-RU"/>
        </w:rPr>
        <w:t>»;</w:t>
      </w:r>
    </w:p>
    <w:p w:rsidR="006D5105" w:rsidRDefault="006D5105" w:rsidP="00691C0B">
      <w:pPr>
        <w:spacing w:after="0" w:line="276" w:lineRule="auto"/>
        <w:ind w:right="-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6D5105">
        <w:rPr>
          <w:rFonts w:ascii="Times New Roman" w:eastAsia="Times New Roman" w:hAnsi="Times New Roman" w:cs="Times New Roman"/>
          <w:sz w:val="26"/>
          <w:szCs w:val="26"/>
          <w:lang w:eastAsia="ru-RU"/>
        </w:rPr>
        <w:t>В пункте 1 постановления слова "и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w:t>
      </w:r>
      <w:r>
        <w:rPr>
          <w:rFonts w:ascii="Times New Roman" w:eastAsia="Times New Roman" w:hAnsi="Times New Roman" w:cs="Times New Roman"/>
          <w:sz w:val="26"/>
          <w:szCs w:val="26"/>
          <w:lang w:eastAsia="ru-RU"/>
        </w:rPr>
        <w:t>ом и жилого дома садовым домом";</w:t>
      </w:r>
    </w:p>
    <w:p w:rsidR="003A75CA" w:rsidRPr="002A0D2A" w:rsidRDefault="003A75CA" w:rsidP="00691C0B">
      <w:pPr>
        <w:spacing w:after="0" w:line="276" w:lineRule="auto"/>
        <w:ind w:right="-2" w:firstLine="709"/>
        <w:jc w:val="both"/>
        <w:rPr>
          <w:rFonts w:ascii="Times New Roman" w:eastAsia="Times New Roman" w:hAnsi="Times New Roman" w:cs="Times New Roman"/>
          <w:sz w:val="26"/>
          <w:szCs w:val="26"/>
          <w:lang w:eastAsia="ru-RU"/>
        </w:rPr>
      </w:pPr>
      <w:r w:rsidRPr="002A0D2A">
        <w:rPr>
          <w:rFonts w:ascii="Times New Roman" w:eastAsia="Times New Roman" w:hAnsi="Times New Roman" w:cs="Times New Roman"/>
          <w:sz w:val="26"/>
          <w:szCs w:val="26"/>
          <w:lang w:eastAsia="ru-RU"/>
        </w:rPr>
        <w:t xml:space="preserve">1.3. Административный регламент администрации Пригородного сельского поселения </w:t>
      </w:r>
      <w:proofErr w:type="spellStart"/>
      <w:r w:rsidRPr="002A0D2A">
        <w:rPr>
          <w:rFonts w:ascii="Times New Roman" w:eastAsia="Times New Roman" w:hAnsi="Times New Roman" w:cs="Times New Roman"/>
          <w:sz w:val="26"/>
          <w:szCs w:val="26"/>
          <w:lang w:eastAsia="ru-RU"/>
        </w:rPr>
        <w:t>Калачеевского</w:t>
      </w:r>
      <w:proofErr w:type="spellEnd"/>
      <w:r w:rsidRPr="002A0D2A">
        <w:rPr>
          <w:rFonts w:ascii="Times New Roman" w:eastAsia="Times New Roman" w:hAnsi="Times New Roman" w:cs="Times New Roman"/>
          <w:sz w:val="26"/>
          <w:szCs w:val="26"/>
          <w:lang w:eastAsia="ru-RU"/>
        </w:rPr>
        <w:t xml:space="preserve"> муниципального района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2A0D2A">
        <w:rPr>
          <w:rFonts w:ascii="Times New Roman" w:eastAsia="Times New Roman" w:hAnsi="Times New Roman" w:cs="Times New Roman"/>
          <w:sz w:val="26"/>
          <w:szCs w:val="26"/>
          <w:lang w:eastAsia="ru-RU"/>
        </w:rPr>
        <w:lastRenderedPageBreak/>
        <w:t>садовым домом» изложить в редакции согласно приложения к настоящему постановлению.</w:t>
      </w:r>
    </w:p>
    <w:p w:rsidR="006D5105" w:rsidRDefault="006D5105" w:rsidP="00691C0B">
      <w:pPr>
        <w:spacing w:after="0" w:line="276" w:lineRule="auto"/>
        <w:ind w:right="-2" w:firstLine="709"/>
        <w:jc w:val="both"/>
        <w:rPr>
          <w:rFonts w:ascii="Times New Roman" w:eastAsia="Times New Roman" w:hAnsi="Times New Roman" w:cs="Times New Roman"/>
          <w:sz w:val="26"/>
          <w:szCs w:val="26"/>
          <w:lang w:eastAsia="ru-RU"/>
        </w:rPr>
      </w:pPr>
    </w:p>
    <w:p w:rsidR="00F52845" w:rsidRPr="006D5105" w:rsidRDefault="00F15530" w:rsidP="00F15530">
      <w:pPr>
        <w:spacing w:after="0" w:line="276" w:lineRule="auto"/>
        <w:ind w:firstLine="709"/>
        <w:jc w:val="center"/>
        <w:rPr>
          <w:rFonts w:ascii="Times New Roman" w:eastAsia="Calibri" w:hAnsi="Times New Roman" w:cs="Times New Roman"/>
          <w:sz w:val="26"/>
          <w:szCs w:val="26"/>
          <w:highlight w:val="yellow"/>
        </w:rPr>
      </w:pPr>
      <w:r w:rsidRPr="006D5105">
        <w:rPr>
          <w:rFonts w:ascii="Times New Roman" w:eastAsia="Calibri" w:hAnsi="Times New Roman" w:cs="Times New Roman"/>
          <w:sz w:val="26"/>
          <w:szCs w:val="26"/>
          <w:highlight w:val="yellow"/>
        </w:rPr>
        <w:t xml:space="preserve"> </w:t>
      </w:r>
    </w:p>
    <w:p w:rsidR="00502D1D" w:rsidRPr="006D5105" w:rsidRDefault="00502D1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502D1D" w:rsidRPr="000C0131" w:rsidRDefault="00502D1D" w:rsidP="00502D1D">
      <w:pPr>
        <w:spacing w:after="0" w:line="240" w:lineRule="auto"/>
        <w:ind w:right="-2"/>
        <w:jc w:val="both"/>
        <w:rPr>
          <w:rFonts w:ascii="Times New Roman" w:eastAsia="Times New Roman" w:hAnsi="Times New Roman" w:cs="Times New Roman"/>
          <w:b/>
          <w:sz w:val="26"/>
          <w:szCs w:val="26"/>
          <w:lang w:eastAsia="ru-RU"/>
        </w:rPr>
      </w:pPr>
      <w:r w:rsidRPr="000C0131">
        <w:rPr>
          <w:rFonts w:ascii="Times New Roman" w:eastAsia="Times New Roman" w:hAnsi="Times New Roman" w:cs="Times New Roman"/>
          <w:b/>
          <w:sz w:val="26"/>
          <w:szCs w:val="26"/>
          <w:lang w:eastAsia="ru-RU"/>
        </w:rPr>
        <w:t>Глава Пригородного</w:t>
      </w:r>
    </w:p>
    <w:p w:rsidR="00502D1D" w:rsidRPr="000C0131" w:rsidRDefault="00502D1D" w:rsidP="00502D1D">
      <w:pPr>
        <w:spacing w:after="0" w:line="240" w:lineRule="auto"/>
        <w:ind w:right="-2"/>
        <w:jc w:val="both"/>
        <w:rPr>
          <w:rFonts w:ascii="Times New Roman" w:eastAsia="Times New Roman" w:hAnsi="Times New Roman" w:cs="Times New Roman"/>
          <w:b/>
          <w:sz w:val="26"/>
          <w:szCs w:val="26"/>
          <w:lang w:eastAsia="ru-RU"/>
        </w:rPr>
      </w:pPr>
      <w:r w:rsidRPr="000C0131">
        <w:rPr>
          <w:rFonts w:ascii="Times New Roman" w:eastAsia="Times New Roman" w:hAnsi="Times New Roman" w:cs="Times New Roman"/>
          <w:b/>
          <w:sz w:val="26"/>
          <w:szCs w:val="26"/>
          <w:lang w:eastAsia="ru-RU"/>
        </w:rPr>
        <w:t>сельского поселения                                                                                 И.М. Фальков</w:t>
      </w: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A97F37" w:rsidRDefault="00A97F37"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97F37" w:rsidTr="00B31060">
        <w:tc>
          <w:tcPr>
            <w:tcW w:w="4361" w:type="dxa"/>
          </w:tcPr>
          <w:p w:rsidR="00A97F37" w:rsidRPr="00441DE4" w:rsidRDefault="00A97F37" w:rsidP="00B31060">
            <w:pPr>
              <w:spacing w:line="240" w:lineRule="exact"/>
              <w:rPr>
                <w:rFonts w:ascii="Times New Roman" w:eastAsia="Calibri" w:hAnsi="Times New Roman" w:cs="Times New Roman"/>
                <w:sz w:val="26"/>
                <w:szCs w:val="26"/>
              </w:rPr>
            </w:pPr>
            <w:r w:rsidRPr="00441DE4">
              <w:rPr>
                <w:rFonts w:ascii="Times New Roman" w:eastAsia="Calibri" w:hAnsi="Times New Roman" w:cs="Times New Roman"/>
                <w:sz w:val="26"/>
                <w:szCs w:val="26"/>
              </w:rPr>
              <w:lastRenderedPageBreak/>
              <w:t xml:space="preserve">Приложение </w:t>
            </w:r>
          </w:p>
          <w:p w:rsidR="00A97F37" w:rsidRPr="00441DE4" w:rsidRDefault="00A97F37" w:rsidP="00B31060">
            <w:pPr>
              <w:spacing w:line="240" w:lineRule="exact"/>
              <w:rPr>
                <w:rFonts w:ascii="Times New Roman" w:eastAsia="Calibri" w:hAnsi="Times New Roman" w:cs="Times New Roman"/>
                <w:sz w:val="26"/>
                <w:szCs w:val="26"/>
              </w:rPr>
            </w:pPr>
            <w:r w:rsidRPr="00441DE4">
              <w:rPr>
                <w:rFonts w:ascii="Times New Roman" w:eastAsia="Calibri" w:hAnsi="Times New Roman" w:cs="Times New Roman"/>
                <w:sz w:val="26"/>
                <w:szCs w:val="26"/>
              </w:rPr>
              <w:t>к постановлению администрации Пригородного сельского поселения</w:t>
            </w:r>
          </w:p>
          <w:p w:rsidR="00A97F37" w:rsidRPr="00441DE4" w:rsidRDefault="00A97F37" w:rsidP="003752BF">
            <w:pPr>
              <w:spacing w:line="240" w:lineRule="exact"/>
              <w:rPr>
                <w:rFonts w:ascii="Times New Roman" w:eastAsia="Calibri" w:hAnsi="Times New Roman" w:cs="Times New Roman"/>
                <w:sz w:val="26"/>
                <w:szCs w:val="26"/>
                <w:highlight w:val="yellow"/>
              </w:rPr>
            </w:pPr>
            <w:r w:rsidRPr="004315D7">
              <w:rPr>
                <w:rFonts w:ascii="Times New Roman" w:eastAsia="Calibri" w:hAnsi="Times New Roman" w:cs="Times New Roman"/>
                <w:sz w:val="26"/>
                <w:szCs w:val="26"/>
              </w:rPr>
              <w:t xml:space="preserve">от </w:t>
            </w:r>
            <w:r w:rsidR="003752BF" w:rsidRPr="004315D7">
              <w:rPr>
                <w:rFonts w:ascii="Times New Roman" w:eastAsia="Calibri" w:hAnsi="Times New Roman" w:cs="Times New Roman"/>
                <w:sz w:val="26"/>
                <w:szCs w:val="26"/>
              </w:rPr>
              <w:t>06.12.</w:t>
            </w:r>
            <w:r w:rsidRPr="004315D7">
              <w:rPr>
                <w:rFonts w:ascii="Times New Roman" w:eastAsia="Calibri" w:hAnsi="Times New Roman" w:cs="Times New Roman"/>
                <w:sz w:val="26"/>
                <w:szCs w:val="26"/>
              </w:rPr>
              <w:t>2019 г. №</w:t>
            </w:r>
            <w:r w:rsidR="004315D7" w:rsidRPr="004315D7">
              <w:rPr>
                <w:rFonts w:ascii="Times New Roman" w:eastAsia="Calibri" w:hAnsi="Times New Roman" w:cs="Times New Roman"/>
                <w:sz w:val="26"/>
                <w:szCs w:val="26"/>
              </w:rPr>
              <w:t xml:space="preserve"> 137</w:t>
            </w:r>
          </w:p>
        </w:tc>
      </w:tr>
    </w:tbl>
    <w:p w:rsidR="00A97F37" w:rsidRDefault="00A97F37" w:rsidP="00A97F37">
      <w:pPr>
        <w:spacing w:after="0" w:line="360" w:lineRule="auto"/>
        <w:jc w:val="both"/>
        <w:rPr>
          <w:rFonts w:ascii="Times New Roman" w:eastAsia="Calibri" w:hAnsi="Times New Roman" w:cs="Times New Roman"/>
          <w:sz w:val="26"/>
          <w:szCs w:val="26"/>
        </w:rPr>
      </w:pPr>
    </w:p>
    <w:p w:rsidR="00A97F37" w:rsidRDefault="00A97F37" w:rsidP="00A97F37">
      <w:pPr>
        <w:spacing w:after="0" w:line="360" w:lineRule="auto"/>
        <w:jc w:val="center"/>
        <w:rPr>
          <w:rFonts w:ascii="Times New Roman" w:eastAsia="Calibri" w:hAnsi="Times New Roman" w:cs="Times New Roman"/>
          <w:sz w:val="26"/>
          <w:szCs w:val="26"/>
        </w:rPr>
      </w:pPr>
    </w:p>
    <w:p w:rsidR="00A97F37" w:rsidRPr="00A97F37" w:rsidRDefault="00A97F37" w:rsidP="00A97F37">
      <w:pPr>
        <w:spacing w:after="0" w:line="276" w:lineRule="auto"/>
        <w:jc w:val="center"/>
        <w:rPr>
          <w:rFonts w:ascii="Times New Roman" w:eastAsia="Times New Roman" w:hAnsi="Times New Roman" w:cs="Times New Roman"/>
          <w:b/>
          <w:sz w:val="26"/>
          <w:szCs w:val="26"/>
          <w:lang w:eastAsia="ru-RU"/>
        </w:rPr>
      </w:pPr>
      <w:r w:rsidRPr="00A97F37">
        <w:rPr>
          <w:rFonts w:ascii="Times New Roman" w:eastAsia="Times New Roman" w:hAnsi="Times New Roman" w:cs="Times New Roman"/>
          <w:b/>
          <w:sz w:val="26"/>
          <w:szCs w:val="26"/>
          <w:lang w:eastAsia="ru-RU"/>
        </w:rPr>
        <w:t xml:space="preserve">Административный регламент </w:t>
      </w:r>
    </w:p>
    <w:p w:rsidR="00A97F37" w:rsidRPr="00A97F37" w:rsidRDefault="00A97F37" w:rsidP="00A97F37">
      <w:pPr>
        <w:spacing w:after="0" w:line="276" w:lineRule="auto"/>
        <w:jc w:val="center"/>
        <w:rPr>
          <w:rFonts w:ascii="Times New Roman" w:eastAsia="Times New Roman" w:hAnsi="Times New Roman" w:cs="Times New Roman"/>
          <w:b/>
          <w:sz w:val="26"/>
          <w:szCs w:val="26"/>
          <w:lang w:eastAsia="ru-RU"/>
        </w:rPr>
      </w:pPr>
      <w:r w:rsidRPr="00A97F37">
        <w:rPr>
          <w:rFonts w:ascii="Times New Roman" w:eastAsia="Times New Roman" w:hAnsi="Times New Roman" w:cs="Times New Roman"/>
          <w:b/>
          <w:sz w:val="26"/>
          <w:szCs w:val="26"/>
          <w:lang w:eastAsia="ru-RU"/>
        </w:rPr>
        <w:t xml:space="preserve">администрации Пригородного сельского поселения </w:t>
      </w:r>
      <w:proofErr w:type="spellStart"/>
      <w:r w:rsidRPr="00A97F37">
        <w:rPr>
          <w:rFonts w:ascii="Times New Roman" w:eastAsia="Times New Roman" w:hAnsi="Times New Roman" w:cs="Times New Roman"/>
          <w:b/>
          <w:sz w:val="26"/>
          <w:szCs w:val="26"/>
          <w:lang w:eastAsia="ru-RU"/>
        </w:rPr>
        <w:t>Калачеевского</w:t>
      </w:r>
      <w:proofErr w:type="spellEnd"/>
      <w:r w:rsidRPr="00A97F37">
        <w:rPr>
          <w:rFonts w:ascii="Times New Roman" w:eastAsia="Times New Roman" w:hAnsi="Times New Roman" w:cs="Times New Roman"/>
          <w:b/>
          <w:sz w:val="26"/>
          <w:szCs w:val="26"/>
          <w:lang w:eastAsia="ru-RU"/>
        </w:rPr>
        <w:t xml:space="preserve"> муниципального района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97F37" w:rsidRDefault="00A97F37" w:rsidP="00A97F37">
      <w:pPr>
        <w:spacing w:after="0" w:line="276" w:lineRule="auto"/>
        <w:jc w:val="center"/>
        <w:rPr>
          <w:rFonts w:ascii="Times New Roman" w:eastAsia="Times New Roman" w:hAnsi="Times New Roman" w:cs="Times New Roman"/>
          <w:sz w:val="26"/>
          <w:szCs w:val="26"/>
          <w:lang w:eastAsia="ru-RU"/>
        </w:rPr>
      </w:pPr>
    </w:p>
    <w:p w:rsidR="00A97F37" w:rsidRPr="00441DE4" w:rsidRDefault="00A97F37" w:rsidP="00A97F37">
      <w:pPr>
        <w:spacing w:after="0"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lang w:val="en-US"/>
        </w:rPr>
        <w:t>I</w:t>
      </w:r>
      <w:r w:rsidRPr="00441DE4">
        <w:rPr>
          <w:rFonts w:ascii="Times New Roman" w:eastAsia="Calibri" w:hAnsi="Times New Roman" w:cs="Times New Roman"/>
          <w:sz w:val="26"/>
          <w:szCs w:val="26"/>
        </w:rPr>
        <w:t>. Общие положения</w:t>
      </w:r>
    </w:p>
    <w:p w:rsidR="00A97F37" w:rsidRPr="00441DE4" w:rsidRDefault="00A97F37" w:rsidP="00A97F37">
      <w:pPr>
        <w:spacing w:after="0" w:line="240" w:lineRule="auto"/>
        <w:jc w:val="center"/>
        <w:rPr>
          <w:rFonts w:ascii="Times New Roman" w:eastAsia="Calibri" w:hAnsi="Times New Roman" w:cs="Times New Roman"/>
          <w:sz w:val="26"/>
          <w:szCs w:val="26"/>
        </w:rPr>
      </w:pPr>
    </w:p>
    <w:p w:rsidR="00A97F37" w:rsidRPr="00F80D87" w:rsidRDefault="00A97F37" w:rsidP="00A97F37">
      <w:pPr>
        <w:spacing w:after="0" w:line="240" w:lineRule="auto"/>
        <w:ind w:firstLine="709"/>
        <w:jc w:val="center"/>
        <w:rPr>
          <w:rFonts w:ascii="Times New Roman" w:eastAsia="Calibri" w:hAnsi="Times New Roman" w:cs="Times New Roman"/>
          <w:sz w:val="26"/>
          <w:szCs w:val="26"/>
        </w:rPr>
      </w:pPr>
      <w:r w:rsidRPr="00F80D87">
        <w:rPr>
          <w:rFonts w:ascii="Times New Roman" w:eastAsia="Times New Roman" w:hAnsi="Times New Roman" w:cs="Times New Roman"/>
          <w:sz w:val="26"/>
          <w:szCs w:val="26"/>
          <w:lang w:eastAsia="ru-RU"/>
        </w:rPr>
        <w:t>1.1. Предмет регулирования административного регламента</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441DE4">
        <w:rPr>
          <w:rFonts w:ascii="Times New Roman" w:eastAsia="Calibri" w:hAnsi="Times New Roman" w:cs="Times New Roman"/>
          <w:sz w:val="26"/>
          <w:szCs w:val="26"/>
        </w:rPr>
        <w:t xml:space="preserve">Административный регламент администрации </w:t>
      </w:r>
      <w:r w:rsidRPr="002A0D2A">
        <w:rPr>
          <w:rFonts w:ascii="Times New Roman" w:eastAsia="Times New Roman" w:hAnsi="Times New Roman" w:cs="Times New Roman"/>
          <w:sz w:val="26"/>
          <w:szCs w:val="26"/>
          <w:lang w:eastAsia="ru-RU"/>
        </w:rPr>
        <w:t xml:space="preserve">Пригородного сельского поселения </w:t>
      </w:r>
      <w:proofErr w:type="spellStart"/>
      <w:r w:rsidRPr="002A0D2A">
        <w:rPr>
          <w:rFonts w:ascii="Times New Roman" w:eastAsia="Times New Roman" w:hAnsi="Times New Roman" w:cs="Times New Roman"/>
          <w:sz w:val="26"/>
          <w:szCs w:val="26"/>
          <w:lang w:eastAsia="ru-RU"/>
        </w:rPr>
        <w:t>Калачеевского</w:t>
      </w:r>
      <w:proofErr w:type="spellEnd"/>
      <w:r w:rsidRPr="002A0D2A">
        <w:rPr>
          <w:rFonts w:ascii="Times New Roman" w:eastAsia="Times New Roman" w:hAnsi="Times New Roman" w:cs="Times New Roman"/>
          <w:sz w:val="26"/>
          <w:szCs w:val="26"/>
          <w:lang w:eastAsia="ru-RU"/>
        </w:rPr>
        <w:t xml:space="preserve"> муниципального района </w:t>
      </w:r>
      <w:r w:rsidRPr="00441DE4">
        <w:rPr>
          <w:rFonts w:ascii="Times New Roman" w:eastAsia="Calibri" w:hAnsi="Times New Roman" w:cs="Times New Roman"/>
          <w:sz w:val="26"/>
          <w:szCs w:val="26"/>
        </w:rPr>
        <w:t>по предо</w:t>
      </w:r>
      <w:r>
        <w:rPr>
          <w:rFonts w:ascii="Times New Roman" w:eastAsia="Calibri" w:hAnsi="Times New Roman" w:cs="Times New Roman"/>
          <w:sz w:val="26"/>
          <w:szCs w:val="26"/>
        </w:rPr>
        <w:t>ставлению муниципальной услуги «</w:t>
      </w:r>
      <w:r w:rsidRPr="00441DE4">
        <w:rPr>
          <w:rFonts w:ascii="Times New Roman" w:eastAsia="Calibri" w:hAnsi="Times New Roman" w:cs="Times New Roman"/>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cs="Times New Roman"/>
          <w:sz w:val="26"/>
          <w:szCs w:val="26"/>
        </w:rPr>
        <w:t>»</w:t>
      </w:r>
      <w:r w:rsidRPr="00441DE4">
        <w:rPr>
          <w:rFonts w:ascii="Times New Roman" w:eastAsia="Calibri" w:hAnsi="Times New Roman" w:cs="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Pr="002A0D2A">
        <w:rPr>
          <w:rFonts w:ascii="Times New Roman" w:eastAsia="Times New Roman" w:hAnsi="Times New Roman" w:cs="Times New Roman"/>
          <w:sz w:val="26"/>
          <w:szCs w:val="26"/>
          <w:lang w:eastAsia="ru-RU"/>
        </w:rPr>
        <w:t xml:space="preserve">Пригородного сельского поселения </w:t>
      </w:r>
      <w:proofErr w:type="spellStart"/>
      <w:r w:rsidRPr="002A0D2A">
        <w:rPr>
          <w:rFonts w:ascii="Times New Roman" w:eastAsia="Times New Roman" w:hAnsi="Times New Roman" w:cs="Times New Roman"/>
          <w:sz w:val="26"/>
          <w:szCs w:val="26"/>
          <w:lang w:eastAsia="ru-RU"/>
        </w:rPr>
        <w:t>Калачеевского</w:t>
      </w:r>
      <w:proofErr w:type="spellEnd"/>
      <w:r w:rsidRPr="002A0D2A">
        <w:rPr>
          <w:rFonts w:ascii="Times New Roman" w:eastAsia="Times New Roman" w:hAnsi="Times New Roman" w:cs="Times New Roman"/>
          <w:sz w:val="26"/>
          <w:szCs w:val="26"/>
          <w:lang w:eastAsia="ru-RU"/>
        </w:rPr>
        <w:t xml:space="preserve"> муниципального района </w:t>
      </w:r>
      <w:r>
        <w:rPr>
          <w:rFonts w:ascii="Times New Roman" w:eastAsia="Calibri" w:hAnsi="Times New Roman" w:cs="Times New Roman"/>
          <w:sz w:val="26"/>
          <w:szCs w:val="26"/>
        </w:rPr>
        <w:t>с заявителями при</w:t>
      </w:r>
      <w:r w:rsidRPr="00441DE4">
        <w:rPr>
          <w:rFonts w:ascii="Times New Roman" w:eastAsia="Calibri" w:hAnsi="Times New Roman" w:cs="Times New Roman"/>
          <w:sz w:val="26"/>
          <w:szCs w:val="26"/>
        </w:rPr>
        <w:t xml:space="preserve"> предоставлении муниципальной услуги.</w:t>
      </w:r>
    </w:p>
    <w:p w:rsidR="004315D7" w:rsidRDefault="004315D7" w:rsidP="00A97F37">
      <w:pPr>
        <w:spacing w:after="0" w:line="240" w:lineRule="auto"/>
        <w:ind w:firstLine="709"/>
        <w:jc w:val="center"/>
        <w:rPr>
          <w:rFonts w:ascii="Times New Roman" w:eastAsia="Calibri" w:hAnsi="Times New Roman" w:cs="Times New Roman"/>
          <w:sz w:val="26"/>
          <w:szCs w:val="26"/>
        </w:rPr>
      </w:pPr>
    </w:p>
    <w:p w:rsidR="00A97F37" w:rsidRDefault="00A97F37" w:rsidP="00A97F37">
      <w:pPr>
        <w:spacing w:after="0" w:line="240" w:lineRule="auto"/>
        <w:ind w:firstLine="709"/>
        <w:jc w:val="center"/>
        <w:rPr>
          <w:rFonts w:ascii="Times New Roman" w:eastAsia="Calibri" w:hAnsi="Times New Roman" w:cs="Times New Roman"/>
          <w:sz w:val="26"/>
          <w:szCs w:val="26"/>
        </w:rPr>
      </w:pPr>
      <w:r>
        <w:rPr>
          <w:rFonts w:ascii="Times New Roman" w:eastAsia="Calibri" w:hAnsi="Times New Roman" w:cs="Times New Roman"/>
          <w:sz w:val="26"/>
          <w:szCs w:val="26"/>
        </w:rPr>
        <w:t>1.2. Описание заявителей</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F80D87">
        <w:rPr>
          <w:rFonts w:ascii="Times New Roman" w:eastAsia="Calibri" w:hAnsi="Times New Roman" w:cs="Times New Roman"/>
          <w:sz w:val="26"/>
          <w:szCs w:val="26"/>
        </w:rPr>
        <w:t>Заявителями являются</w:t>
      </w:r>
      <w:r>
        <w:rPr>
          <w:rFonts w:ascii="Times New Roman" w:eastAsia="Calibri" w:hAnsi="Times New Roman" w:cs="Times New Roman"/>
          <w:sz w:val="26"/>
          <w:szCs w:val="26"/>
        </w:rPr>
        <w:t>:</w:t>
      </w:r>
    </w:p>
    <w:p w:rsidR="00A97F37"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F80D87">
        <w:rPr>
          <w:rFonts w:ascii="Times New Roman" w:eastAsia="Calibri" w:hAnsi="Times New Roman" w:cs="Times New Roman"/>
          <w:sz w:val="26"/>
          <w:szCs w:val="26"/>
        </w:rPr>
        <w:t xml:space="preserve"> собственники, правообладатели помещений или наниматели жилых помещений, их законные представители</w:t>
      </w:r>
      <w:r>
        <w:rPr>
          <w:rFonts w:ascii="Times New Roman" w:eastAsia="Calibri" w:hAnsi="Times New Roman" w:cs="Times New Roman"/>
          <w:sz w:val="26"/>
          <w:szCs w:val="26"/>
        </w:rPr>
        <w:t>, либо уполномоченные ими лица;</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A56DD8">
        <w:rPr>
          <w:rFonts w:ascii="Times New Roman" w:eastAsia="Calibri" w:hAnsi="Times New Roman" w:cs="Times New Roman"/>
          <w:sz w:val="26"/>
          <w:szCs w:val="26"/>
        </w:rPr>
        <w:t>- орган госу</w:t>
      </w:r>
      <w:r>
        <w:rPr>
          <w:rFonts w:ascii="Times New Roman" w:eastAsia="Calibri" w:hAnsi="Times New Roman" w:cs="Times New Roman"/>
          <w:sz w:val="26"/>
          <w:szCs w:val="26"/>
        </w:rPr>
        <w:t xml:space="preserve">дарственного надзора (контроля); </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Calibri" w:hAnsi="Times New Roman" w:cs="Times New Roman"/>
          <w:sz w:val="26"/>
          <w:szCs w:val="26"/>
        </w:rPr>
        <w:t xml:space="preserve">В этом </w:t>
      </w:r>
      <w:r w:rsidRPr="00A56DD8">
        <w:rPr>
          <w:rFonts w:ascii="Times New Roman" w:eastAsia="Calibri" w:hAnsi="Times New Roman" w:cs="Times New Roman"/>
          <w:sz w:val="26"/>
          <w:szCs w:val="26"/>
        </w:rPr>
        <w:t>случае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r>
        <w:rPr>
          <w:rFonts w:ascii="Times New Roman" w:eastAsia="Calibri" w:hAnsi="Times New Roman" w:cs="Times New Roman"/>
          <w:sz w:val="26"/>
          <w:szCs w:val="26"/>
        </w:rPr>
        <w:t xml:space="preserve"> </w:t>
      </w:r>
      <w:r w:rsidRPr="00326CAE">
        <w:rPr>
          <w:rFonts w:ascii="Times New Roman" w:eastAsia="Times New Roman" w:hAnsi="Times New Roman"/>
          <w:sz w:val="26"/>
          <w:szCs w:val="26"/>
          <w:lang w:eastAsia="ru-RU"/>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eastAsia="Times New Roman" w:hAnsi="Times New Roman"/>
          <w:sz w:val="26"/>
          <w:szCs w:val="26"/>
          <w:lang w:eastAsia="ru-RU"/>
        </w:rPr>
        <w:t>утвержденного постановлением Правительства Российской Федерации от 28.01.2006 г. №47 (далее – Положение);</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уполномоченный орган в соответствии с действующим законодательством </w:t>
      </w:r>
      <w:r w:rsidRPr="00E76DAF">
        <w:rPr>
          <w:rFonts w:ascii="Times New Roman" w:eastAsia="Times New Roman" w:hAnsi="Times New Roman"/>
          <w:sz w:val="26"/>
          <w:szCs w:val="26"/>
          <w:lang w:eastAsia="ru-RU"/>
        </w:rPr>
        <w:t>на основании заключения экспертизы жилого помещения</w:t>
      </w:r>
      <w:r>
        <w:rPr>
          <w:rFonts w:ascii="Times New Roman" w:eastAsia="Times New Roman" w:hAnsi="Times New Roman"/>
          <w:sz w:val="26"/>
          <w:szCs w:val="26"/>
          <w:lang w:eastAsia="ru-RU"/>
        </w:rPr>
        <w:t>, проведенной в соответствии с постановлением Правительства российской Федерации от 21.08.2019 г. №1082 «</w:t>
      </w:r>
      <w:r w:rsidRPr="00E76DAF">
        <w:rPr>
          <w:rFonts w:ascii="Times New Roman" w:eastAsia="Times New Roman" w:hAnsi="Times New Roman"/>
          <w:sz w:val="26"/>
          <w:szCs w:val="26"/>
          <w:lang w:eastAsia="ru-RU"/>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w:t>
      </w:r>
      <w:r w:rsidRPr="00E76DAF">
        <w:rPr>
          <w:rFonts w:ascii="Times New Roman" w:eastAsia="Times New Roman" w:hAnsi="Times New Roman"/>
          <w:sz w:val="26"/>
          <w:szCs w:val="26"/>
          <w:lang w:eastAsia="ru-RU"/>
        </w:rPr>
        <w:lastRenderedPageBreak/>
        <w:t>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6"/>
          <w:szCs w:val="26"/>
          <w:lang w:eastAsia="ru-RU"/>
        </w:rPr>
        <w:t>».</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Pr="00493B94" w:rsidRDefault="00A97F37" w:rsidP="00A97F37">
      <w:pPr>
        <w:spacing w:after="0" w:line="240" w:lineRule="auto"/>
        <w:ind w:firstLine="709"/>
        <w:jc w:val="center"/>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 Требования к порядку информирования о предоставлении</w:t>
      </w:r>
      <w:r>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муниципальной услуги</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1.3.1. Орган, предоставляющий муниципальную услугу, - администрация </w:t>
      </w:r>
      <w:r>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(далее – администрация).</w:t>
      </w:r>
    </w:p>
    <w:p w:rsidR="00A97F37" w:rsidRPr="0089109C" w:rsidRDefault="00A97F37" w:rsidP="00A97F37">
      <w:pPr>
        <w:spacing w:after="0" w:line="240" w:lineRule="auto"/>
        <w:ind w:firstLine="709"/>
        <w:jc w:val="both"/>
        <w:rPr>
          <w:rFonts w:ascii="Times New Roman" w:eastAsia="Times New Roman" w:hAnsi="Times New Roman"/>
          <w:sz w:val="26"/>
          <w:szCs w:val="26"/>
          <w:lang w:eastAsia="ru-RU"/>
        </w:rPr>
      </w:pPr>
      <w:r w:rsidRPr="0089109C">
        <w:rPr>
          <w:rFonts w:ascii="Times New Roman" w:eastAsia="Times New Roman" w:hAnsi="Times New Roman"/>
          <w:sz w:val="26"/>
          <w:szCs w:val="26"/>
          <w:lang w:eastAsia="ru-RU"/>
        </w:rPr>
        <w:t>При администрации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создается межведомственная комиссия по рассмотрению вопросов о пригодности (непригодности) жилого помещения для проживания и признании многоквартирного дома аварийным и подлежащим сносу или реконструкции (далее - комиссия), которая является постоянно действующим коллегиальным органом. Комиссия осуществляет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97F37" w:rsidRPr="00493B94" w:rsidRDefault="00A97F37" w:rsidP="00A97F37">
      <w:pPr>
        <w:spacing w:after="0" w:line="240" w:lineRule="auto"/>
        <w:ind w:firstLine="709"/>
        <w:jc w:val="both"/>
        <w:rPr>
          <w:rFonts w:ascii="Times New Roman" w:eastAsia="Times New Roman" w:hAnsi="Times New Roman"/>
          <w:sz w:val="26"/>
          <w:szCs w:val="26"/>
          <w:lang w:eastAsia="ru-RU"/>
        </w:rPr>
      </w:pPr>
      <w:r w:rsidRPr="0089109C">
        <w:rPr>
          <w:rFonts w:ascii="Times New Roman" w:eastAsia="Times New Roman" w:hAnsi="Times New Roman"/>
          <w:sz w:val="26"/>
          <w:szCs w:val="26"/>
          <w:lang w:eastAsia="ru-RU"/>
        </w:rPr>
        <w:t>Комиссия уполномочена рассматривать вопросы о признании садового дома жилым домом и жилого дома садовым домом.</w:t>
      </w:r>
    </w:p>
    <w:p w:rsidR="00A97F37" w:rsidRPr="00493B94" w:rsidRDefault="00A97F37" w:rsidP="00A97F37">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eastAsia="Times New Roman" w:hAnsi="Times New Roman"/>
          <w:sz w:val="26"/>
          <w:szCs w:val="26"/>
          <w:lang w:eastAsia="ru-RU"/>
        </w:rPr>
        <w:t>приводятся в приложении №</w:t>
      </w:r>
      <w:r w:rsidRPr="00493B94">
        <w:rPr>
          <w:rFonts w:ascii="Times New Roman" w:eastAsia="Times New Roman" w:hAnsi="Times New Roman"/>
          <w:sz w:val="26"/>
          <w:szCs w:val="26"/>
          <w:lang w:eastAsia="ru-RU"/>
        </w:rPr>
        <w:t xml:space="preserve"> 1 к настоящему Административному регламенту и размещаются:</w:t>
      </w:r>
    </w:p>
    <w:p w:rsidR="00A97F37" w:rsidRPr="00493B94" w:rsidRDefault="00A97F37" w:rsidP="00A97F37">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администрации;</w:t>
      </w:r>
    </w:p>
    <w:p w:rsidR="00A97F37" w:rsidRPr="00493B94" w:rsidRDefault="00A97F37" w:rsidP="00A97F37">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информационной системе «Портал Воронежской области в сети Интернет» (далее - Портал Воронежской области в сети Интернет);</w:t>
      </w:r>
    </w:p>
    <w:p w:rsidR="00A97F37" w:rsidRPr="00493B94" w:rsidRDefault="00A97F37" w:rsidP="00A97F37">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Едином портале государственных и муниципальных услуг (функций) в сети Интернет (www.gosuslugi.ru);</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w:t>
      </w:r>
      <w:r>
        <w:rPr>
          <w:rFonts w:ascii="Times New Roman" w:eastAsia="Times New Roman" w:hAnsi="Times New Roman"/>
          <w:sz w:val="26"/>
          <w:szCs w:val="26"/>
          <w:lang w:eastAsia="ru-RU"/>
        </w:rPr>
        <w:t>ационном стенде в администрации.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непосредственно в администрации</w:t>
      </w:r>
      <w:r w:rsidRPr="006A1F64">
        <w:rPr>
          <w:rFonts w:ascii="Times New Roman" w:eastAsia="Times New Roman" w:hAnsi="Times New Roman"/>
          <w:sz w:val="26"/>
          <w:szCs w:val="26"/>
          <w:lang w:eastAsia="ru-RU"/>
        </w:rPr>
        <w:t>;</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с использованием средств телефонной связи, средств сети Интернет.</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w:t>
      </w:r>
      <w:r w:rsidRPr="006A1F64">
        <w:rPr>
          <w:rFonts w:ascii="Times New Roman" w:eastAsia="Times New Roman" w:hAnsi="Times New Roman"/>
          <w:sz w:val="26"/>
          <w:szCs w:val="26"/>
          <w:lang w:eastAsia="ru-RU"/>
        </w:rPr>
        <w:lastRenderedPageBreak/>
        <w:t>предоставления муниципальной услуги, сведений о ходе предоставления указанных услуг предоставляется уполномоченными дол</w:t>
      </w:r>
      <w:r>
        <w:rPr>
          <w:rFonts w:ascii="Times New Roman" w:eastAsia="Times New Roman" w:hAnsi="Times New Roman"/>
          <w:sz w:val="26"/>
          <w:szCs w:val="26"/>
          <w:lang w:eastAsia="ru-RU"/>
        </w:rPr>
        <w:t xml:space="preserve">жностными лицами администрации </w:t>
      </w:r>
      <w:r w:rsidRPr="006A1F64">
        <w:rPr>
          <w:rFonts w:ascii="Times New Roman" w:eastAsia="Times New Roman" w:hAnsi="Times New Roman"/>
          <w:sz w:val="26"/>
          <w:szCs w:val="26"/>
          <w:lang w:eastAsia="ru-RU"/>
        </w:rPr>
        <w:t>(далее - уполномоченные должностные лица).</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На информационных стендах в местах предоставления муниципальной услуги,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текст настоящего Административного регламента;</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тексты из нормативных правовых актов, регулирующих предоставление муниципальной услуги, либо выдержки из них;</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формы, образцы заявлений, документов.</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о порядке предоставления муниципальной услуги;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о ходе предоставления муниципальной услуги;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об отказе в предоставлении муниципальной услуги.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1.3.7. В любое время со дня приема документов заявитель имеет право на получение сведений о прохождении процедуры предо</w:t>
      </w:r>
      <w:r>
        <w:rPr>
          <w:rFonts w:ascii="Times New Roman" w:eastAsia="Times New Roman" w:hAnsi="Times New Roman"/>
          <w:sz w:val="26"/>
          <w:szCs w:val="26"/>
          <w:lang w:eastAsia="ru-RU"/>
        </w:rPr>
        <w:t>ставления муниципальной услуги «</w:t>
      </w:r>
      <w:r w:rsidRPr="006A1F64">
        <w:rPr>
          <w:rFonts w:ascii="Times New Roman" w:eastAsia="Times New Roman" w:hAnsi="Times New Roman"/>
          <w:sz w:val="26"/>
          <w:szCs w:val="26"/>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6"/>
          <w:szCs w:val="26"/>
          <w:lang w:eastAsia="ru-RU"/>
        </w:rPr>
        <w:t>»</w:t>
      </w:r>
      <w:r w:rsidRPr="006A1F64">
        <w:rPr>
          <w:rFonts w:ascii="Times New Roman" w:eastAsia="Times New Roman" w:hAnsi="Times New Roman"/>
          <w:sz w:val="26"/>
          <w:szCs w:val="26"/>
          <w:lang w:eastAsia="ru-RU"/>
        </w:rPr>
        <w:t xml:space="preserve"> с использованием средств почтовой, телефонной связи, средств сети Интернет, а также при личном контакте с уполномоченными лицами.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xml:space="preserve">Информирование при личном общении проводится ежедневно (кроме выходных и праздничных дней) в соответствии с режимом работы </w:t>
      </w:r>
      <w:r>
        <w:rPr>
          <w:rFonts w:ascii="Times New Roman" w:eastAsia="Times New Roman" w:hAnsi="Times New Roman"/>
          <w:sz w:val="26"/>
          <w:szCs w:val="26"/>
          <w:lang w:eastAsia="ru-RU"/>
        </w:rPr>
        <w:t>администрации</w:t>
      </w:r>
      <w:r w:rsidRPr="006A1F64">
        <w:rPr>
          <w:rFonts w:ascii="Times New Roman" w:eastAsia="Times New Roman" w:hAnsi="Times New Roman"/>
          <w:sz w:val="26"/>
          <w:szCs w:val="26"/>
          <w:lang w:eastAsia="ru-RU"/>
        </w:rPr>
        <w:t>. При устном информировании уполномоченное лицо подробно и в вежливой форме информирует заявителя по интересующим вопросам.</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момента регистрации письменного обращения.</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97F37" w:rsidRDefault="00A97F37" w:rsidP="00A97F37">
      <w:pPr>
        <w:spacing w:after="0" w:line="240" w:lineRule="auto"/>
        <w:jc w:val="center"/>
        <w:rPr>
          <w:rFonts w:ascii="Times New Roman" w:eastAsia="Times New Roman" w:hAnsi="Times New Roman"/>
          <w:b/>
          <w:sz w:val="26"/>
          <w:szCs w:val="26"/>
          <w:lang w:eastAsia="ru-RU"/>
        </w:rPr>
      </w:pPr>
    </w:p>
    <w:p w:rsidR="00A97F37" w:rsidRPr="007C4043" w:rsidRDefault="00A97F37" w:rsidP="00A97F37">
      <w:pPr>
        <w:spacing w:after="0" w:line="240" w:lineRule="auto"/>
        <w:jc w:val="center"/>
        <w:rPr>
          <w:rFonts w:ascii="Times New Roman" w:eastAsia="Times New Roman" w:hAnsi="Times New Roman"/>
          <w:b/>
          <w:sz w:val="26"/>
          <w:szCs w:val="26"/>
          <w:lang w:eastAsia="ru-RU"/>
        </w:rPr>
      </w:pPr>
      <w:r w:rsidRPr="007C4043">
        <w:rPr>
          <w:rFonts w:ascii="Times New Roman" w:eastAsia="Times New Roman" w:hAnsi="Times New Roman"/>
          <w:b/>
          <w:sz w:val="26"/>
          <w:szCs w:val="26"/>
          <w:lang w:val="en-US" w:eastAsia="ru-RU"/>
        </w:rPr>
        <w:t>II</w:t>
      </w:r>
      <w:r w:rsidRPr="007C4043">
        <w:rPr>
          <w:rFonts w:ascii="Times New Roman" w:eastAsia="Times New Roman" w:hAnsi="Times New Roman"/>
          <w:b/>
          <w:sz w:val="26"/>
          <w:szCs w:val="26"/>
          <w:lang w:eastAsia="ru-RU"/>
        </w:rPr>
        <w:t>. Стандарт предоставления муниципальной услуги</w:t>
      </w:r>
    </w:p>
    <w:p w:rsidR="00A97F37" w:rsidRPr="006A1F64" w:rsidRDefault="00A97F37" w:rsidP="00A97F37">
      <w:pPr>
        <w:spacing w:after="0" w:line="240" w:lineRule="auto"/>
        <w:ind w:firstLine="709"/>
        <w:jc w:val="both"/>
        <w:rPr>
          <w:rFonts w:ascii="Times New Roman" w:eastAsia="Times New Roman" w:hAnsi="Times New Roman"/>
          <w:sz w:val="26"/>
          <w:szCs w:val="26"/>
          <w:lang w:eastAsia="ru-RU"/>
        </w:rPr>
      </w:pPr>
    </w:p>
    <w:p w:rsidR="00A97F37" w:rsidRPr="006A1F64" w:rsidRDefault="00A97F37" w:rsidP="00A97F37">
      <w:pPr>
        <w:spacing w:after="0" w:line="240" w:lineRule="auto"/>
        <w:ind w:firstLine="709"/>
        <w:jc w:val="center"/>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2.1. На</w:t>
      </w:r>
      <w:r>
        <w:rPr>
          <w:rFonts w:ascii="Times New Roman" w:eastAsia="Times New Roman" w:hAnsi="Times New Roman"/>
          <w:sz w:val="26"/>
          <w:szCs w:val="26"/>
          <w:lang w:eastAsia="ru-RU"/>
        </w:rPr>
        <w:t>именование муниципальной услуги</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В рамках действия настоящего Административного регламента осуществляется предоставление муниципальной услуги</w:t>
      </w:r>
      <w:r>
        <w:rPr>
          <w:rFonts w:ascii="Times New Roman" w:eastAsia="Times New Roman" w:hAnsi="Times New Roman"/>
          <w:sz w:val="26"/>
          <w:szCs w:val="26"/>
          <w:lang w:eastAsia="ru-RU"/>
        </w:rPr>
        <w:t xml:space="preserve"> «</w:t>
      </w:r>
      <w:r w:rsidRPr="006A1F64">
        <w:rPr>
          <w:rFonts w:ascii="Times New Roman" w:eastAsia="Times New Roman" w:hAnsi="Times New Roman"/>
          <w:sz w:val="26"/>
          <w:szCs w:val="26"/>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6"/>
          <w:szCs w:val="26"/>
          <w:lang w:eastAsia="ru-RU"/>
        </w:rPr>
        <w:t>.</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Pr="006A1F64" w:rsidRDefault="00A97F37" w:rsidP="00A97F37">
      <w:pPr>
        <w:spacing w:after="0" w:line="240" w:lineRule="auto"/>
        <w:ind w:firstLine="709"/>
        <w:jc w:val="center"/>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2.2. Наименование органа, предос</w:t>
      </w:r>
      <w:r>
        <w:rPr>
          <w:rFonts w:ascii="Times New Roman" w:eastAsia="Times New Roman" w:hAnsi="Times New Roman"/>
          <w:sz w:val="26"/>
          <w:szCs w:val="26"/>
          <w:lang w:eastAsia="ru-RU"/>
        </w:rPr>
        <w:t>тавляющего муниципальную услугу</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6A1F64">
        <w:rPr>
          <w:rFonts w:ascii="Times New Roman" w:eastAsia="Times New Roman" w:hAnsi="Times New Roman"/>
          <w:sz w:val="26"/>
          <w:szCs w:val="26"/>
          <w:lang w:eastAsia="ru-RU"/>
        </w:rPr>
        <w:t xml:space="preserve">2.2.1. Орган, предоставляющий муниципальную услугу: администрация Пригородного сельского поселения </w:t>
      </w:r>
      <w:proofErr w:type="spellStart"/>
      <w:r w:rsidRPr="006A1F64">
        <w:rPr>
          <w:rFonts w:ascii="Times New Roman" w:eastAsia="Times New Roman" w:hAnsi="Times New Roman"/>
          <w:sz w:val="26"/>
          <w:szCs w:val="26"/>
          <w:lang w:eastAsia="ru-RU"/>
        </w:rPr>
        <w:t>Калачеевского</w:t>
      </w:r>
      <w:proofErr w:type="spellEnd"/>
      <w:r w:rsidRPr="006A1F64">
        <w:rPr>
          <w:rFonts w:ascii="Times New Roman" w:eastAsia="Times New Roman" w:hAnsi="Times New Roman"/>
          <w:sz w:val="26"/>
          <w:szCs w:val="26"/>
          <w:lang w:eastAsia="ru-RU"/>
        </w:rPr>
        <w:t xml:space="preserve"> муниципального района Воронежской области.</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2.2.2. Администрация </w:t>
      </w:r>
      <w:r w:rsidRPr="006A1F64">
        <w:rPr>
          <w:rFonts w:ascii="Times New Roman" w:eastAsia="Times New Roman" w:hAnsi="Times New Roman"/>
          <w:sz w:val="26"/>
          <w:szCs w:val="26"/>
          <w:lang w:eastAsia="ru-RU"/>
        </w:rPr>
        <w:t>в целях получения документов, необходимых для предоставления муниципальной услуги, информации для проверки сведений, представленных заявителем, осуществляет взаимодействие с органами регистрационного учета граждан Российской Федерации по месту пребывания и по месту жительства, органами архитектуры и градостроительства,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в случае необходимости взаимодействует с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 в специализированные организации, которые являются членами саморегулируемых организаций в области архитектурно-строительного проектирования и в области инженерных изысканий, либо в государственные судебно-экспертные учреждения (для признания многоквартирного дома аварийным и подлежащим сносу или реконструкции);</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 xml:space="preserve">- в проектно-изыскательские организации, которые являются членами саморегулируемых организаций в области архитектурно-строительного </w:t>
      </w:r>
      <w:r w:rsidRPr="00F33FDB">
        <w:rPr>
          <w:rFonts w:ascii="Times New Roman" w:eastAsia="Times New Roman" w:hAnsi="Times New Roman"/>
          <w:sz w:val="26"/>
          <w:szCs w:val="26"/>
          <w:lang w:eastAsia="ru-RU"/>
        </w:rPr>
        <w:lastRenderedPageBreak/>
        <w:t>проектирования и в области инженерных изысканий, либо в государственные судебно-экспертные учреждения в строительной сфере (для признания жилого помещения соответствующим (не соответствующим) установленным требованиям);</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 к индивидуальным предпринимателям или юридическим лицам, которые являются членами саморегулируемой организации в области инженерных изысканий (в случае признания садового дома жилым домом).</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2.2.4. </w:t>
      </w:r>
      <w:r w:rsidRPr="00F33FDB">
        <w:rPr>
          <w:rFonts w:ascii="Times New Roman" w:eastAsia="Times New Roman" w:hAnsi="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Пригородного сельского поселения от 14.12.2012 г. №133.</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Default="00A97F37" w:rsidP="00A97F37">
      <w:pPr>
        <w:spacing w:after="0" w:line="240" w:lineRule="auto"/>
        <w:ind w:firstLine="709"/>
        <w:jc w:val="center"/>
        <w:rPr>
          <w:rFonts w:ascii="Times New Roman" w:eastAsia="Times New Roman" w:hAnsi="Times New Roman"/>
          <w:sz w:val="26"/>
          <w:szCs w:val="26"/>
          <w:lang w:eastAsia="ru-RU"/>
        </w:rPr>
      </w:pPr>
      <w:r w:rsidRPr="00A44B55">
        <w:rPr>
          <w:rFonts w:ascii="Times New Roman" w:eastAsia="Times New Roman" w:hAnsi="Times New Roman"/>
          <w:sz w:val="26"/>
          <w:szCs w:val="26"/>
          <w:lang w:eastAsia="ru-RU"/>
        </w:rPr>
        <w:t>2.3. Результат предоставления муниципальной услуги</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lastRenderedPageBreak/>
        <w:t>Результатом предоставления муниципальной услуги является выдача (направление) заключения комиссии (далее - Заключени</w:t>
      </w:r>
      <w:r>
        <w:rPr>
          <w:rFonts w:ascii="Times New Roman" w:eastAsia="Times New Roman" w:hAnsi="Times New Roman"/>
          <w:sz w:val="26"/>
          <w:szCs w:val="26"/>
          <w:lang w:eastAsia="ru-RU"/>
        </w:rPr>
        <w:t xml:space="preserve">е) и </w:t>
      </w:r>
      <w:r w:rsidR="00987CCD">
        <w:rPr>
          <w:rFonts w:ascii="Times New Roman" w:eastAsia="Times New Roman" w:hAnsi="Times New Roman"/>
          <w:sz w:val="26"/>
          <w:szCs w:val="26"/>
          <w:lang w:eastAsia="ru-RU"/>
        </w:rPr>
        <w:t xml:space="preserve">постановления </w:t>
      </w:r>
      <w:r>
        <w:rPr>
          <w:rFonts w:ascii="Times New Roman" w:eastAsia="Times New Roman" w:hAnsi="Times New Roman"/>
          <w:sz w:val="26"/>
          <w:szCs w:val="26"/>
          <w:lang w:eastAsia="ru-RU"/>
        </w:rPr>
        <w:t xml:space="preserve">администрации </w:t>
      </w:r>
      <w:r w:rsidRPr="0089109C">
        <w:rPr>
          <w:rFonts w:ascii="Times New Roman" w:eastAsia="Times New Roman" w:hAnsi="Times New Roman"/>
          <w:sz w:val="26"/>
          <w:szCs w:val="26"/>
          <w:lang w:eastAsia="ru-RU"/>
        </w:rPr>
        <w:t xml:space="preserve">о </w:t>
      </w:r>
      <w:r>
        <w:rPr>
          <w:rFonts w:ascii="Times New Roman" w:eastAsia="Times New Roman" w:hAnsi="Times New Roman"/>
          <w:sz w:val="26"/>
          <w:szCs w:val="26"/>
          <w:lang w:eastAsia="ru-RU"/>
        </w:rPr>
        <w:t>признании</w:t>
      </w:r>
      <w:r w:rsidRPr="006A1F64">
        <w:rPr>
          <w:rFonts w:ascii="Times New Roman" w:eastAsia="Times New Roman" w:hAnsi="Times New Roman"/>
          <w:sz w:val="26"/>
          <w:szCs w:val="26"/>
          <w:lang w:eastAsia="ru-RU"/>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6"/>
          <w:szCs w:val="26"/>
          <w:lang w:eastAsia="ru-RU"/>
        </w:rPr>
        <w:t xml:space="preserve"> </w:t>
      </w:r>
      <w:r w:rsidRPr="0089109C">
        <w:rPr>
          <w:rFonts w:ascii="Times New Roman" w:eastAsia="Times New Roman" w:hAnsi="Times New Roman"/>
          <w:sz w:val="26"/>
          <w:szCs w:val="26"/>
          <w:lang w:eastAsia="ru-RU"/>
        </w:rPr>
        <w:t>с указанием о дальнейшем использовании помещения, сроках отселения физических и юридически</w:t>
      </w:r>
      <w:bookmarkStart w:id="0" w:name="_GoBack"/>
      <w:bookmarkEnd w:id="0"/>
      <w:r w:rsidRPr="0089109C">
        <w:rPr>
          <w:rFonts w:ascii="Times New Roman" w:eastAsia="Times New Roman" w:hAnsi="Times New Roman"/>
          <w:sz w:val="26"/>
          <w:szCs w:val="26"/>
          <w:lang w:eastAsia="ru-RU"/>
        </w:rPr>
        <w:t>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F33FDB">
        <w:rPr>
          <w:rFonts w:ascii="Times New Roman" w:eastAsia="Times New Roman" w:hAnsi="Times New Roman"/>
          <w:sz w:val="26"/>
          <w:szCs w:val="26"/>
          <w:lang w:eastAsia="ru-RU"/>
        </w:rPr>
        <w:t>.</w:t>
      </w:r>
    </w:p>
    <w:p w:rsidR="00A97F37" w:rsidRPr="00F33FDB" w:rsidRDefault="00A97F37" w:rsidP="00A97F37">
      <w:pPr>
        <w:spacing w:after="0" w:line="240" w:lineRule="auto"/>
        <w:ind w:firstLine="709"/>
        <w:jc w:val="both"/>
        <w:rPr>
          <w:rFonts w:ascii="Times New Roman" w:eastAsia="Times New Roman" w:hAnsi="Times New Roman"/>
          <w:sz w:val="26"/>
          <w:szCs w:val="26"/>
          <w:lang w:eastAsia="ru-RU"/>
        </w:rPr>
      </w:pPr>
      <w:r w:rsidRPr="00F33FDB">
        <w:rPr>
          <w:rFonts w:ascii="Times New Roman" w:eastAsia="Times New Roman" w:hAnsi="Times New Roman"/>
          <w:sz w:val="26"/>
          <w:szCs w:val="26"/>
          <w:lang w:eastAsia="ru-RU"/>
        </w:rPr>
        <w:t>Заключение содержит одно из следующих решений об оценке соответствия помещений и многоквартирных домов установленным требованиям:</w:t>
      </w:r>
    </w:p>
    <w:p w:rsidR="00A97F37" w:rsidRPr="00A44B55"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A44B55">
        <w:rPr>
          <w:rFonts w:ascii="Times New Roman" w:eastAsia="Times New Roman" w:hAnsi="Times New Roman"/>
          <w:sz w:val="26"/>
          <w:szCs w:val="26"/>
          <w:lang w:eastAsia="ru-RU"/>
        </w:rPr>
        <w:t>о соответствии помещения требованиям, предъявляемым к жилому помещению, и его пригодности для проживания;</w:t>
      </w:r>
    </w:p>
    <w:p w:rsidR="00A97F37" w:rsidRPr="00A44B55"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A44B55">
        <w:rPr>
          <w:rFonts w:ascii="Times New Roman" w:eastAsia="Times New Roman" w:hAnsi="Times New Roman"/>
          <w:sz w:val="26"/>
          <w:szCs w:val="26"/>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97F37" w:rsidRPr="00A44B55"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A44B55">
        <w:rPr>
          <w:rFonts w:ascii="Times New Roman" w:eastAsia="Times New Roman" w:hAnsi="Times New Roman"/>
          <w:sz w:val="26"/>
          <w:szCs w:val="26"/>
          <w:lang w:eastAsia="ru-RU"/>
        </w:rPr>
        <w:t>о выявлении оснований для признания помещения непригодным для проживания;</w:t>
      </w:r>
    </w:p>
    <w:p w:rsidR="00A97F37" w:rsidRPr="00A44B55"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A44B55">
        <w:rPr>
          <w:rFonts w:ascii="Times New Roman" w:eastAsia="Times New Roman" w:hAnsi="Times New Roman"/>
          <w:sz w:val="26"/>
          <w:szCs w:val="26"/>
          <w:lang w:eastAsia="ru-RU"/>
        </w:rPr>
        <w:t>о выявлении оснований для признания многоквартирного дома аварийным и подлежащим реконструкции;</w:t>
      </w:r>
    </w:p>
    <w:p w:rsidR="00A97F37" w:rsidRPr="00A44B55"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A44B55">
        <w:rPr>
          <w:rFonts w:ascii="Times New Roman" w:eastAsia="Times New Roman" w:hAnsi="Times New Roman"/>
          <w:sz w:val="26"/>
          <w:szCs w:val="26"/>
          <w:lang w:eastAsia="ru-RU"/>
        </w:rPr>
        <w:t>о выявлении оснований для признания многоквартирного дома аварийным и подлежащим сносу;</w:t>
      </w:r>
    </w:p>
    <w:p w:rsidR="00A97F37" w:rsidRPr="00A44B55"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A44B55">
        <w:rPr>
          <w:rFonts w:ascii="Times New Roman" w:eastAsia="Times New Roman" w:hAnsi="Times New Roman"/>
          <w:sz w:val="26"/>
          <w:szCs w:val="26"/>
          <w:lang w:eastAsia="ru-RU"/>
        </w:rPr>
        <w:t>об отсутствии оснований для признания многоквартирного дома аварийным и подлежащим сносу или реконструкции.</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A44B55">
        <w:rPr>
          <w:rFonts w:ascii="Times New Roman" w:eastAsia="Times New Roman" w:hAnsi="Times New Roman"/>
          <w:sz w:val="26"/>
          <w:szCs w:val="26"/>
          <w:lang w:eastAsia="ru-RU"/>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F24F79" w:rsidRDefault="00F24F79" w:rsidP="00A97F37">
      <w:pPr>
        <w:spacing w:after="0" w:line="240" w:lineRule="auto"/>
        <w:ind w:firstLine="709"/>
        <w:jc w:val="both"/>
        <w:rPr>
          <w:rFonts w:ascii="Times New Roman" w:eastAsia="Times New Roman" w:hAnsi="Times New Roman"/>
          <w:sz w:val="26"/>
          <w:szCs w:val="26"/>
          <w:lang w:eastAsia="ru-RU"/>
        </w:rPr>
      </w:pPr>
      <w:r w:rsidRPr="00F24F79">
        <w:rPr>
          <w:rFonts w:ascii="Times New Roman" w:eastAsia="Times New Roman" w:hAnsi="Times New Roman"/>
          <w:sz w:val="26"/>
          <w:szCs w:val="26"/>
          <w:lang w:eastAsia="ru-RU"/>
        </w:rPr>
        <w:t xml:space="preserve">Два экземпляра заключения, указанного в абзаце девятом пункта </w:t>
      </w:r>
      <w:r>
        <w:rPr>
          <w:rFonts w:ascii="Times New Roman" w:eastAsia="Times New Roman" w:hAnsi="Times New Roman"/>
          <w:sz w:val="26"/>
          <w:szCs w:val="26"/>
          <w:lang w:eastAsia="ru-RU"/>
        </w:rPr>
        <w:t>2.3</w:t>
      </w:r>
      <w:r w:rsidRPr="00F24F79">
        <w:rPr>
          <w:rFonts w:ascii="Times New Roman" w:eastAsia="Times New Roman" w:hAnsi="Times New Roman"/>
          <w:sz w:val="26"/>
          <w:szCs w:val="26"/>
          <w:lang w:eastAsia="ru-RU"/>
        </w:rPr>
        <w:t xml:space="preserve"> настоящего </w:t>
      </w:r>
      <w:r>
        <w:rPr>
          <w:rFonts w:ascii="Times New Roman" w:eastAsia="Times New Roman" w:hAnsi="Times New Roman"/>
          <w:sz w:val="26"/>
          <w:szCs w:val="26"/>
          <w:lang w:eastAsia="ru-RU"/>
        </w:rPr>
        <w:t>Административного регламента</w:t>
      </w:r>
      <w:r w:rsidRPr="00F24F79">
        <w:rPr>
          <w:rFonts w:ascii="Times New Roman" w:eastAsia="Times New Roman" w:hAnsi="Times New Roman"/>
          <w:sz w:val="26"/>
          <w:szCs w:val="26"/>
          <w:lang w:eastAsia="ru-RU"/>
        </w:rPr>
        <w:t xml:space="preserve">,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w:t>
      </w:r>
      <w:r w:rsidRPr="00A162AE">
        <w:rPr>
          <w:rFonts w:ascii="Times New Roman" w:eastAsia="Times New Roman" w:hAnsi="Times New Roman"/>
          <w:sz w:val="26"/>
          <w:szCs w:val="26"/>
          <w:lang w:eastAsia="ru-RU"/>
        </w:rPr>
        <w:t xml:space="preserve">первым настоящего </w:t>
      </w:r>
      <w:r w:rsidR="00A162AE">
        <w:rPr>
          <w:rFonts w:ascii="Times New Roman" w:eastAsia="Times New Roman" w:hAnsi="Times New Roman"/>
          <w:sz w:val="26"/>
          <w:szCs w:val="26"/>
          <w:lang w:eastAsia="ru-RU"/>
        </w:rPr>
        <w:t>пункта</w:t>
      </w:r>
      <w:r w:rsidRPr="00F24F79">
        <w:rPr>
          <w:rFonts w:ascii="Times New Roman" w:eastAsia="Times New Roman" w:hAnsi="Times New Roman"/>
          <w:sz w:val="26"/>
          <w:szCs w:val="26"/>
          <w:lang w:eastAsia="ru-RU"/>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340C1B">
        <w:rPr>
          <w:rFonts w:ascii="Times New Roman" w:eastAsia="Times New Roman" w:hAnsi="Times New Roman"/>
          <w:sz w:val="26"/>
          <w:szCs w:val="26"/>
          <w:lang w:eastAsia="ru-RU"/>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r>
        <w:rPr>
          <w:rFonts w:ascii="Times New Roman" w:eastAsia="Times New Roman" w:hAnsi="Times New Roman"/>
          <w:sz w:val="26"/>
          <w:szCs w:val="26"/>
          <w:lang w:eastAsia="ru-RU"/>
        </w:rPr>
        <w:t xml:space="preserve">абзаце 4 настоящего пункта </w:t>
      </w:r>
      <w:r w:rsidRPr="00340C1B">
        <w:rPr>
          <w:rFonts w:ascii="Times New Roman" w:eastAsia="Times New Roman" w:hAnsi="Times New Roman"/>
          <w:sz w:val="26"/>
          <w:szCs w:val="26"/>
          <w:lang w:eastAsia="ru-RU"/>
        </w:rPr>
        <w:t>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w:t>
      </w:r>
      <w:r w:rsidR="0057396F">
        <w:rPr>
          <w:rFonts w:ascii="Times New Roman" w:eastAsia="Times New Roman" w:hAnsi="Times New Roman"/>
          <w:sz w:val="26"/>
          <w:szCs w:val="26"/>
          <w:lang w:eastAsia="ru-RU"/>
        </w:rPr>
        <w:t xml:space="preserve"> </w:t>
      </w:r>
      <w:r w:rsidRPr="00340C1B">
        <w:rPr>
          <w:rFonts w:ascii="Times New Roman" w:eastAsia="Times New Roman" w:hAnsi="Times New Roman"/>
          <w:sz w:val="26"/>
          <w:szCs w:val="26"/>
          <w:lang w:eastAsia="ru-RU"/>
        </w:rPr>
        <w:t>и принимает соответствующее решение, которое доводит до заинтересованных лиц.</w:t>
      </w:r>
    </w:p>
    <w:p w:rsidR="00A97F37" w:rsidRPr="00A97F37"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lastRenderedPageBreak/>
        <w:t>Заключение по результатам рассмотрения вопросов о признании садового дома жилым домом и жилого дома садовым домом содержит одно из следующих решений:</w:t>
      </w:r>
    </w:p>
    <w:p w:rsidR="00A97F37" w:rsidRPr="00A97F37"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t>- о выявлении оснований для признания садового дома жилым домом;</w:t>
      </w:r>
    </w:p>
    <w:p w:rsidR="00A97F37" w:rsidRPr="00A97F37"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t>- об отсутствии оснований для признания садового дома жилым домом;</w:t>
      </w:r>
    </w:p>
    <w:p w:rsidR="00A97F37" w:rsidRPr="00A97F37"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t>- о выявлении оснований для признания жилого дома садовым домом;</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t>- об отсутствии оснований для признания жилого дома садовым домом.</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2.4. Срок предоставления муниципальной услуги.</w:t>
      </w:r>
    </w:p>
    <w:p w:rsidR="00A97F37" w:rsidRPr="0006180F" w:rsidRDefault="00A97F37" w:rsidP="00A97F37">
      <w:pPr>
        <w:spacing w:after="0" w:line="240" w:lineRule="auto"/>
        <w:ind w:firstLine="709"/>
        <w:jc w:val="both"/>
        <w:rPr>
          <w:rFonts w:ascii="Times New Roman" w:eastAsia="Times New Roman" w:hAnsi="Times New Roman"/>
          <w:sz w:val="26"/>
          <w:szCs w:val="26"/>
          <w:lang w:eastAsia="ru-RU"/>
        </w:rPr>
      </w:pPr>
      <w:r w:rsidRPr="0006180F">
        <w:rPr>
          <w:rFonts w:ascii="Times New Roman" w:eastAsia="Times New Roman" w:hAnsi="Times New Roman"/>
          <w:sz w:val="26"/>
          <w:szCs w:val="26"/>
          <w:lang w:eastAsia="ru-RU"/>
        </w:rPr>
        <w:t>Срок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составляет 66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7F37" w:rsidRPr="00A97F37"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t>Срок предоставления муниципальной услуги по признанию садового дома жилым домом и жилого дома садовым домом - не позднее чем через 45 календарных дней со дня подачи заявления;</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A97F37">
        <w:rPr>
          <w:rFonts w:ascii="Times New Roman" w:eastAsia="Times New Roman" w:hAnsi="Times New Roman"/>
          <w:sz w:val="26"/>
          <w:szCs w:val="26"/>
          <w:lang w:eastAsia="ru-RU"/>
        </w:rPr>
        <w:t>- выдача (направление) заявителю распоряжения администрации - не позднее 3 рабочих дней со дня его принятия.</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Срок приема и регистрации заявления и прилагаемых к нему документов</w:t>
      </w:r>
      <w:r>
        <w:rPr>
          <w:rFonts w:ascii="Times New Roman" w:eastAsia="Times New Roman" w:hAnsi="Times New Roman"/>
          <w:sz w:val="26"/>
          <w:szCs w:val="26"/>
          <w:lang w:eastAsia="ru-RU"/>
        </w:rPr>
        <w:t>, или заключения экспертизы жилого помещения</w:t>
      </w:r>
      <w:r w:rsidRPr="00F9544A">
        <w:rPr>
          <w:rFonts w:ascii="Times New Roman" w:eastAsia="Times New Roman" w:hAnsi="Times New Roman"/>
          <w:sz w:val="26"/>
          <w:szCs w:val="26"/>
          <w:lang w:eastAsia="ru-RU"/>
        </w:rPr>
        <w:t xml:space="preserve"> - в течение 1 рабочего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A97F37" w:rsidRPr="00326CAE"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Срок рассмотрения заявления с прилагаемыми к нему документами</w:t>
      </w:r>
      <w:r w:rsidRPr="00340C1B">
        <w:rPr>
          <w:rFonts w:ascii="Times New Roman" w:eastAsia="Times New Roman" w:hAnsi="Times New Roman" w:cs="Times New Roman"/>
          <w:sz w:val="26"/>
          <w:szCs w:val="26"/>
          <w:lang w:eastAsia="ru-RU"/>
        </w:rPr>
        <w:t>,</w:t>
      </w:r>
      <w:r w:rsidRPr="00340C1B">
        <w:rPr>
          <w:rFonts w:ascii="Times New Roman" w:hAnsi="Times New Roman" w:cs="Times New Roman"/>
          <w:sz w:val="26"/>
          <w:szCs w:val="26"/>
        </w:rPr>
        <w:t xml:space="preserve"> или заключение органа государственного надзора (контроля), </w:t>
      </w:r>
      <w:r>
        <w:rPr>
          <w:rFonts w:ascii="Times New Roman" w:eastAsia="Times New Roman" w:hAnsi="Times New Roman"/>
          <w:sz w:val="26"/>
          <w:szCs w:val="26"/>
          <w:lang w:eastAsia="ru-RU"/>
        </w:rPr>
        <w:t>или заключения</w:t>
      </w:r>
      <w:r w:rsidRPr="00326CAE">
        <w:rPr>
          <w:rFonts w:ascii="Times New Roman" w:eastAsia="Times New Roman" w:hAnsi="Times New Roman"/>
          <w:sz w:val="26"/>
          <w:szCs w:val="26"/>
          <w:lang w:eastAsia="ru-RU"/>
        </w:rPr>
        <w:t xml:space="preserve"> экспертизы ж</w:t>
      </w:r>
      <w:r>
        <w:rPr>
          <w:rFonts w:ascii="Times New Roman" w:eastAsia="Times New Roman" w:hAnsi="Times New Roman"/>
          <w:sz w:val="26"/>
          <w:szCs w:val="26"/>
          <w:lang w:eastAsia="ru-RU"/>
        </w:rPr>
        <w:t>илого помещения, предусмотренного</w:t>
      </w:r>
      <w:r w:rsidRPr="00326CAE">
        <w:rPr>
          <w:rFonts w:ascii="Times New Roman" w:eastAsia="Times New Roman" w:hAnsi="Times New Roman"/>
          <w:sz w:val="26"/>
          <w:szCs w:val="26"/>
          <w:lang w:eastAsia="ru-RU"/>
        </w:rPr>
        <w:t xml:space="preserve"> пунктом 42 Положения</w:t>
      </w:r>
      <w:r>
        <w:rPr>
          <w:rFonts w:ascii="Times New Roman" w:eastAsia="Times New Roman" w:hAnsi="Times New Roman"/>
          <w:sz w:val="26"/>
          <w:szCs w:val="26"/>
          <w:lang w:eastAsia="ru-RU"/>
        </w:rPr>
        <w:t xml:space="preserve">, </w:t>
      </w:r>
      <w:r w:rsidRPr="00F9544A">
        <w:rPr>
          <w:rFonts w:ascii="Times New Roman" w:eastAsia="Times New Roman" w:hAnsi="Times New Roman"/>
          <w:sz w:val="26"/>
          <w:szCs w:val="26"/>
          <w:lang w:eastAsia="ru-RU"/>
        </w:rPr>
        <w:t xml:space="preserve">и принятия решения (в виде заключения) об оценке соответствия помещений и многоквартирных домов установленным требованиям либо решения о </w:t>
      </w:r>
      <w:r w:rsidRPr="00326CAE">
        <w:rPr>
          <w:rFonts w:ascii="Times New Roman" w:eastAsia="Times New Roman" w:hAnsi="Times New Roman"/>
          <w:sz w:val="26"/>
          <w:szCs w:val="26"/>
          <w:lang w:eastAsia="ru-RU"/>
        </w:rPr>
        <w:t>проведении дополнительного обследования оцениваемого помещения - в течение 30 дней с даты регистрации заявления:</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326CAE">
        <w:rPr>
          <w:rFonts w:ascii="Times New Roman" w:eastAsia="Times New Roman" w:hAnsi="Times New Roman"/>
          <w:sz w:val="26"/>
          <w:szCs w:val="26"/>
          <w:lang w:eastAsia="ru-RU"/>
        </w:rPr>
        <w:t>- проверка представленных документов на соответствие предъявляемым требованиям д</w:t>
      </w:r>
      <w:r>
        <w:rPr>
          <w:rFonts w:ascii="Times New Roman" w:eastAsia="Times New Roman" w:hAnsi="Times New Roman"/>
          <w:sz w:val="26"/>
          <w:szCs w:val="26"/>
          <w:lang w:eastAsia="ru-RU"/>
        </w:rPr>
        <w:t xml:space="preserve">ействующего законодательства - </w:t>
      </w:r>
      <w:r w:rsidR="00B31060">
        <w:rPr>
          <w:rFonts w:ascii="Times New Roman" w:eastAsia="Times New Roman" w:hAnsi="Times New Roman"/>
          <w:sz w:val="26"/>
          <w:szCs w:val="26"/>
          <w:lang w:eastAsia="ru-RU"/>
        </w:rPr>
        <w:t>12</w:t>
      </w:r>
      <w:r w:rsidRPr="00326CAE">
        <w:rPr>
          <w:rFonts w:ascii="Times New Roman" w:eastAsia="Times New Roman" w:hAnsi="Times New Roman"/>
          <w:sz w:val="26"/>
          <w:szCs w:val="26"/>
          <w:lang w:eastAsia="ru-RU"/>
        </w:rPr>
        <w:t xml:space="preserve"> дней;</w:t>
      </w:r>
    </w:p>
    <w:p w:rsidR="00A97F37" w:rsidRPr="00326CAE" w:rsidRDefault="00A97F37" w:rsidP="00A97F37">
      <w:pPr>
        <w:spacing w:after="0" w:line="240" w:lineRule="auto"/>
        <w:ind w:firstLine="709"/>
        <w:jc w:val="both"/>
        <w:rPr>
          <w:rFonts w:ascii="Times New Roman" w:eastAsia="Times New Roman" w:hAnsi="Times New Roman"/>
          <w:sz w:val="26"/>
          <w:szCs w:val="26"/>
          <w:lang w:eastAsia="ru-RU"/>
        </w:rPr>
      </w:pPr>
      <w:r w:rsidRPr="00326CAE">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работа</w:t>
      </w:r>
      <w:r w:rsidRPr="000459A3">
        <w:rPr>
          <w:rFonts w:ascii="Times New Roman" w:eastAsia="Times New Roman" w:hAnsi="Times New Roman"/>
          <w:sz w:val="26"/>
          <w:szCs w:val="26"/>
          <w:lang w:eastAsia="ru-RU"/>
        </w:rPr>
        <w:t xml:space="preserve"> комиссии по оценке пригодности (непригодности) жилых помещений для постоянного проживания</w:t>
      </w:r>
      <w:r w:rsidR="00B31060">
        <w:rPr>
          <w:rFonts w:ascii="Times New Roman" w:eastAsia="Times New Roman" w:hAnsi="Times New Roman"/>
          <w:sz w:val="26"/>
          <w:szCs w:val="26"/>
          <w:lang w:eastAsia="ru-RU"/>
        </w:rPr>
        <w:t xml:space="preserve">, в том числе </w:t>
      </w:r>
      <w:r w:rsidR="00B31060" w:rsidRPr="000459A3">
        <w:rPr>
          <w:rFonts w:ascii="Times New Roman" w:eastAsia="Times New Roman" w:hAnsi="Times New Roman"/>
          <w:sz w:val="26"/>
          <w:szCs w:val="26"/>
          <w:lang w:eastAsia="ru-RU"/>
        </w:rPr>
        <w:t>определение перечня дополнительных документов</w:t>
      </w:r>
      <w:r w:rsidR="00B31060">
        <w:rPr>
          <w:rFonts w:ascii="Times New Roman" w:eastAsia="Times New Roman" w:hAnsi="Times New Roman"/>
          <w:sz w:val="26"/>
          <w:szCs w:val="26"/>
          <w:lang w:eastAsia="ru-RU"/>
        </w:rPr>
        <w:t>,</w:t>
      </w:r>
      <w:r w:rsidR="00B31060" w:rsidRPr="000459A3">
        <w:rPr>
          <w:rFonts w:ascii="Times New Roman" w:eastAsia="Times New Roman" w:hAnsi="Times New Roman"/>
          <w:sz w:val="26"/>
          <w:szCs w:val="26"/>
          <w:lang w:eastAsia="ru-RU"/>
        </w:rPr>
        <w:t xml:space="preserve"> определение состава привлекаемых экспертов</w:t>
      </w:r>
      <w:r w:rsidR="00B31060" w:rsidRPr="00326CAE">
        <w:rPr>
          <w:rFonts w:ascii="Times New Roman" w:eastAsia="Times New Roman" w:hAnsi="Times New Roman"/>
          <w:sz w:val="26"/>
          <w:szCs w:val="26"/>
          <w:lang w:eastAsia="ru-RU"/>
        </w:rPr>
        <w:t xml:space="preserve"> </w:t>
      </w:r>
      <w:r w:rsidRPr="00B31060">
        <w:rPr>
          <w:rFonts w:ascii="Times New Roman" w:eastAsia="Times New Roman" w:hAnsi="Times New Roman"/>
          <w:sz w:val="26"/>
          <w:szCs w:val="26"/>
          <w:lang w:eastAsia="ru-RU"/>
        </w:rPr>
        <w:t>- 1</w:t>
      </w:r>
      <w:r w:rsidRPr="00326CAE">
        <w:rPr>
          <w:rFonts w:ascii="Times New Roman" w:eastAsia="Times New Roman" w:hAnsi="Times New Roman"/>
          <w:sz w:val="26"/>
          <w:szCs w:val="26"/>
          <w:lang w:eastAsia="ru-RU"/>
        </w:rPr>
        <w:t xml:space="preserve"> день;</w:t>
      </w:r>
    </w:p>
    <w:p w:rsidR="00A97F37" w:rsidRPr="00326CAE" w:rsidRDefault="00A97F37" w:rsidP="00A97F37">
      <w:pPr>
        <w:spacing w:after="0" w:line="240" w:lineRule="auto"/>
        <w:ind w:firstLine="709"/>
        <w:jc w:val="both"/>
        <w:rPr>
          <w:rFonts w:ascii="Times New Roman" w:eastAsia="Times New Roman" w:hAnsi="Times New Roman"/>
          <w:sz w:val="26"/>
          <w:szCs w:val="26"/>
          <w:lang w:eastAsia="ru-RU"/>
        </w:rPr>
      </w:pPr>
      <w:r w:rsidRPr="00326CAE">
        <w:rPr>
          <w:rFonts w:ascii="Times New Roman" w:eastAsia="Times New Roman" w:hAnsi="Times New Roman"/>
          <w:sz w:val="26"/>
          <w:szCs w:val="26"/>
          <w:lang w:eastAsia="ru-RU"/>
        </w:rPr>
        <w:t xml:space="preserve">- выезд комиссии для обследования помещений и составление </w:t>
      </w:r>
      <w:r w:rsidRPr="009059D1">
        <w:rPr>
          <w:rFonts w:ascii="Times New Roman" w:eastAsia="Times New Roman" w:hAnsi="Times New Roman"/>
          <w:sz w:val="26"/>
          <w:szCs w:val="26"/>
          <w:lang w:eastAsia="ru-RU"/>
        </w:rPr>
        <w:t xml:space="preserve">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r>
        <w:rPr>
          <w:rFonts w:ascii="Times New Roman" w:eastAsia="Times New Roman" w:hAnsi="Times New Roman"/>
          <w:sz w:val="26"/>
          <w:szCs w:val="26"/>
          <w:lang w:eastAsia="ru-RU"/>
        </w:rPr>
        <w:t xml:space="preserve">- </w:t>
      </w:r>
      <w:r w:rsidRPr="00B31060">
        <w:rPr>
          <w:rFonts w:ascii="Times New Roman" w:eastAsia="Times New Roman" w:hAnsi="Times New Roman"/>
          <w:sz w:val="26"/>
          <w:szCs w:val="26"/>
          <w:lang w:eastAsia="ru-RU"/>
        </w:rPr>
        <w:t>5</w:t>
      </w:r>
      <w:r w:rsidRPr="00326CAE">
        <w:rPr>
          <w:rFonts w:ascii="Times New Roman" w:eastAsia="Times New Roman" w:hAnsi="Times New Roman"/>
          <w:sz w:val="26"/>
          <w:szCs w:val="26"/>
          <w:lang w:eastAsia="ru-RU"/>
        </w:rPr>
        <w:t xml:space="preserve"> дн</w:t>
      </w:r>
      <w:r w:rsidRPr="00340C1B">
        <w:rPr>
          <w:rFonts w:ascii="Times New Roman" w:eastAsia="Times New Roman" w:hAnsi="Times New Roman"/>
          <w:sz w:val="26"/>
          <w:szCs w:val="26"/>
          <w:lang w:eastAsia="ru-RU"/>
        </w:rPr>
        <w:t>ей</w:t>
      </w:r>
      <w:r w:rsidRPr="00326CAE">
        <w:rPr>
          <w:rFonts w:ascii="Times New Roman" w:eastAsia="Times New Roman" w:hAnsi="Times New Roman"/>
          <w:sz w:val="26"/>
          <w:szCs w:val="26"/>
          <w:lang w:eastAsia="ru-RU"/>
        </w:rPr>
        <w:t>;</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составление </w:t>
      </w:r>
      <w:r w:rsidRPr="00B31060">
        <w:rPr>
          <w:rFonts w:ascii="Times New Roman" w:eastAsia="Times New Roman" w:hAnsi="Times New Roman"/>
          <w:sz w:val="26"/>
          <w:szCs w:val="26"/>
          <w:lang w:eastAsia="ru-RU"/>
        </w:rPr>
        <w:t xml:space="preserve">Заключения - </w:t>
      </w:r>
      <w:r w:rsidR="00B31060" w:rsidRPr="00B31060">
        <w:rPr>
          <w:rFonts w:ascii="Times New Roman" w:eastAsia="Times New Roman" w:hAnsi="Times New Roman"/>
          <w:sz w:val="26"/>
          <w:szCs w:val="26"/>
          <w:lang w:eastAsia="ru-RU"/>
        </w:rPr>
        <w:t>12</w:t>
      </w:r>
      <w:r w:rsidRPr="00326CAE">
        <w:rPr>
          <w:rFonts w:ascii="Times New Roman" w:eastAsia="Times New Roman" w:hAnsi="Times New Roman"/>
          <w:sz w:val="26"/>
          <w:szCs w:val="26"/>
          <w:lang w:eastAsia="ru-RU"/>
        </w:rPr>
        <w:t xml:space="preserve"> дней.</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326CAE">
        <w:rPr>
          <w:rFonts w:ascii="Times New Roman" w:eastAsia="Times New Roman" w:hAnsi="Times New Roman"/>
          <w:sz w:val="26"/>
          <w:szCs w:val="26"/>
          <w:lang w:eastAsia="ru-RU"/>
        </w:rPr>
        <w:t xml:space="preserve">Администрация в течение 30 дней со дня получения заключения Межведомственной комиссии издает </w:t>
      </w:r>
      <w:r>
        <w:rPr>
          <w:rFonts w:ascii="Times New Roman" w:eastAsia="Times New Roman" w:hAnsi="Times New Roman"/>
          <w:sz w:val="26"/>
          <w:szCs w:val="26"/>
          <w:lang w:eastAsia="ru-RU"/>
        </w:rPr>
        <w:t xml:space="preserve">постановление </w:t>
      </w:r>
      <w:r w:rsidRPr="00326CAE">
        <w:rPr>
          <w:rFonts w:ascii="Times New Roman" w:eastAsia="Times New Roman" w:hAnsi="Times New Roman"/>
          <w:sz w:val="26"/>
          <w:szCs w:val="26"/>
          <w:lang w:eastAsia="ru-RU"/>
        </w:rPr>
        <w:t xml:space="preserve">с указанием о дальнейшем использовании помещения, сроках отселения физических и юридических лиц в </w:t>
      </w:r>
      <w:r w:rsidRPr="00326CAE">
        <w:rPr>
          <w:rFonts w:ascii="Times New Roman" w:eastAsia="Times New Roman" w:hAnsi="Times New Roman"/>
          <w:sz w:val="26"/>
          <w:szCs w:val="26"/>
          <w:lang w:eastAsia="ru-RU"/>
        </w:rPr>
        <w:lastRenderedPageBreak/>
        <w:t>случае признания дома аварийным и подлежащим сносу или реконструкции</w:t>
      </w:r>
      <w:r>
        <w:rPr>
          <w:rFonts w:ascii="Times New Roman" w:eastAsia="Times New Roman" w:hAnsi="Times New Roman"/>
          <w:sz w:val="26"/>
          <w:szCs w:val="26"/>
          <w:lang w:eastAsia="ru-RU"/>
        </w:rPr>
        <w:t>,</w:t>
      </w:r>
      <w:r w:rsidRPr="00326CAE">
        <w:rPr>
          <w:rFonts w:ascii="Times New Roman" w:eastAsia="Times New Roman" w:hAnsi="Times New Roman"/>
          <w:sz w:val="26"/>
          <w:szCs w:val="26"/>
          <w:lang w:eastAsia="ru-RU"/>
        </w:rPr>
        <w:t xml:space="preserve"> или о признании необходимости проведения ремонтно-восстановительных работ.</w:t>
      </w:r>
    </w:p>
    <w:p w:rsidR="00A97F37" w:rsidRPr="00B31060"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 xml:space="preserve">Срок исполнения административной процедуры по выдаче (направлению) </w:t>
      </w:r>
      <w:r w:rsidRPr="009059D1">
        <w:rPr>
          <w:rFonts w:ascii="Times New Roman" w:eastAsia="Times New Roman" w:hAnsi="Times New Roman"/>
          <w:sz w:val="26"/>
          <w:szCs w:val="26"/>
          <w:lang w:eastAsia="ru-RU"/>
        </w:rPr>
        <w:t>по одному экземпляру решения заявителю и собственнику жилого помещения (третий экземпляр остается в деле, сформированном комиссией)</w:t>
      </w:r>
      <w:r>
        <w:rPr>
          <w:rFonts w:ascii="Times New Roman" w:eastAsia="Times New Roman" w:hAnsi="Times New Roman"/>
          <w:sz w:val="26"/>
          <w:szCs w:val="26"/>
          <w:lang w:eastAsia="ru-RU"/>
        </w:rPr>
        <w:t xml:space="preserve"> </w:t>
      </w:r>
      <w:r w:rsidRPr="00F9544A">
        <w:rPr>
          <w:rFonts w:ascii="Times New Roman" w:eastAsia="Times New Roman" w:hAnsi="Times New Roman"/>
          <w:sz w:val="26"/>
          <w:szCs w:val="26"/>
          <w:lang w:eastAsia="ru-RU"/>
        </w:rPr>
        <w:t xml:space="preserve">и </w:t>
      </w:r>
      <w:r w:rsidR="0006180F">
        <w:rPr>
          <w:rFonts w:ascii="Times New Roman" w:eastAsia="Times New Roman" w:hAnsi="Times New Roman"/>
          <w:sz w:val="26"/>
          <w:szCs w:val="26"/>
          <w:lang w:eastAsia="ru-RU"/>
        </w:rPr>
        <w:t xml:space="preserve">постановления </w:t>
      </w:r>
      <w:r w:rsidRPr="00B31060">
        <w:rPr>
          <w:rFonts w:ascii="Times New Roman" w:eastAsia="Times New Roman" w:hAnsi="Times New Roman"/>
          <w:sz w:val="26"/>
          <w:szCs w:val="26"/>
          <w:lang w:eastAsia="ru-RU"/>
        </w:rPr>
        <w:t>администрации - 5 дней.</w:t>
      </w:r>
    </w:p>
    <w:p w:rsidR="00A97F37" w:rsidRPr="00637E16" w:rsidRDefault="00A162AE" w:rsidP="00A97F37">
      <w:pPr>
        <w:spacing w:after="0" w:line="240" w:lineRule="auto"/>
        <w:ind w:firstLine="709"/>
        <w:jc w:val="both"/>
        <w:rPr>
          <w:rFonts w:ascii="Times New Roman" w:eastAsia="Times New Roman" w:hAnsi="Times New Roman" w:cs="Times New Roman"/>
          <w:sz w:val="26"/>
          <w:szCs w:val="26"/>
          <w:lang w:eastAsia="ru-RU"/>
        </w:rPr>
      </w:pPr>
      <w:r w:rsidRPr="00A162AE">
        <w:rPr>
          <w:rFonts w:ascii="Times New Roman" w:hAnsi="Times New Roman" w:cs="Times New Roman"/>
          <w:color w:val="22272F"/>
          <w:sz w:val="26"/>
          <w:szCs w:val="26"/>
          <w:shd w:val="clear" w:color="auto" w:fill="FFFFFF"/>
        </w:rPr>
        <w:t>Администрация Пригородного сельского поселения</w:t>
      </w:r>
      <w:r w:rsidR="00A97F37" w:rsidRPr="00A162AE">
        <w:rPr>
          <w:rFonts w:ascii="Times New Roman" w:hAnsi="Times New Roman" w:cs="Times New Roman"/>
          <w:color w:val="22272F"/>
          <w:sz w:val="26"/>
          <w:szCs w:val="26"/>
          <w:shd w:val="clear" w:color="auto" w:fill="FFFFFF"/>
        </w:rPr>
        <w:t xml:space="preserve"> в 5-дневный срок со дня принятия решения о выявлении оснований </w:t>
      </w:r>
      <w:r w:rsidR="00A97F37" w:rsidRPr="00A162AE">
        <w:rPr>
          <w:rFonts w:ascii="Times New Roman" w:hAnsi="Times New Roman" w:cs="Times New Roman"/>
          <w:sz w:val="26"/>
          <w:szCs w:val="26"/>
          <w:shd w:val="clear" w:color="auto" w:fill="FFFFFF"/>
        </w:rPr>
        <w:t>для признания многоквартирного дома аварийным и подлежащим сносу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w:t>
      </w:r>
      <w:r w:rsidR="0006180F" w:rsidRPr="00A162AE">
        <w:rPr>
          <w:rFonts w:ascii="Times New Roman" w:hAnsi="Times New Roman" w:cs="Times New Roman"/>
          <w:sz w:val="26"/>
          <w:szCs w:val="26"/>
          <w:shd w:val="clear" w:color="auto" w:fill="FFFFFF"/>
        </w:rPr>
        <w:t xml:space="preserve"> постановления</w:t>
      </w:r>
      <w:r w:rsidR="00A97F37" w:rsidRPr="00A162AE">
        <w:rPr>
          <w:rFonts w:ascii="Times New Roman" w:hAnsi="Times New Roman" w:cs="Times New Roman"/>
          <w:sz w:val="26"/>
          <w:szCs w:val="26"/>
          <w:shd w:val="clear" w:color="auto" w:fill="FFFFFF"/>
        </w:rPr>
        <w:t xml:space="preserve"> и заключения комиссии заявителю, а также в орган государственного жилищного надзора (муниципального жилищного контроля) по месту нахождения такого помещения или дома.</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w:t>
      </w:r>
      <w:r w:rsidR="0006180F">
        <w:rPr>
          <w:rFonts w:ascii="Times New Roman" w:eastAsia="Times New Roman" w:hAnsi="Times New Roman"/>
          <w:sz w:val="26"/>
          <w:szCs w:val="26"/>
          <w:lang w:eastAsia="ru-RU"/>
        </w:rPr>
        <w:t>ийской Федерации от 28.01.2006 №</w:t>
      </w:r>
      <w:r w:rsidRPr="00F9544A">
        <w:rPr>
          <w:rFonts w:ascii="Times New Roman" w:eastAsia="Times New Roman" w:hAnsi="Times New Roman"/>
          <w:sz w:val="26"/>
          <w:szCs w:val="26"/>
          <w:lang w:eastAsia="ru-RU"/>
        </w:rPr>
        <w:t xml:space="preserve"> 47, Заключение направляется собственнику жилья и заявителю не позднее </w:t>
      </w:r>
      <w:r w:rsidRPr="00025279">
        <w:rPr>
          <w:rFonts w:ascii="Times New Roman" w:eastAsia="Times New Roman" w:hAnsi="Times New Roman"/>
          <w:sz w:val="26"/>
          <w:szCs w:val="26"/>
          <w:lang w:eastAsia="ru-RU"/>
        </w:rPr>
        <w:t>1</w:t>
      </w:r>
      <w:r w:rsidRPr="00F9544A">
        <w:rPr>
          <w:rFonts w:ascii="Times New Roman" w:eastAsia="Times New Roman" w:hAnsi="Times New Roman"/>
          <w:sz w:val="26"/>
          <w:szCs w:val="26"/>
          <w:lang w:eastAsia="ru-RU"/>
        </w:rPr>
        <w:t xml:space="preserve"> рабочего дня, следующего за днем оформления Заключения.</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 xml:space="preserve">Срок исправления технических ошибок, допущенных при оформлении документов, не должен превышать </w:t>
      </w:r>
      <w:r w:rsidRPr="00C83732">
        <w:rPr>
          <w:rFonts w:ascii="Times New Roman" w:eastAsia="Times New Roman" w:hAnsi="Times New Roman"/>
          <w:sz w:val="26"/>
          <w:szCs w:val="26"/>
          <w:lang w:eastAsia="ru-RU"/>
        </w:rPr>
        <w:t>3</w:t>
      </w:r>
      <w:r w:rsidRPr="00F9544A">
        <w:rPr>
          <w:rFonts w:ascii="Times New Roman" w:eastAsia="Times New Roman" w:hAnsi="Times New Roman"/>
          <w:sz w:val="26"/>
          <w:szCs w:val="26"/>
          <w:lang w:eastAsia="ru-RU"/>
        </w:rPr>
        <w:t xml:space="preserve"> дней со дня обнаружения ошибки или получения от любого заинтересованного лица в письменной форме заявления об ошибке в записях.</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 xml:space="preserve">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w:t>
      </w:r>
      <w:r w:rsidRPr="00326CAE">
        <w:rPr>
          <w:rFonts w:ascii="Times New Roman" w:eastAsia="Times New Roman" w:hAnsi="Times New Roman"/>
          <w:sz w:val="26"/>
          <w:szCs w:val="26"/>
          <w:lang w:eastAsia="ru-RU"/>
        </w:rPr>
        <w:t>течение 15 дней со дня истечения срока, предусмотренного абзацем шестым настоящего пункта.</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Pr="00F9544A" w:rsidRDefault="00A97F37" w:rsidP="00A97F37">
      <w:pPr>
        <w:spacing w:after="0" w:line="240" w:lineRule="auto"/>
        <w:ind w:firstLine="709"/>
        <w:jc w:val="center"/>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2.5. Правовые основания предоставления муниципальной услуги</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 xml:space="preserve">Предоставление муниципальной услуги </w:t>
      </w:r>
      <w:r w:rsidRPr="00C83732">
        <w:rPr>
          <w:rFonts w:ascii="Times New Roman" w:eastAsia="Times New Roman" w:hAnsi="Times New Roman"/>
          <w:sz w:val="26"/>
          <w:szCs w:val="26"/>
          <w:lang w:eastAsia="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9544A">
        <w:rPr>
          <w:rFonts w:ascii="Times New Roman" w:eastAsia="Times New Roman" w:hAnsi="Times New Roman"/>
          <w:sz w:val="26"/>
          <w:szCs w:val="26"/>
          <w:lang w:eastAsia="ru-RU"/>
        </w:rPr>
        <w:t>осуществляется в соответствии с:</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Жилищным кодексом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 xml:space="preserve">Федеральным законом от 06.10.2003 N 131-ФЗ "Об общих принципах организации местного самоуправления в Российской Федерации" ("Собрание </w:t>
      </w:r>
      <w:r w:rsidRPr="00F9544A">
        <w:rPr>
          <w:rFonts w:ascii="Times New Roman" w:eastAsia="Times New Roman" w:hAnsi="Times New Roman"/>
          <w:sz w:val="26"/>
          <w:szCs w:val="26"/>
          <w:lang w:eastAsia="ru-RU"/>
        </w:rPr>
        <w:lastRenderedPageBreak/>
        <w:t>законодательства Российской Федерации", 06.10.2003, N 40, ст. 3822; "Парламентская газета", 08.10.2003, N 186; "Российская газета", 08.10.2003, N 202);</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www.pravo.gov.ru, 30.07.2017; "Собрание законодательства РФ", 31.07.2017 N 31 (Часть I), ст. 4766; "Российская газета", 02.08.2017 N 169;</w:t>
      </w:r>
    </w:p>
    <w:p w:rsidR="00A97F37" w:rsidRPr="00F9544A"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N 6, ст. 702; "Российская газета", 10.02.2006, N 28);</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F9544A">
        <w:rPr>
          <w:rFonts w:ascii="Times New Roman" w:eastAsia="Times New Roman" w:hAnsi="Times New Roman"/>
          <w:sz w:val="26"/>
          <w:szCs w:val="26"/>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A97F37" w:rsidRPr="00C83732" w:rsidRDefault="00A97F37" w:rsidP="00A97F37">
      <w:pPr>
        <w:spacing w:after="0" w:line="240" w:lineRule="auto"/>
        <w:ind w:firstLine="709"/>
        <w:jc w:val="both"/>
        <w:rPr>
          <w:rFonts w:ascii="Times New Roman" w:eastAsia="Times New Roman" w:hAnsi="Times New Roman"/>
          <w:sz w:val="26"/>
          <w:szCs w:val="26"/>
          <w:lang w:eastAsia="ru-RU"/>
        </w:rPr>
      </w:pPr>
      <w:r w:rsidRPr="00C83732">
        <w:rPr>
          <w:rFonts w:ascii="Times New Roman" w:eastAsia="Times New Roman" w:hAnsi="Times New Roman"/>
          <w:sz w:val="26"/>
          <w:szCs w:val="26"/>
          <w:lang w:eastAsia="ru-RU"/>
        </w:rPr>
        <w:t xml:space="preserve">Уставом Пригородного сельского поселения </w:t>
      </w:r>
      <w:proofErr w:type="spellStart"/>
      <w:r w:rsidRPr="00C83732">
        <w:rPr>
          <w:rFonts w:ascii="Times New Roman" w:eastAsia="Times New Roman" w:hAnsi="Times New Roman"/>
          <w:sz w:val="26"/>
          <w:szCs w:val="26"/>
          <w:lang w:eastAsia="ru-RU"/>
        </w:rPr>
        <w:t>Калачеевского</w:t>
      </w:r>
      <w:proofErr w:type="spellEnd"/>
      <w:r w:rsidRPr="00C83732">
        <w:rPr>
          <w:rFonts w:ascii="Times New Roman" w:eastAsia="Times New Roman" w:hAnsi="Times New Roman"/>
          <w:sz w:val="26"/>
          <w:szCs w:val="26"/>
          <w:lang w:eastAsia="ru-RU"/>
        </w:rPr>
        <w:t xml:space="preserve"> муниципального района Воронежской области («Вестник муниципальных правовых актов Пригородного сельского поселения </w:t>
      </w:r>
      <w:proofErr w:type="spellStart"/>
      <w:r w:rsidRPr="00C83732">
        <w:rPr>
          <w:rFonts w:ascii="Times New Roman" w:eastAsia="Times New Roman" w:hAnsi="Times New Roman"/>
          <w:sz w:val="26"/>
          <w:szCs w:val="26"/>
          <w:lang w:eastAsia="ru-RU"/>
        </w:rPr>
        <w:t>Калачеевского</w:t>
      </w:r>
      <w:proofErr w:type="spellEnd"/>
      <w:r w:rsidRPr="00C83732">
        <w:rPr>
          <w:rFonts w:ascii="Times New Roman" w:eastAsia="Times New Roman" w:hAnsi="Times New Roman"/>
          <w:sz w:val="26"/>
          <w:szCs w:val="26"/>
          <w:lang w:eastAsia="ru-RU"/>
        </w:rPr>
        <w:t xml:space="preserve"> муниципального района Воронежской области», 16.03.2015 г. №8);</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C83732">
        <w:rPr>
          <w:rFonts w:ascii="Times New Roman" w:eastAsia="Times New Roman" w:hAnsi="Times New Roman"/>
          <w:sz w:val="26"/>
          <w:szCs w:val="26"/>
          <w:lang w:eastAsia="ru-RU"/>
        </w:rPr>
        <w:t xml:space="preserve">иными нормативными правовыми актами Российской Федерации, Воронежской области и Пригородного сельского поселения </w:t>
      </w:r>
      <w:proofErr w:type="spellStart"/>
      <w:r w:rsidRPr="00C83732">
        <w:rPr>
          <w:rFonts w:ascii="Times New Roman" w:eastAsia="Times New Roman" w:hAnsi="Times New Roman"/>
          <w:sz w:val="26"/>
          <w:szCs w:val="26"/>
          <w:lang w:eastAsia="ru-RU"/>
        </w:rPr>
        <w:t>Калачеевского</w:t>
      </w:r>
      <w:proofErr w:type="spellEnd"/>
      <w:r w:rsidRPr="00C83732">
        <w:rPr>
          <w:rFonts w:ascii="Times New Roman" w:eastAsia="Times New Roman" w:hAnsi="Times New Roman"/>
          <w:sz w:val="26"/>
          <w:szCs w:val="26"/>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Default="00A97F37" w:rsidP="00A97F37">
      <w:pPr>
        <w:spacing w:after="0" w:line="240" w:lineRule="auto"/>
        <w:ind w:firstLine="709"/>
        <w:jc w:val="center"/>
        <w:rPr>
          <w:rFonts w:ascii="Times New Roman" w:eastAsia="Times New Roman" w:hAnsi="Times New Roman"/>
          <w:sz w:val="26"/>
          <w:szCs w:val="26"/>
          <w:lang w:eastAsia="ru-RU"/>
        </w:rPr>
      </w:pPr>
      <w:r w:rsidRPr="00C83732">
        <w:rPr>
          <w:rFonts w:ascii="Times New Roman" w:eastAsia="Times New Roman" w:hAnsi="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7F37" w:rsidRDefault="00A97F37" w:rsidP="00A97F37">
      <w:pPr>
        <w:spacing w:after="0" w:line="240" w:lineRule="auto"/>
        <w:ind w:firstLine="709"/>
        <w:jc w:val="both"/>
        <w:rPr>
          <w:rFonts w:ascii="Times New Roman" w:eastAsia="Times New Roman" w:hAnsi="Times New Roman"/>
          <w:sz w:val="26"/>
          <w:szCs w:val="26"/>
          <w:lang w:eastAsia="ru-RU"/>
        </w:rPr>
      </w:pPr>
      <w:r w:rsidRPr="00C83732">
        <w:rPr>
          <w:rFonts w:ascii="Times New Roman" w:eastAsia="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t xml:space="preserve">Муниципальная услуга предоставляется на основании заявления, поступившего в </w:t>
      </w:r>
      <w:r>
        <w:rPr>
          <w:rFonts w:ascii="Times New Roman" w:eastAsia="Calibri" w:hAnsi="Times New Roman" w:cs="Times New Roman"/>
          <w:sz w:val="26"/>
          <w:szCs w:val="26"/>
        </w:rPr>
        <w:t>администрацию</w:t>
      </w:r>
      <w:r w:rsidRPr="004C5054">
        <w:rPr>
          <w:rFonts w:ascii="Times New Roman" w:eastAsia="Calibri" w:hAnsi="Times New Roman" w:cs="Times New Roman"/>
          <w:sz w:val="26"/>
          <w:szCs w:val="26"/>
        </w:rPr>
        <w:t>.</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t>В письменном заявлении о признании многоквартирного дома аварийным и подлежащим сносу (реконструкции), жилого помещения непригодным для проживания, помещения жилым помещением должна быть указана информация о заявителе (Ф.И.О., адрес регистрации, контактный телефон (телефон указывается по желанию)).</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t>Заявление должно быть подписано заявителем.</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lastRenderedPageBreak/>
        <w:t>Формы зая</w:t>
      </w:r>
      <w:r>
        <w:rPr>
          <w:rFonts w:ascii="Times New Roman" w:eastAsia="Calibri" w:hAnsi="Times New Roman" w:cs="Times New Roman"/>
          <w:sz w:val="26"/>
          <w:szCs w:val="26"/>
        </w:rPr>
        <w:t>влений приведены в приложениях №№</w:t>
      </w:r>
      <w:r w:rsidRPr="004C5054">
        <w:rPr>
          <w:rFonts w:ascii="Times New Roman" w:eastAsia="Calibri" w:hAnsi="Times New Roman" w:cs="Times New Roman"/>
          <w:sz w:val="26"/>
          <w:szCs w:val="26"/>
        </w:rPr>
        <w:t xml:space="preserve"> 2, 3, 8, 9, 10 к настоящему Административному регламенту.</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7F37" w:rsidRPr="00637E16" w:rsidRDefault="00A97F37" w:rsidP="00A97F37">
      <w:pPr>
        <w:spacing w:after="0" w:line="240" w:lineRule="auto"/>
        <w:ind w:firstLine="709"/>
        <w:jc w:val="both"/>
        <w:rPr>
          <w:rFonts w:ascii="Times New Roman" w:eastAsia="Calibri" w:hAnsi="Times New Roman" w:cs="Times New Roman"/>
          <w:sz w:val="26"/>
          <w:szCs w:val="26"/>
        </w:rPr>
      </w:pPr>
      <w:r w:rsidRPr="00637E16">
        <w:rPr>
          <w:rFonts w:ascii="Times New Roman" w:eastAsia="Calibri" w:hAnsi="Times New Roman" w:cs="Times New Roman"/>
          <w:sz w:val="26"/>
          <w:szCs w:val="26"/>
        </w:rPr>
        <w:t>К заявлению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прилагаются следующие документы:</w:t>
      </w:r>
    </w:p>
    <w:p w:rsidR="00A97F37" w:rsidRPr="00637E16" w:rsidRDefault="00A97F37" w:rsidP="00A97F37">
      <w:pPr>
        <w:spacing w:after="0" w:line="240" w:lineRule="auto"/>
        <w:ind w:firstLine="709"/>
        <w:jc w:val="both"/>
        <w:rPr>
          <w:rFonts w:ascii="Times New Roman" w:eastAsia="Calibri" w:hAnsi="Times New Roman" w:cs="Times New Roman"/>
          <w:sz w:val="26"/>
          <w:szCs w:val="26"/>
        </w:rPr>
      </w:pPr>
      <w:r w:rsidRPr="00637E16">
        <w:rPr>
          <w:rFonts w:ascii="Times New Roman" w:eastAsia="Calibri" w:hAnsi="Times New Roman" w:cs="Times New Roman"/>
          <w:sz w:val="26"/>
          <w:szCs w:val="26"/>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97F37" w:rsidRPr="00637E16" w:rsidRDefault="00A97F37" w:rsidP="00A97F37">
      <w:pPr>
        <w:spacing w:after="0" w:line="240" w:lineRule="auto"/>
        <w:ind w:firstLine="709"/>
        <w:jc w:val="both"/>
        <w:rPr>
          <w:rFonts w:ascii="Times New Roman" w:eastAsia="Calibri" w:hAnsi="Times New Roman" w:cs="Times New Roman"/>
          <w:sz w:val="26"/>
          <w:szCs w:val="26"/>
        </w:rPr>
      </w:pPr>
      <w:r w:rsidRPr="00637E16">
        <w:rPr>
          <w:rFonts w:ascii="Times New Roman" w:eastAsia="Calibri" w:hAnsi="Times New Roman" w:cs="Times New Roman"/>
          <w:sz w:val="26"/>
          <w:szCs w:val="26"/>
        </w:rPr>
        <w:t>- в отношении нежилого помещения для признания его в дальнейшем жилым помещением - проект реконструкции нежилого помещения;</w:t>
      </w:r>
    </w:p>
    <w:p w:rsidR="00A97F37" w:rsidRPr="00637E16" w:rsidRDefault="00A97F37" w:rsidP="00A97F37">
      <w:pPr>
        <w:spacing w:after="0" w:line="240" w:lineRule="auto"/>
        <w:ind w:firstLine="709"/>
        <w:jc w:val="both"/>
        <w:rPr>
          <w:rFonts w:ascii="Times New Roman" w:eastAsia="Calibri" w:hAnsi="Times New Roman" w:cs="Times New Roman"/>
          <w:sz w:val="26"/>
          <w:szCs w:val="26"/>
        </w:rPr>
      </w:pPr>
      <w:r w:rsidRPr="00637E16">
        <w:rPr>
          <w:rFonts w:ascii="Times New Roman" w:eastAsia="Calibri" w:hAnsi="Times New Roman" w:cs="Times New Roman"/>
          <w:sz w:val="26"/>
          <w:szCs w:val="26"/>
        </w:rPr>
        <w:t xml:space="preserve">- заключение </w:t>
      </w:r>
      <w:r w:rsidRPr="004315D7">
        <w:rPr>
          <w:rFonts w:ascii="Times New Roman" w:eastAsia="Calibri" w:hAnsi="Times New Roman" w:cs="Times New Roman"/>
          <w:sz w:val="26"/>
          <w:szCs w:val="26"/>
        </w:rPr>
        <w:t>специализированной о</w:t>
      </w:r>
      <w:r w:rsidRPr="00637E16">
        <w:rPr>
          <w:rFonts w:ascii="Times New Roman" w:eastAsia="Calibri" w:hAnsi="Times New Roman" w:cs="Times New Roman"/>
          <w:sz w:val="26"/>
          <w:szCs w:val="26"/>
        </w:rPr>
        <w:t>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637E16">
        <w:rPr>
          <w:rFonts w:ascii="Times New Roman" w:eastAsia="Calibri" w:hAnsi="Times New Roman" w:cs="Times New Roman"/>
          <w:sz w:val="26"/>
          <w:szCs w:val="26"/>
        </w:rPr>
        <w:t xml:space="preserve">- заключение </w:t>
      </w:r>
      <w:r w:rsidR="004315D7">
        <w:rPr>
          <w:rFonts w:ascii="Times New Roman" w:eastAsia="Calibri" w:hAnsi="Times New Roman" w:cs="Times New Roman"/>
          <w:sz w:val="26"/>
          <w:szCs w:val="26"/>
        </w:rPr>
        <w:t>специализированной</w:t>
      </w:r>
      <w:r w:rsidRPr="00637E16">
        <w:rPr>
          <w:rFonts w:ascii="Times New Roman" w:eastAsia="Calibri" w:hAnsi="Times New Roman" w:cs="Times New Roman"/>
          <w:sz w:val="26"/>
          <w:szCs w:val="26"/>
        </w:rPr>
        <w:t xml:space="preserve">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признано комиссией необходимым для принятия решения о признании жилого помещения соответствующим (не соответствующим) установленным требованиям;</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t>- заявления, письма, жалобы граждан на неудовлетворительные условия проживания - по усмотрению заявителя.</w:t>
      </w:r>
    </w:p>
    <w:p w:rsidR="00A97F37" w:rsidRPr="004C5054" w:rsidRDefault="00A97F37" w:rsidP="00A97F37">
      <w:pPr>
        <w:spacing w:after="0" w:line="240" w:lineRule="auto"/>
        <w:ind w:firstLine="709"/>
        <w:jc w:val="both"/>
        <w:rPr>
          <w:rFonts w:ascii="Times New Roman" w:eastAsia="Calibri" w:hAnsi="Times New Roman" w:cs="Times New Roman"/>
          <w:sz w:val="26"/>
          <w:szCs w:val="26"/>
          <w:highlight w:val="yellow"/>
        </w:rPr>
      </w:pPr>
      <w:r w:rsidRPr="00637E16">
        <w:rPr>
          <w:rFonts w:ascii="Times New Roman" w:eastAsia="Calibri" w:hAnsi="Times New Roman" w:cs="Times New Roman"/>
          <w:sz w:val="26"/>
          <w:szCs w:val="26"/>
        </w:rPr>
        <w:t>Заявитель вправе представить в комиссию указанные в пункте 45.2 Положения документы и информацию по своей инициативе.</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уполномоченном органе местного самоуправления);</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w:t>
      </w:r>
      <w:r w:rsidRPr="00F52845">
        <w:rPr>
          <w:rFonts w:ascii="Times New Roman" w:eastAsia="Calibri" w:hAnsi="Times New Roman" w:cs="Times New Roman"/>
          <w:sz w:val="26"/>
          <w:szCs w:val="26"/>
        </w:rPr>
        <w:lastRenderedPageBreak/>
        <w:t>членами саморегулируемой организации в области инженерных изысканий (в случае признания садового дома жилым домом);</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97F37" w:rsidRDefault="00A97F37" w:rsidP="00A97F37">
      <w:pPr>
        <w:spacing w:after="0" w:line="240" w:lineRule="auto"/>
        <w:ind w:firstLine="709"/>
        <w:jc w:val="both"/>
        <w:rPr>
          <w:rFonts w:ascii="Times New Roman" w:eastAsia="Calibri" w:hAnsi="Times New Roman" w:cs="Times New Roman"/>
          <w:sz w:val="26"/>
          <w:szCs w:val="26"/>
          <w:highlight w:val="yellow"/>
        </w:rPr>
      </w:pPr>
      <w:r w:rsidRPr="00F52845">
        <w:rPr>
          <w:rFonts w:ascii="Times New Roman" w:eastAsia="Calibri" w:hAnsi="Times New Roman" w:cs="Times New Roman"/>
          <w:sz w:val="26"/>
          <w:szCs w:val="26"/>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Заявление на бумажном носителе представляется:</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 посредством почтового отправления;</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 при личном обращении заявителя.</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и муниципальных услуг (функций) и (или) Портала Воронежской области в сети Интернет.</w:t>
      </w:r>
    </w:p>
    <w:p w:rsidR="00A97F37" w:rsidRPr="004C5054"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В случае представления документов на бумажном носителе заявитель представляет оригиналы заключений специализированных организаций, заключений проектно-изыскательских организаций, заключений по обследованию технического состояния объекта, указанных в абзацах двенадцатом и тринадцатом настоящего пункта, либо их копии, заверенные в нотариальном порядке или организациями, их изготовившими.</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4C5054">
        <w:rPr>
          <w:rFonts w:ascii="Times New Roman" w:eastAsia="Calibri"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 выписка из Единого государственного реестра недвижимости о зарегистрированных правах на объект недвижимости.</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Администрация</w:t>
      </w:r>
      <w:r w:rsidRPr="00D86F2C">
        <w:rPr>
          <w:rFonts w:ascii="Times New Roman" w:eastAsia="Calibri"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 заключения (акты) соответствующих органов государственного надзора (контроля) в случае, если представление указанных документов признано комиссией необходимым для принятия решения о признании муниципального жилого помещения соответствующим (не соответствующим) установленным требованиям.</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Администрация </w:t>
      </w:r>
      <w:r w:rsidRPr="00D86F2C">
        <w:rPr>
          <w:rFonts w:ascii="Times New Roman" w:eastAsia="Calibri" w:hAnsi="Times New Roman" w:cs="Times New Roman"/>
          <w:sz w:val="26"/>
          <w:szCs w:val="26"/>
        </w:rPr>
        <w:t>в рамках межведомственного взаимодействия запрашивает данный документ в Государственной жилищной инспекции Воронежской области, в Управлении Федеральной службы по надзору в сфере защиты прав потребителей и благополучия человека по Воронежской области и иных органах государственного надзора (контроля);</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 технический паспорт жилого помещения.</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Администрация </w:t>
      </w:r>
      <w:r w:rsidRPr="00D86F2C">
        <w:rPr>
          <w:rFonts w:ascii="Times New Roman" w:eastAsia="Calibri" w:hAnsi="Times New Roman" w:cs="Times New Roman"/>
          <w:sz w:val="26"/>
          <w:szCs w:val="26"/>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A97F37" w:rsidRPr="00A97F37"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t>- сведения о видах разрешенного использования земельного участка, на котором размещен садовый дом или жилой дом.</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t>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 сведения о гражданах, зарегистрированных в жилом доме по месту жительства.</w:t>
      </w:r>
    </w:p>
    <w:p w:rsidR="00A97F37" w:rsidRPr="00D86F2C"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Администрация </w:t>
      </w:r>
      <w:r w:rsidRPr="00D86F2C">
        <w:rPr>
          <w:rFonts w:ascii="Times New Roman" w:eastAsia="Calibri" w:hAnsi="Times New Roman" w:cs="Times New Roman"/>
          <w:sz w:val="26"/>
          <w:szCs w:val="26"/>
        </w:rPr>
        <w:t>в рамках межведомственного взаимодействия запрашивает данный документ в УВМ ГУ МВД России по Воронежской области.</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D86F2C">
        <w:rPr>
          <w:rFonts w:ascii="Times New Roman" w:eastAsia="Calibri"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Запрещается требовать от заявителя:</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Результатом услуги является подготовка и выдача заключения специализированной организации, которая является членом саморегулируемой организации в области архитектурно-строительного проектирования и в области инженерных изысканий либо государственным судебно-экспертным учреждением;</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Результатом услуги является подготовка и выдача заключения проектно-изыскательской организации, которая является членом саморегулируемой организации в области архитектурно-строительного проектирования и в области инженерных изысканий либо государственным судебно-экспертным учреждением;</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lastRenderedPageBreak/>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A97F37" w:rsidRPr="006622BE" w:rsidRDefault="00A97F37" w:rsidP="00A97F37">
      <w:pPr>
        <w:spacing w:after="0" w:line="240" w:lineRule="auto"/>
        <w:ind w:firstLine="709"/>
        <w:jc w:val="both"/>
        <w:rPr>
          <w:rFonts w:ascii="Times New Roman" w:eastAsia="Calibri" w:hAnsi="Times New Roman" w:cs="Times New Roman"/>
          <w:sz w:val="26"/>
          <w:szCs w:val="26"/>
        </w:rPr>
      </w:pPr>
      <w:r w:rsidRPr="006622BE">
        <w:rPr>
          <w:rFonts w:ascii="Times New Roman" w:eastAsia="Calibri" w:hAnsi="Times New Roman" w:cs="Times New Roman"/>
          <w:sz w:val="26"/>
          <w:szCs w:val="26"/>
        </w:rPr>
        <w:t>Результатом услуги является подготовка и выдача проекта реконструкции нежилого помещения;</w:t>
      </w:r>
    </w:p>
    <w:p w:rsidR="00A97F37" w:rsidRPr="00A97F37"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t>- 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 случае признания садового дома жилым домом).</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t>Результатом услуги является подготовка и выдача заключения по обследованию технического состояния объекта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Default="00A97F37" w:rsidP="00A97F37">
      <w:pPr>
        <w:spacing w:after="0" w:line="240" w:lineRule="auto"/>
        <w:ind w:firstLine="709"/>
        <w:jc w:val="center"/>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A97F37" w:rsidRPr="00493B94" w:rsidRDefault="00A97F37" w:rsidP="00A97F3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Pr="003514A5">
        <w:rPr>
          <w:rFonts w:ascii="Times New Roman" w:eastAsia="Times New Roman" w:hAnsi="Times New Roman"/>
          <w:sz w:val="26"/>
          <w:szCs w:val="26"/>
          <w:lang w:eastAsia="ru-RU"/>
        </w:rPr>
        <w:t>сновани</w:t>
      </w:r>
      <w:r>
        <w:rPr>
          <w:rFonts w:ascii="Times New Roman" w:eastAsia="Times New Roman" w:hAnsi="Times New Roman"/>
          <w:sz w:val="26"/>
          <w:szCs w:val="26"/>
          <w:lang w:eastAsia="ru-RU"/>
        </w:rPr>
        <w:t>ем</w:t>
      </w:r>
      <w:r w:rsidRPr="003514A5">
        <w:rPr>
          <w:rFonts w:ascii="Times New Roman" w:eastAsia="Times New Roman" w:hAnsi="Times New Roman"/>
          <w:sz w:val="26"/>
          <w:szCs w:val="26"/>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sz w:val="26"/>
          <w:szCs w:val="26"/>
          <w:lang w:eastAsia="ru-RU"/>
        </w:rPr>
        <w:t xml:space="preserve"> является:</w:t>
      </w:r>
    </w:p>
    <w:p w:rsidR="00A97F37" w:rsidRDefault="00A97F37" w:rsidP="00A97F37">
      <w:pPr>
        <w:spacing w:after="0" w:line="240" w:lineRule="auto"/>
        <w:ind w:firstLine="709"/>
        <w:jc w:val="both"/>
        <w:rPr>
          <w:rFonts w:ascii="Times New Roman" w:eastAsia="Times New Roman" w:hAnsi="Times New Roman"/>
          <w:sz w:val="26"/>
          <w:szCs w:val="26"/>
          <w:lang w:eastAsia="ru-RU"/>
        </w:rPr>
      </w:pPr>
      <w:bookmarkStart w:id="1" w:name="P169"/>
      <w:bookmarkEnd w:id="1"/>
      <w:r w:rsidRPr="008938A5">
        <w:rPr>
          <w:rFonts w:ascii="Times New Roman" w:eastAsia="Times New Roman" w:hAnsi="Times New Roman"/>
          <w:sz w:val="26"/>
          <w:szCs w:val="26"/>
          <w:lang w:eastAsia="ru-RU"/>
        </w:rPr>
        <w:t>- подача заявления лицом, не уполномоченным совершать такого рода действия.</w:t>
      </w:r>
    </w:p>
    <w:p w:rsidR="00A97F37" w:rsidRDefault="00A97F37" w:rsidP="00A97F37">
      <w:pPr>
        <w:spacing w:after="0" w:line="240" w:lineRule="auto"/>
        <w:ind w:firstLine="709"/>
        <w:jc w:val="both"/>
        <w:rPr>
          <w:rFonts w:ascii="Times New Roman" w:eastAsia="Times New Roman" w:hAnsi="Times New Roman"/>
          <w:sz w:val="26"/>
          <w:szCs w:val="26"/>
          <w:lang w:eastAsia="ru-RU"/>
        </w:rPr>
      </w:pPr>
    </w:p>
    <w:p w:rsidR="00A97F37" w:rsidRPr="00254D8D" w:rsidRDefault="00A97F37" w:rsidP="00A97F37">
      <w:pPr>
        <w:spacing w:after="0" w:line="240" w:lineRule="auto"/>
        <w:ind w:firstLine="709"/>
        <w:jc w:val="center"/>
        <w:rPr>
          <w:rFonts w:ascii="Times New Roman" w:eastAsia="Times New Roman" w:hAnsi="Times New Roman"/>
          <w:sz w:val="26"/>
          <w:szCs w:val="26"/>
          <w:lang w:eastAsia="ru-RU"/>
        </w:rPr>
      </w:pPr>
      <w:r w:rsidRPr="00254D8D">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.8. </w:t>
      </w:r>
      <w:r w:rsidRPr="00254D8D">
        <w:rPr>
          <w:rFonts w:ascii="Times New Roman" w:eastAsia="Times New Roman" w:hAnsi="Times New Roman"/>
          <w:sz w:val="26"/>
          <w:szCs w:val="26"/>
          <w:lang w:eastAsia="ru-RU"/>
        </w:rPr>
        <w:t>Исчерпывающий перечень оснований для отказа в предоставлении муниципальной услуги</w:t>
      </w:r>
    </w:p>
    <w:p w:rsidR="00A97F37" w:rsidRPr="00254D8D" w:rsidRDefault="00A97F37" w:rsidP="00A97F37">
      <w:pPr>
        <w:spacing w:after="0" w:line="240" w:lineRule="auto"/>
        <w:ind w:firstLine="709"/>
        <w:jc w:val="both"/>
        <w:rPr>
          <w:rFonts w:ascii="Times New Roman" w:eastAsia="Calibri" w:hAnsi="Times New Roman" w:cs="Times New Roman"/>
          <w:sz w:val="26"/>
          <w:szCs w:val="26"/>
        </w:rPr>
      </w:pPr>
      <w:r w:rsidRPr="00254D8D">
        <w:rPr>
          <w:rFonts w:ascii="Times New Roman" w:eastAsia="Calibri" w:hAnsi="Times New Roman" w:cs="Times New Roman"/>
          <w:sz w:val="26"/>
          <w:szCs w:val="26"/>
        </w:rPr>
        <w:t>Основание для отказа в предоставлении муниципальной услуги:</w:t>
      </w:r>
    </w:p>
    <w:p w:rsidR="00A97F37" w:rsidRPr="00254D8D" w:rsidRDefault="00A97F37" w:rsidP="00A97F37">
      <w:pPr>
        <w:spacing w:after="0" w:line="240" w:lineRule="auto"/>
        <w:ind w:firstLine="709"/>
        <w:jc w:val="both"/>
        <w:rPr>
          <w:rFonts w:ascii="Times New Roman" w:eastAsia="Calibri" w:hAnsi="Times New Roman" w:cs="Times New Roman"/>
          <w:sz w:val="26"/>
          <w:szCs w:val="26"/>
        </w:rPr>
      </w:pPr>
      <w:r w:rsidRPr="00254D8D">
        <w:rPr>
          <w:rFonts w:ascii="Times New Roman" w:eastAsia="Calibri" w:hAnsi="Times New Roman" w:cs="Times New Roman"/>
          <w:sz w:val="26"/>
          <w:szCs w:val="26"/>
        </w:rPr>
        <w:t>- непредставление указанных в пункте 2.6.1 настоящего Административного регламента документов;</w:t>
      </w:r>
    </w:p>
    <w:p w:rsidR="00A97F37" w:rsidRPr="00254D8D" w:rsidRDefault="00A97F37" w:rsidP="00A97F37">
      <w:pPr>
        <w:spacing w:after="0" w:line="240" w:lineRule="auto"/>
        <w:ind w:firstLine="709"/>
        <w:jc w:val="both"/>
        <w:rPr>
          <w:rFonts w:ascii="Times New Roman" w:eastAsia="Calibri" w:hAnsi="Times New Roman" w:cs="Times New Roman"/>
          <w:sz w:val="26"/>
          <w:szCs w:val="26"/>
        </w:rPr>
      </w:pPr>
      <w:r w:rsidRPr="00254D8D">
        <w:rPr>
          <w:rFonts w:ascii="Times New Roman" w:eastAsia="Calibri" w:hAnsi="Times New Roman" w:cs="Times New Roman"/>
          <w:sz w:val="26"/>
          <w:szCs w:val="26"/>
        </w:rPr>
        <w:t xml:space="preserve">- поступление в </w:t>
      </w:r>
      <w:r>
        <w:rPr>
          <w:rFonts w:ascii="Times New Roman" w:eastAsia="Calibri" w:hAnsi="Times New Roman" w:cs="Times New Roman"/>
          <w:sz w:val="26"/>
          <w:szCs w:val="26"/>
        </w:rPr>
        <w:t xml:space="preserve">администрацию </w:t>
      </w:r>
      <w:r w:rsidRPr="00254D8D">
        <w:rPr>
          <w:rFonts w:ascii="Times New Roman" w:eastAsia="Calibri" w:hAnsi="Times New Roman" w:cs="Times New Roman"/>
          <w:sz w:val="26"/>
          <w:szCs w:val="26"/>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254D8D">
        <w:rPr>
          <w:rFonts w:ascii="Times New Roman" w:eastAsia="Calibri" w:hAnsi="Times New Roman" w:cs="Times New Roman"/>
          <w:sz w:val="26"/>
          <w:szCs w:val="26"/>
        </w:rPr>
        <w:t xml:space="preserve">- поступление в </w:t>
      </w:r>
      <w:r>
        <w:rPr>
          <w:rFonts w:ascii="Times New Roman" w:eastAsia="Calibri" w:hAnsi="Times New Roman" w:cs="Times New Roman"/>
          <w:sz w:val="26"/>
          <w:szCs w:val="26"/>
        </w:rPr>
        <w:t xml:space="preserve">администрацию </w:t>
      </w:r>
      <w:r w:rsidRPr="00254D8D">
        <w:rPr>
          <w:rFonts w:ascii="Times New Roman" w:eastAsia="Calibri" w:hAnsi="Times New Roman" w:cs="Times New Roman"/>
          <w:sz w:val="26"/>
          <w:szCs w:val="26"/>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Pr>
          <w:rFonts w:ascii="Times New Roman" w:eastAsia="Calibri" w:hAnsi="Times New Roman" w:cs="Times New Roman"/>
          <w:sz w:val="26"/>
          <w:szCs w:val="26"/>
        </w:rPr>
        <w:t xml:space="preserve"> администрация </w:t>
      </w:r>
      <w:r w:rsidRPr="00254D8D">
        <w:rPr>
          <w:rFonts w:ascii="Times New Roman" w:eastAsia="Calibri" w:hAnsi="Times New Roman" w:cs="Times New Roman"/>
          <w:sz w:val="26"/>
          <w:szCs w:val="26"/>
        </w:rPr>
        <w:t xml:space="preserve"> после получения уведомления об отсутствии в Едином государственном реестре недвижимости сведений о зарегистрированных правах на сад</w:t>
      </w:r>
      <w:r>
        <w:rPr>
          <w:rFonts w:ascii="Times New Roman" w:eastAsia="Calibri" w:hAnsi="Times New Roman" w:cs="Times New Roman"/>
          <w:sz w:val="26"/>
          <w:szCs w:val="26"/>
        </w:rPr>
        <w:t>овый дом или жилой дом уведомила</w:t>
      </w:r>
      <w:r w:rsidRPr="00254D8D">
        <w:rPr>
          <w:rFonts w:ascii="Times New Roman" w:eastAsia="Calibri" w:hAnsi="Times New Roman" w:cs="Times New Roman"/>
          <w:sz w:val="26"/>
          <w:szCs w:val="26"/>
        </w:rPr>
        <w:t xml:space="preserve"> заявителя указанным в заявлении способом о получении такого уведомления, предложило заявителю представить правоустанавливающий документ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97F37" w:rsidRPr="00A97F37"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t>- непредставление заявителем нотариально удостоверенного согласия третьих лиц, в случае если садовый дом или жилой дом обременен правами указанных лиц;</w:t>
      </w:r>
    </w:p>
    <w:p w:rsidR="00A97F37" w:rsidRPr="00A97F37"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97F37" w:rsidRPr="00254D8D" w:rsidRDefault="00A97F37" w:rsidP="00A97F37">
      <w:pPr>
        <w:spacing w:after="0" w:line="240" w:lineRule="auto"/>
        <w:ind w:firstLine="709"/>
        <w:jc w:val="both"/>
        <w:rPr>
          <w:rFonts w:ascii="Times New Roman" w:eastAsia="Calibri" w:hAnsi="Times New Roman" w:cs="Times New Roman"/>
          <w:sz w:val="26"/>
          <w:szCs w:val="26"/>
        </w:rPr>
      </w:pPr>
      <w:r w:rsidRPr="00A97F37">
        <w:rPr>
          <w:rFonts w:ascii="Times New Roman" w:eastAsia="Calibri" w:hAnsi="Times New Roman" w:cs="Times New Roman"/>
          <w:sz w:val="26"/>
          <w:szCs w:val="26"/>
        </w:rPr>
        <w:lastRenderedPageBreak/>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254D8D">
        <w:rPr>
          <w:rFonts w:ascii="Times New Roman" w:eastAsia="Calibri" w:hAnsi="Times New Roman" w:cs="Times New Roman"/>
          <w:sz w:val="26"/>
          <w:szCs w:val="26"/>
        </w:rPr>
        <w:t>Оснований для приостановления предоставления муниципальной услуги законодательством не предусмотрено.</w:t>
      </w:r>
    </w:p>
    <w:p w:rsidR="00A97F37" w:rsidRDefault="00A97F37" w:rsidP="00A97F37">
      <w:pPr>
        <w:spacing w:after="0" w:line="240" w:lineRule="auto"/>
        <w:ind w:firstLine="709"/>
        <w:jc w:val="both"/>
        <w:rPr>
          <w:rFonts w:ascii="Times New Roman" w:eastAsia="Calibri" w:hAnsi="Times New Roman" w:cs="Times New Roman"/>
          <w:sz w:val="26"/>
          <w:szCs w:val="26"/>
        </w:rPr>
      </w:pPr>
    </w:p>
    <w:p w:rsidR="00A97F37"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2.9. Размер платы, взимаемой с заявителя при предоставлении муниципальной услуги.</w:t>
      </w:r>
    </w:p>
    <w:p w:rsidR="00A97F37"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Муниципальная услуга предоставляется на бе</w:t>
      </w:r>
      <w:r>
        <w:rPr>
          <w:rFonts w:ascii="Times New Roman" w:eastAsia="Calibri" w:hAnsi="Times New Roman" w:cs="Times New Roman"/>
          <w:sz w:val="26"/>
          <w:szCs w:val="26"/>
        </w:rPr>
        <w:t>сплатной</w:t>
      </w:r>
      <w:r w:rsidRPr="006855B1">
        <w:rPr>
          <w:rFonts w:ascii="Times New Roman" w:eastAsia="Calibri" w:hAnsi="Times New Roman" w:cs="Times New Roman"/>
          <w:sz w:val="26"/>
          <w:szCs w:val="26"/>
        </w:rPr>
        <w:t xml:space="preserve"> основе.</w:t>
      </w:r>
    </w:p>
    <w:p w:rsidR="00A97F37" w:rsidRDefault="00A97F37" w:rsidP="00A97F37">
      <w:pPr>
        <w:spacing w:after="0" w:line="240" w:lineRule="auto"/>
        <w:ind w:firstLine="709"/>
        <w:jc w:val="both"/>
        <w:rPr>
          <w:rFonts w:ascii="Times New Roman" w:eastAsia="Calibri" w:hAnsi="Times New Roman" w:cs="Times New Roman"/>
          <w:sz w:val="26"/>
          <w:szCs w:val="26"/>
        </w:rPr>
      </w:pP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не должен превышать 15 минут.</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 Требования к помещениям, в которых предоставляется муниципальная услуга.</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2.11.1. Прием граждан осуществляется в специально выделенных для предоставления муниципальных услуг помещениях.</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Доступ заявителей к парковочным местам является бесплатным.</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2.11.3. Центральный вход в здание, где предоставляется муниципальная услуга, оборудуется информационной табличкой (вывеской).</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2.11.5. Места информирования, предназначенные для ознакомления заявителей с информационными материалами, оборудуются: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информационными стендами, на которых размещается визуальная и текстовая информация;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стульями и столами для оформления документов.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К информационным стендам должна быть обеспечена возможность свободного доступа граждан.</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номера телефонов, факсов, адреса официальных сайтов, электронной почты органов, предоставляющих муниципальную услугу;</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режим работы органов, предоставляющих муниципальную услугу;</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lastRenderedPageBreak/>
        <w:t>графики личного приема граждан уполномоченными должностными лицами;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номера кабинетов, где осуществляются прием письменных обращений граждан и устное информирование граждан;</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фамилии, имена, отчества и должности лиц, осуществляющих прием письменных обращений граждан и устное информирование граждан;</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тексты из нормативных правовых актов, регулирующих предоставление муниципальной услуги, либо выдержки из них;</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образцы оформления документов.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2.11.7. Требования к обеспечению условий доступности муниципальных услуг для инвалидов.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2.12. Показатели доступности и качества муниципальной услуги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2.12.1. Показателями доступности муниципальной услуги являются: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оборудование мест ожидания в администрации доступными местами общего пользования;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оборудование мест ожидания и мест приема заявителей стульями, столами (стойками) для возможности оформления документов;</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соблюдение графика работы администрации;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2.12.2. Показателями качества муниципальной услуги являются:</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lastRenderedPageBreak/>
        <w:t>- соблюдение сроков предоставления муниципальной услуги;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2.13.1. Прием заявителей (прием и выдача документов) через МФЦ не предусмотрен.</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2.13.2.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и Портале Воронежской области в сети Интернет.</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2.13.3.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2.13.4.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заявление - простой электронной подписью (далее - ЭП);</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копии документов, не требующие предоставления оригиналов или нотариального заверения, - простой ЭП;</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документы, выданные органами или организациями, - усиленной квалифицированной ЭП таких органов или организаций;</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 копии документов, требующие предоставления оригиналов или нотариального заверения, - усиленной квалифицированной ЭП нотариуса.</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2.13.5.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2.13.6.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A97F37" w:rsidRPr="006855B1" w:rsidRDefault="00A97F37" w:rsidP="00A97F37">
      <w:pPr>
        <w:spacing w:after="0" w:line="240" w:lineRule="auto"/>
        <w:ind w:firstLine="709"/>
        <w:jc w:val="both"/>
        <w:rPr>
          <w:rFonts w:ascii="Times New Roman" w:eastAsia="Calibri" w:hAnsi="Times New Roman" w:cs="Times New Roman"/>
          <w:sz w:val="26"/>
          <w:szCs w:val="26"/>
        </w:rPr>
      </w:pPr>
      <w:r w:rsidRPr="006855B1">
        <w:rPr>
          <w:rFonts w:ascii="Times New Roman" w:eastAsia="Calibri" w:hAnsi="Times New Roman" w:cs="Times New Roman"/>
          <w:sz w:val="26"/>
          <w:szCs w:val="26"/>
        </w:rPr>
        <w:t>2.13.7.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A97F37" w:rsidRDefault="00A97F37" w:rsidP="00A97F37">
      <w:pPr>
        <w:spacing w:after="0" w:line="240" w:lineRule="auto"/>
        <w:ind w:firstLine="709"/>
        <w:jc w:val="both"/>
        <w:rPr>
          <w:rFonts w:ascii="Times New Roman" w:eastAsia="Calibri" w:hAnsi="Times New Roman" w:cs="Times New Roman"/>
          <w:sz w:val="26"/>
          <w:szCs w:val="26"/>
        </w:rPr>
      </w:pPr>
    </w:p>
    <w:p w:rsidR="00A97F37" w:rsidRPr="006855B1" w:rsidRDefault="00A97F37" w:rsidP="00A97F37">
      <w:pPr>
        <w:autoSpaceDE w:val="0"/>
        <w:autoSpaceDN w:val="0"/>
        <w:adjustRightInd w:val="0"/>
        <w:spacing w:before="108" w:after="108" w:line="240" w:lineRule="auto"/>
        <w:jc w:val="center"/>
        <w:outlineLvl w:val="0"/>
        <w:rPr>
          <w:rFonts w:ascii="Times New Roman" w:eastAsia="Calibri" w:hAnsi="Times New Roman" w:cs="Times New Roman"/>
          <w:b/>
          <w:sz w:val="26"/>
          <w:szCs w:val="26"/>
        </w:rPr>
      </w:pPr>
      <w:r w:rsidRPr="006855B1">
        <w:rPr>
          <w:rFonts w:ascii="Times New Roman" w:eastAsia="Calibri" w:hAnsi="Times New Roman" w:cs="Times New Roman"/>
          <w:b/>
          <w:sz w:val="26"/>
          <w:szCs w:val="26"/>
          <w:lang w:val="en-US"/>
        </w:rPr>
        <w:t>III</w:t>
      </w:r>
      <w:r w:rsidRPr="006855B1">
        <w:rPr>
          <w:rFonts w:ascii="Times New Roman" w:eastAsia="Calibri"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A97F37" w:rsidRDefault="00A97F37" w:rsidP="00A97F37">
      <w:pPr>
        <w:autoSpaceDE w:val="0"/>
        <w:autoSpaceDN w:val="0"/>
        <w:adjustRightInd w:val="0"/>
        <w:spacing w:before="108" w:after="108" w:line="240" w:lineRule="auto"/>
        <w:jc w:val="center"/>
        <w:outlineLvl w:val="0"/>
        <w:rPr>
          <w:rFonts w:ascii="Times New Roman" w:eastAsia="Calibri" w:hAnsi="Times New Roman" w:cs="Times New Roman"/>
          <w:sz w:val="26"/>
          <w:szCs w:val="26"/>
        </w:rPr>
      </w:pPr>
    </w:p>
    <w:p w:rsidR="00A97F37" w:rsidRPr="00340C1B" w:rsidRDefault="00A97F37" w:rsidP="00A97F37">
      <w:pPr>
        <w:autoSpaceDE w:val="0"/>
        <w:autoSpaceDN w:val="0"/>
        <w:adjustRightInd w:val="0"/>
        <w:spacing w:after="0" w:line="240" w:lineRule="auto"/>
        <w:ind w:firstLine="709"/>
        <w:jc w:val="center"/>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3.1. Исчерпывающий перечень административных процедур</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3.1.1. Предоставление муниципальной услуги включает в себя следующие административные процедуры:</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3.1.1.1. Рассмотрение заявления с прилагаемыми к нему документами</w:t>
      </w:r>
      <w:r>
        <w:rPr>
          <w:rFonts w:ascii="Times New Roman" w:eastAsia="Calibri" w:hAnsi="Times New Roman" w:cs="Times New Roman"/>
          <w:sz w:val="26"/>
          <w:szCs w:val="26"/>
        </w:rPr>
        <w:t>,</w:t>
      </w:r>
      <w:r w:rsidRPr="000E1C2B">
        <w:t xml:space="preserve"> </w:t>
      </w:r>
      <w:r>
        <w:rPr>
          <w:rFonts w:ascii="Times New Roman" w:eastAsia="Calibri" w:hAnsi="Times New Roman" w:cs="Times New Roman"/>
          <w:sz w:val="26"/>
          <w:szCs w:val="26"/>
        </w:rPr>
        <w:t>или заключения</w:t>
      </w:r>
      <w:r w:rsidRPr="000E1C2B">
        <w:rPr>
          <w:rFonts w:ascii="Times New Roman" w:eastAsia="Calibri" w:hAnsi="Times New Roman" w:cs="Times New Roman"/>
          <w:sz w:val="26"/>
          <w:szCs w:val="26"/>
        </w:rPr>
        <w:t xml:space="preserve"> органа государственного надзора (контроля), или заключения экспертизы жилого помещения</w:t>
      </w:r>
      <w:r>
        <w:rPr>
          <w:rFonts w:ascii="Times New Roman" w:eastAsia="Calibri" w:hAnsi="Times New Roman" w:cs="Times New Roman"/>
          <w:sz w:val="26"/>
          <w:szCs w:val="26"/>
        </w:rPr>
        <w:t>,</w:t>
      </w:r>
      <w:r w:rsidRPr="00340C1B">
        <w:rPr>
          <w:rFonts w:ascii="Times New Roman" w:eastAsia="Calibri" w:hAnsi="Times New Roman" w:cs="Times New Roman"/>
          <w:sz w:val="26"/>
          <w:szCs w:val="26"/>
        </w:rPr>
        <w:t xml:space="preserve"> и принятие решения (в виде заключения) об оценке соответствия помещений и многоквартирных домов установленным требованиям либо решения о проведении дополнительного обследования оцениваемого помещения:</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прием и регистрация заявления и прилагаемых к нему документов;</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проверка представленных документов на соответствие предъявляемым требованиям действующего законодательства</w:t>
      </w:r>
      <w:r w:rsidRPr="000E1C2B">
        <w:rPr>
          <w:rFonts w:ascii="Times New Roman" w:eastAsia="Calibri" w:hAnsi="Times New Roman" w:cs="Times New Roman"/>
          <w:sz w:val="26"/>
          <w:szCs w:val="26"/>
        </w:rPr>
        <w:t>;</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работа комиссии по оценке соответствия помещения и многоквартирного дома установленным требованиям</w:t>
      </w:r>
      <w:r>
        <w:rPr>
          <w:rFonts w:ascii="Times New Roman" w:eastAsia="Calibri" w:hAnsi="Times New Roman" w:cs="Times New Roman"/>
          <w:sz w:val="26"/>
          <w:szCs w:val="26"/>
        </w:rPr>
        <w:t>,</w:t>
      </w:r>
      <w:r w:rsidRPr="007C4043">
        <w:rPr>
          <w:rFonts w:ascii="Times New Roman" w:eastAsia="Calibri" w:hAnsi="Times New Roman" w:cs="Times New Roman"/>
          <w:sz w:val="26"/>
          <w:szCs w:val="26"/>
        </w:rPr>
        <w:t xml:space="preserve"> </w:t>
      </w:r>
      <w:r w:rsidRPr="000E1C2B">
        <w:rPr>
          <w:rFonts w:ascii="Times New Roman" w:eastAsia="Calibri" w:hAnsi="Times New Roman" w:cs="Times New Roman"/>
          <w:sz w:val="26"/>
          <w:szCs w:val="26"/>
        </w:rPr>
        <w:t>определение перечня дополнительных документов, определение состава привлекаемых экспертов</w:t>
      </w:r>
      <w:r w:rsidRPr="00340C1B">
        <w:rPr>
          <w:rFonts w:ascii="Times New Roman" w:eastAsia="Calibri" w:hAnsi="Times New Roman" w:cs="Times New Roman"/>
          <w:sz w:val="26"/>
          <w:szCs w:val="26"/>
        </w:rPr>
        <w:t>;</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w:t>
      </w:r>
    </w:p>
    <w:p w:rsidR="00A97F37"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составление Заключения;</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xml:space="preserve">3.1.1.2. Принятие </w:t>
      </w:r>
      <w:r>
        <w:rPr>
          <w:rFonts w:ascii="Times New Roman" w:eastAsia="Calibri" w:hAnsi="Times New Roman" w:cs="Times New Roman"/>
          <w:sz w:val="26"/>
          <w:szCs w:val="26"/>
        </w:rPr>
        <w:t xml:space="preserve">постановления </w:t>
      </w:r>
      <w:r w:rsidRPr="00340C1B">
        <w:rPr>
          <w:rFonts w:ascii="Times New Roman" w:eastAsia="Calibri" w:hAnsi="Times New Roman" w:cs="Times New Roman"/>
          <w:sz w:val="26"/>
          <w:szCs w:val="26"/>
        </w:rPr>
        <w:t>администрации</w:t>
      </w:r>
      <w:r>
        <w:rPr>
          <w:rFonts w:ascii="Times New Roman" w:eastAsia="Calibri" w:hAnsi="Times New Roman" w:cs="Times New Roman"/>
          <w:sz w:val="26"/>
          <w:szCs w:val="26"/>
        </w:rPr>
        <w:t xml:space="preserve"> Пригородного сельского поселения </w:t>
      </w:r>
      <w:proofErr w:type="spellStart"/>
      <w:r>
        <w:rPr>
          <w:rFonts w:ascii="Times New Roman" w:eastAsia="Calibri" w:hAnsi="Times New Roman" w:cs="Times New Roman"/>
          <w:sz w:val="26"/>
          <w:szCs w:val="26"/>
        </w:rPr>
        <w:t>Калачеевского</w:t>
      </w:r>
      <w:proofErr w:type="spellEnd"/>
      <w:r>
        <w:rPr>
          <w:rFonts w:ascii="Times New Roman" w:eastAsia="Calibri" w:hAnsi="Times New Roman" w:cs="Times New Roman"/>
          <w:sz w:val="26"/>
          <w:szCs w:val="26"/>
        </w:rPr>
        <w:t xml:space="preserve"> муниципального района</w:t>
      </w:r>
      <w:r w:rsidRPr="00340C1B">
        <w:rPr>
          <w:rFonts w:ascii="Times New Roman" w:eastAsia="Calibri" w:hAnsi="Times New Roman" w:cs="Times New Roman"/>
          <w:sz w:val="26"/>
          <w:szCs w:val="26"/>
        </w:rPr>
        <w:t>.</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 xml:space="preserve">3.1.1.3. Выдача (направление) заявителю Заключения и </w:t>
      </w:r>
      <w:r>
        <w:rPr>
          <w:rFonts w:ascii="Times New Roman" w:eastAsia="Calibri" w:hAnsi="Times New Roman" w:cs="Times New Roman"/>
          <w:sz w:val="26"/>
          <w:szCs w:val="26"/>
        </w:rPr>
        <w:t xml:space="preserve">постановления </w:t>
      </w:r>
      <w:r w:rsidRPr="00340C1B">
        <w:rPr>
          <w:rFonts w:ascii="Times New Roman" w:eastAsia="Calibri" w:hAnsi="Times New Roman" w:cs="Times New Roman"/>
          <w:sz w:val="26"/>
          <w:szCs w:val="26"/>
        </w:rPr>
        <w:t>администрации.</w:t>
      </w:r>
    </w:p>
    <w:p w:rsidR="00A97F37" w:rsidRPr="00340C1B" w:rsidRDefault="00A97F37" w:rsidP="00A97F3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40C1B">
        <w:rPr>
          <w:rFonts w:ascii="Times New Roman" w:eastAsia="Calibri" w:hAnsi="Times New Roman" w:cs="Times New Roman"/>
          <w:sz w:val="26"/>
          <w:szCs w:val="26"/>
        </w:rPr>
        <w:t>3.1.2. Последовательность действий при предоставлении муниципальной услуги отражена в блок-схеме предоставления муниципальной ус</w:t>
      </w:r>
      <w:r>
        <w:rPr>
          <w:rFonts w:ascii="Times New Roman" w:eastAsia="Calibri" w:hAnsi="Times New Roman" w:cs="Times New Roman"/>
          <w:sz w:val="26"/>
          <w:szCs w:val="26"/>
        </w:rPr>
        <w:t>луги, приведенной в приложении №</w:t>
      </w:r>
      <w:r w:rsidRPr="00340C1B">
        <w:rPr>
          <w:rFonts w:ascii="Times New Roman" w:eastAsia="Calibri" w:hAnsi="Times New Roman" w:cs="Times New Roman"/>
          <w:sz w:val="26"/>
          <w:szCs w:val="26"/>
        </w:rPr>
        <w:t xml:space="preserve"> 4 к настоящему Административному регламенту.</w:t>
      </w:r>
    </w:p>
    <w:p w:rsidR="00A97F37" w:rsidRDefault="00A97F37" w:rsidP="00A97F37">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Cs/>
          <w:color w:val="26282F"/>
          <w:sz w:val="26"/>
          <w:szCs w:val="26"/>
          <w:lang w:eastAsia="ru-RU"/>
        </w:rPr>
      </w:pPr>
      <w:bookmarkStart w:id="2" w:name="sub_32"/>
    </w:p>
    <w:p w:rsidR="00A97F37" w:rsidRPr="007C4043" w:rsidRDefault="00A97F37" w:rsidP="00A97F37">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Cs/>
          <w:sz w:val="26"/>
          <w:szCs w:val="26"/>
          <w:lang w:eastAsia="ru-RU"/>
        </w:rPr>
      </w:pPr>
      <w:r w:rsidRPr="000E1C2B">
        <w:rPr>
          <w:rFonts w:ascii="Times New Roman" w:eastAsiaTheme="minorEastAsia" w:hAnsi="Times New Roman" w:cs="Times New Roman"/>
          <w:bCs/>
          <w:sz w:val="26"/>
          <w:szCs w:val="26"/>
          <w:lang w:eastAsia="ru-RU"/>
        </w:rPr>
        <w:t>3.2. Рассмотрение заявления с прилагаемыми к нему документами и принятие решения (в виде заключения) об оценке соответствия помещений и многоквартирных домов установленным требованиям либо решения о проведении дополнительного обследования оцениваемого помещения</w:t>
      </w:r>
    </w:p>
    <w:p w:rsidR="00A97F37" w:rsidRPr="000E1C2B" w:rsidRDefault="00A97F37" w:rsidP="00A97F37">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sz w:val="26"/>
          <w:szCs w:val="26"/>
          <w:lang w:eastAsia="ru-RU"/>
        </w:rPr>
      </w:pP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 w:name="sub_321"/>
      <w:bookmarkEnd w:id="2"/>
      <w:r w:rsidRPr="000E1C2B">
        <w:rPr>
          <w:rFonts w:ascii="Times New Roman" w:eastAsiaTheme="minorEastAsia" w:hAnsi="Times New Roman" w:cs="Times New Roman"/>
          <w:sz w:val="26"/>
          <w:szCs w:val="26"/>
          <w:lang w:eastAsia="ru-RU"/>
        </w:rPr>
        <w:t>3.2.1. Прием и регистрация заявления и прилагаемых к нему документов:</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 w:name="sub_3211"/>
      <w:bookmarkEnd w:id="3"/>
      <w:r w:rsidRPr="000E1C2B">
        <w:rPr>
          <w:rFonts w:ascii="Times New Roman" w:eastAsiaTheme="minorEastAsia" w:hAnsi="Times New Roman" w:cs="Times New Roman"/>
          <w:sz w:val="26"/>
          <w:szCs w:val="26"/>
          <w:lang w:eastAsia="ru-RU"/>
        </w:rPr>
        <w:t xml:space="preserve">3.2.1.1. Основанием для начала административной процедуры является личное обращение заявителя в </w:t>
      </w:r>
      <w:r w:rsidRPr="004B2C49">
        <w:rPr>
          <w:rFonts w:ascii="Times New Roman" w:eastAsiaTheme="minorEastAsia" w:hAnsi="Times New Roman" w:cs="Times New Roman"/>
          <w:sz w:val="26"/>
          <w:szCs w:val="26"/>
          <w:lang w:eastAsia="ru-RU"/>
        </w:rPr>
        <w:t>администрацию</w:t>
      </w:r>
      <w:r w:rsidRPr="000E1C2B">
        <w:rPr>
          <w:rFonts w:ascii="Times New Roman" w:eastAsiaTheme="minorEastAsia" w:hAnsi="Times New Roman" w:cs="Times New Roman"/>
          <w:sz w:val="26"/>
          <w:szCs w:val="26"/>
          <w:lang w:eastAsia="ru-RU"/>
        </w:rPr>
        <w:t xml:space="preserve"> с заявлени</w:t>
      </w:r>
      <w:r w:rsidRPr="004B2C49">
        <w:rPr>
          <w:rFonts w:ascii="Times New Roman" w:eastAsiaTheme="minorEastAsia" w:hAnsi="Times New Roman" w:cs="Times New Roman"/>
          <w:sz w:val="26"/>
          <w:szCs w:val="26"/>
          <w:lang w:eastAsia="ru-RU"/>
        </w:rPr>
        <w:t xml:space="preserve">ем либо поступление </w:t>
      </w:r>
      <w:r w:rsidRPr="000E1C2B">
        <w:rPr>
          <w:rFonts w:ascii="Times New Roman" w:eastAsiaTheme="minorEastAsia" w:hAnsi="Times New Roman" w:cs="Times New Roman"/>
          <w:sz w:val="26"/>
          <w:szCs w:val="26"/>
          <w:lang w:eastAsia="ru-RU"/>
        </w:rPr>
        <w:t>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r w:rsidRPr="004B2C49">
        <w:rPr>
          <w:rFonts w:ascii="Times New Roman" w:eastAsiaTheme="minorEastAsia" w:hAnsi="Times New Roman" w:cs="Times New Roman"/>
          <w:sz w:val="26"/>
          <w:szCs w:val="26"/>
          <w:lang w:eastAsia="ru-RU"/>
        </w:rPr>
        <w:t>,</w:t>
      </w:r>
      <w:r w:rsidRPr="004B2C49">
        <w:rPr>
          <w:rFonts w:ascii="Times New Roman" w:hAnsi="Times New Roman" w:cs="Times New Roman"/>
          <w:sz w:val="26"/>
          <w:szCs w:val="26"/>
        </w:rPr>
        <w:t xml:space="preserve"> </w:t>
      </w:r>
      <w:r w:rsidRPr="004B2C49">
        <w:rPr>
          <w:rFonts w:ascii="Times New Roman" w:eastAsiaTheme="minorEastAsia" w:hAnsi="Times New Roman" w:cs="Times New Roman"/>
          <w:sz w:val="26"/>
          <w:szCs w:val="26"/>
          <w:lang w:eastAsia="ru-RU"/>
        </w:rPr>
        <w:t>или поступление заключения органа государственного надзора (контроля), или заключения экспертизы жилого помещения</w:t>
      </w:r>
      <w:r w:rsidRPr="000E1C2B">
        <w:rPr>
          <w:rFonts w:ascii="Times New Roman" w:eastAsiaTheme="minorEastAsia" w:hAnsi="Times New Roman" w:cs="Times New Roman"/>
          <w:sz w:val="26"/>
          <w:szCs w:val="26"/>
          <w:lang w:eastAsia="ru-RU"/>
        </w:rPr>
        <w:t>.</w:t>
      </w:r>
    </w:p>
    <w:bookmarkEnd w:id="4"/>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К заявлению должны быть приложены документы, указанные в </w:t>
      </w:r>
      <w:hyperlink w:anchor="sub_261" w:history="1">
        <w:r w:rsidRPr="004B2C49">
          <w:rPr>
            <w:rFonts w:ascii="Times New Roman" w:eastAsiaTheme="minorEastAsia" w:hAnsi="Times New Roman" w:cs="Times New Roman"/>
            <w:sz w:val="26"/>
            <w:szCs w:val="26"/>
            <w:lang w:eastAsia="ru-RU"/>
          </w:rPr>
          <w:t>пункте 2.6.1</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 w:name="sub_3212"/>
      <w:r w:rsidRPr="000E1C2B">
        <w:rPr>
          <w:rFonts w:ascii="Times New Roman" w:eastAsiaTheme="minorEastAsia" w:hAnsi="Times New Roman" w:cs="Times New Roman"/>
          <w:sz w:val="26"/>
          <w:szCs w:val="26"/>
          <w:lang w:eastAsia="ru-RU"/>
        </w:rPr>
        <w:t xml:space="preserve">3.2.1.2. При личном обращении заявителя в </w:t>
      </w:r>
      <w:r w:rsidRPr="004B2C49">
        <w:rPr>
          <w:rFonts w:ascii="Times New Roman" w:eastAsiaTheme="minorEastAsia" w:hAnsi="Times New Roman" w:cs="Times New Roman"/>
          <w:sz w:val="26"/>
          <w:szCs w:val="26"/>
          <w:lang w:eastAsia="ru-RU"/>
        </w:rPr>
        <w:t>администрацию</w:t>
      </w:r>
      <w:r w:rsidRPr="000E1C2B">
        <w:rPr>
          <w:rFonts w:ascii="Times New Roman" w:eastAsiaTheme="minorEastAsia" w:hAnsi="Times New Roman" w:cs="Times New Roman"/>
          <w:sz w:val="26"/>
          <w:szCs w:val="26"/>
          <w:lang w:eastAsia="ru-RU"/>
        </w:rPr>
        <w:t xml:space="preserve"> уполномоченное лицо, ответственное за прием документов:</w:t>
      </w:r>
    </w:p>
    <w:bookmarkEnd w:id="5"/>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lastRenderedPageBreak/>
        <w:t>- проверяет полномочия заявителя, в том числе полномочия представителя гражданина действовать от его имени;</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проверяет соответствие заявления установленным требованиям;</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регистрирует заявление с прилагаемым комплектом документов;</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выдает расписку в получении документов по установленной форме (</w:t>
      </w:r>
      <w:hyperlink w:anchor="sub_1005" w:history="1">
        <w:r>
          <w:rPr>
            <w:rFonts w:ascii="Times New Roman" w:eastAsiaTheme="minorEastAsia" w:hAnsi="Times New Roman" w:cs="Times New Roman"/>
            <w:sz w:val="26"/>
            <w:szCs w:val="26"/>
            <w:lang w:eastAsia="ru-RU"/>
          </w:rPr>
          <w:t>приложение №</w:t>
        </w:r>
        <w:r w:rsidRPr="004B2C49">
          <w:rPr>
            <w:rFonts w:ascii="Times New Roman" w:eastAsiaTheme="minorEastAsia" w:hAnsi="Times New Roman" w:cs="Times New Roman"/>
            <w:sz w:val="26"/>
            <w:szCs w:val="26"/>
            <w:lang w:eastAsia="ru-RU"/>
          </w:rPr>
          <w:t> 5</w:t>
        </w:r>
      </w:hyperlink>
      <w:r w:rsidRPr="000E1C2B">
        <w:rPr>
          <w:rFonts w:ascii="Times New Roman" w:eastAsiaTheme="minorEastAsia" w:hAnsi="Times New Roman" w:cs="Times New Roman"/>
          <w:sz w:val="26"/>
          <w:szCs w:val="26"/>
          <w:lang w:eastAsia="ru-RU"/>
        </w:rPr>
        <w:t xml:space="preserve"> к настоящему Административному регламенту) с указанием перечня документов и даты их получения.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6" w:name="sub_3213"/>
      <w:r w:rsidRPr="000E1C2B">
        <w:rPr>
          <w:rFonts w:ascii="Times New Roman" w:eastAsiaTheme="minorEastAsia" w:hAnsi="Times New Roman" w:cs="Times New Roman"/>
          <w:sz w:val="26"/>
          <w:szCs w:val="26"/>
          <w:lang w:eastAsia="ru-RU"/>
        </w:rPr>
        <w:t>3.2.1.3.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bookmarkEnd w:id="6"/>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В случае отсутствия оснований, указанных в </w:t>
      </w:r>
      <w:hyperlink w:anchor="sub_27" w:history="1">
        <w:r w:rsidRPr="004B2C49">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6"/>
            <w:szCs w:val="26"/>
            <w:lang w:eastAsia="ru-RU"/>
          </w:rPr>
          <w:t>одразделе</w:t>
        </w:r>
        <w:r w:rsidRPr="004B2C49">
          <w:rPr>
            <w:rFonts w:ascii="Times New Roman" w:eastAsiaTheme="minorEastAsia" w:hAnsi="Times New Roman" w:cs="Times New Roman"/>
            <w:sz w:val="26"/>
            <w:szCs w:val="26"/>
            <w:lang w:eastAsia="ru-RU"/>
          </w:rPr>
          <w:t xml:space="preserve"> 2.7</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уполномоченное лицо, ответственное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В случае наличия оснований, указанных в </w:t>
      </w:r>
      <w:hyperlink w:anchor="sub_27" w:history="1">
        <w:r w:rsidRPr="004B2C49">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6"/>
            <w:szCs w:val="26"/>
            <w:lang w:eastAsia="ru-RU"/>
          </w:rPr>
          <w:t>одразделе</w:t>
        </w:r>
        <w:r w:rsidRPr="004B2C49">
          <w:rPr>
            <w:rFonts w:ascii="Times New Roman" w:eastAsiaTheme="minorEastAsia" w:hAnsi="Times New Roman" w:cs="Times New Roman"/>
            <w:sz w:val="26"/>
            <w:szCs w:val="26"/>
            <w:lang w:eastAsia="ru-RU"/>
          </w:rPr>
          <w:t xml:space="preserve"> 2.7</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и направления уведомления - 3 рабочих дня со дня регистрации поступившего заявления.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7" w:name="sub_3214"/>
      <w:r w:rsidRPr="000E1C2B">
        <w:rPr>
          <w:rFonts w:ascii="Times New Roman" w:eastAsiaTheme="minorEastAsia" w:hAnsi="Times New Roman" w:cs="Times New Roman"/>
          <w:sz w:val="26"/>
          <w:szCs w:val="26"/>
          <w:lang w:eastAsia="ru-RU"/>
        </w:rPr>
        <w:t>3.2.1.4.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bookmarkEnd w:id="7"/>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В случае наличия оснований, указанных в </w:t>
      </w:r>
      <w:hyperlink w:anchor="sub_27" w:history="1">
        <w:r w:rsidRPr="004B2C49">
          <w:rPr>
            <w:rFonts w:ascii="Times New Roman" w:eastAsiaTheme="minorEastAsia" w:hAnsi="Times New Roman" w:cs="Times New Roman"/>
            <w:sz w:val="26"/>
            <w:szCs w:val="26"/>
            <w:lang w:eastAsia="ru-RU"/>
          </w:rPr>
          <w:t>п</w:t>
        </w:r>
        <w:r>
          <w:rPr>
            <w:rFonts w:ascii="Times New Roman" w:eastAsiaTheme="minorEastAsia" w:hAnsi="Times New Roman" w:cs="Times New Roman"/>
            <w:sz w:val="26"/>
            <w:szCs w:val="26"/>
            <w:lang w:eastAsia="ru-RU"/>
          </w:rPr>
          <w:t>одразделе</w:t>
        </w:r>
        <w:r w:rsidRPr="004B2C49">
          <w:rPr>
            <w:rFonts w:ascii="Times New Roman" w:eastAsiaTheme="minorEastAsia" w:hAnsi="Times New Roman" w:cs="Times New Roman"/>
            <w:sz w:val="26"/>
            <w:szCs w:val="26"/>
            <w:lang w:eastAsia="ru-RU"/>
          </w:rPr>
          <w:t xml:space="preserve"> 2.7</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и (или) Портала </w:t>
      </w:r>
      <w:r w:rsidRPr="000E1C2B">
        <w:rPr>
          <w:rFonts w:ascii="Times New Roman" w:eastAsiaTheme="minorEastAsia" w:hAnsi="Times New Roman" w:cs="Times New Roman"/>
          <w:sz w:val="26"/>
          <w:szCs w:val="26"/>
          <w:lang w:eastAsia="ru-RU"/>
        </w:rPr>
        <w:lastRenderedPageBreak/>
        <w:t xml:space="preserve">Воронежской области в сети Интернет. Срок направления уведомления - не позднее рабочего дня, следующего за днем поступления заявления в </w:t>
      </w:r>
      <w:r w:rsidRPr="004B2C49">
        <w:rPr>
          <w:rFonts w:ascii="Times New Roman" w:eastAsiaTheme="minorEastAsia" w:hAnsi="Times New Roman" w:cs="Times New Roman"/>
          <w:sz w:val="26"/>
          <w:szCs w:val="26"/>
          <w:lang w:eastAsia="ru-RU"/>
        </w:rPr>
        <w:t>администрацию</w:t>
      </w:r>
      <w:r w:rsidRPr="000E1C2B">
        <w:rPr>
          <w:rFonts w:ascii="Times New Roman" w:eastAsiaTheme="minorEastAsia" w:hAnsi="Times New Roman" w:cs="Times New Roman"/>
          <w:sz w:val="26"/>
          <w:szCs w:val="26"/>
          <w:lang w:eastAsia="ru-RU"/>
        </w:rPr>
        <w:t>.</w:t>
      </w:r>
    </w:p>
    <w:p w:rsidR="00A97F37" w:rsidRPr="004B2C49"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8" w:name="sub_3215"/>
      <w:r w:rsidRPr="000E1C2B">
        <w:rPr>
          <w:rFonts w:ascii="Times New Roman" w:eastAsiaTheme="minorEastAsia" w:hAnsi="Times New Roman" w:cs="Times New Roman"/>
          <w:sz w:val="26"/>
          <w:szCs w:val="26"/>
          <w:lang w:eastAsia="ru-RU"/>
        </w:rPr>
        <w:t xml:space="preserve">3.2.1.5. </w:t>
      </w:r>
      <w:bookmarkStart w:id="9" w:name="sub_32162"/>
      <w:bookmarkStart w:id="10" w:name="sub_3216"/>
      <w:bookmarkEnd w:id="8"/>
      <w:r w:rsidRPr="004B2C49">
        <w:rPr>
          <w:rFonts w:ascii="Times New Roman" w:eastAsiaTheme="minorEastAsia" w:hAnsi="Times New Roman" w:cs="Times New Roman"/>
          <w:sz w:val="26"/>
          <w:szCs w:val="26"/>
          <w:lang w:eastAsia="ru-RU"/>
        </w:rPr>
        <w:t>Предоставление муниципальной услуги через МФЦ не предусмотрено.</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3.2.1.6.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A97F37" w:rsidRPr="000E1C2B" w:rsidRDefault="00A97F37" w:rsidP="00A97F3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3217"/>
      <w:bookmarkEnd w:id="9"/>
      <w:bookmarkEnd w:id="10"/>
      <w:r w:rsidRPr="000E1C2B">
        <w:rPr>
          <w:rFonts w:ascii="Times New Roman" w:eastAsiaTheme="minorEastAsia" w:hAnsi="Times New Roman" w:cs="Times New Roman"/>
          <w:sz w:val="26"/>
          <w:szCs w:val="26"/>
          <w:lang w:eastAsia="ru-RU"/>
        </w:rPr>
        <w:t xml:space="preserve">3.2.1.7.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w:t>
      </w:r>
      <w:r>
        <w:rPr>
          <w:rFonts w:ascii="Times New Roman" w:eastAsiaTheme="minorEastAsia" w:hAnsi="Times New Roman" w:cs="Times New Roman"/>
          <w:sz w:val="26"/>
          <w:szCs w:val="26"/>
          <w:lang w:eastAsia="ru-RU"/>
        </w:rPr>
        <w:t>администрацию</w:t>
      </w:r>
      <w:r w:rsidRPr="000E1C2B">
        <w:rPr>
          <w:rFonts w:ascii="Arial" w:eastAsiaTheme="minorEastAsia" w:hAnsi="Arial" w:cs="Arial"/>
          <w:sz w:val="24"/>
          <w:szCs w:val="24"/>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322"/>
      <w:bookmarkEnd w:id="11"/>
      <w:r w:rsidRPr="000E1C2B">
        <w:rPr>
          <w:rFonts w:ascii="Times New Roman" w:eastAsiaTheme="minorEastAsia" w:hAnsi="Times New Roman" w:cs="Times New Roman"/>
          <w:sz w:val="26"/>
          <w:szCs w:val="26"/>
          <w:lang w:eastAsia="ru-RU"/>
        </w:rPr>
        <w:t xml:space="preserve">3.2.2. </w:t>
      </w:r>
      <w:r w:rsidRPr="007C4043">
        <w:rPr>
          <w:rFonts w:ascii="Times New Roman" w:eastAsiaTheme="minorEastAsia" w:hAnsi="Times New Roman" w:cs="Times New Roman"/>
          <w:sz w:val="26"/>
          <w:szCs w:val="26"/>
          <w:lang w:eastAsia="ru-RU"/>
        </w:rPr>
        <w:t>Проверка</w:t>
      </w:r>
      <w:r w:rsidRPr="004B2C49">
        <w:rPr>
          <w:rFonts w:ascii="Times New Roman" w:eastAsiaTheme="minorEastAsia" w:hAnsi="Times New Roman" w:cs="Times New Roman"/>
          <w:sz w:val="26"/>
          <w:szCs w:val="26"/>
          <w:lang w:eastAsia="ru-RU"/>
        </w:rPr>
        <w:t xml:space="preserve"> представленных документов на соответствие предъявляемым требования</w:t>
      </w:r>
      <w:r>
        <w:rPr>
          <w:rFonts w:ascii="Times New Roman" w:eastAsiaTheme="minorEastAsia" w:hAnsi="Times New Roman" w:cs="Times New Roman"/>
          <w:sz w:val="26"/>
          <w:szCs w:val="26"/>
          <w:lang w:eastAsia="ru-RU"/>
        </w:rPr>
        <w:t>м действующего законодательства</w:t>
      </w:r>
      <w:r w:rsidRPr="000E1C2B">
        <w:rPr>
          <w:rFonts w:ascii="Times New Roman" w:eastAsiaTheme="minorEastAsia" w:hAnsi="Times New Roman" w:cs="Times New Roman"/>
          <w:sz w:val="26"/>
          <w:szCs w:val="26"/>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3" w:name="sub_3221"/>
      <w:bookmarkEnd w:id="12"/>
      <w:r w:rsidRPr="000E1C2B">
        <w:rPr>
          <w:rFonts w:ascii="Times New Roman" w:eastAsiaTheme="minorEastAsia" w:hAnsi="Times New Roman" w:cs="Times New Roman"/>
          <w:sz w:val="26"/>
          <w:szCs w:val="26"/>
          <w:lang w:eastAsia="ru-RU"/>
        </w:rPr>
        <w:t>3.2.2.1. Основанием для начала административной процедуры является поступление заявления и прилагаемых к нему документов</w:t>
      </w:r>
      <w:r w:rsidRPr="007C4043">
        <w:rPr>
          <w:rFonts w:ascii="Times New Roman" w:eastAsiaTheme="minorEastAsia" w:hAnsi="Times New Roman" w:cs="Times New Roman"/>
          <w:sz w:val="26"/>
          <w:szCs w:val="26"/>
          <w:lang w:eastAsia="ru-RU"/>
        </w:rPr>
        <w:t xml:space="preserve"> в Комиссию</w:t>
      </w:r>
      <w:r w:rsidRPr="000E1C2B">
        <w:rPr>
          <w:rFonts w:ascii="Times New Roman" w:eastAsiaTheme="minorEastAsia" w:hAnsi="Times New Roman" w:cs="Times New Roman"/>
          <w:sz w:val="26"/>
          <w:szCs w:val="26"/>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4" w:name="sub_3223"/>
      <w:bookmarkEnd w:id="13"/>
      <w:r w:rsidRPr="007C4043">
        <w:rPr>
          <w:rFonts w:ascii="Times New Roman" w:eastAsiaTheme="minorEastAsia" w:hAnsi="Times New Roman" w:cs="Times New Roman"/>
          <w:sz w:val="26"/>
          <w:szCs w:val="26"/>
          <w:lang w:eastAsia="ru-RU"/>
        </w:rPr>
        <w:t>3.2.2.2</w:t>
      </w:r>
      <w:r w:rsidRPr="000E1C2B">
        <w:rPr>
          <w:rFonts w:ascii="Times New Roman" w:eastAsiaTheme="minorEastAsia" w:hAnsi="Times New Roman" w:cs="Times New Roman"/>
          <w:sz w:val="26"/>
          <w:szCs w:val="26"/>
          <w:lang w:eastAsia="ru-RU"/>
        </w:rPr>
        <w:t xml:space="preserve">. Секретарь комиссии проводит проверку заявления и прилагаемых документов на соответствие требованиям, установленным </w:t>
      </w:r>
      <w:hyperlink w:anchor="sub_261" w:history="1">
        <w:r w:rsidRPr="007C4043">
          <w:rPr>
            <w:rFonts w:ascii="Times New Roman" w:eastAsiaTheme="minorEastAsia" w:hAnsi="Times New Roman" w:cs="Times New Roman"/>
            <w:sz w:val="26"/>
            <w:szCs w:val="26"/>
            <w:lang w:eastAsia="ru-RU"/>
          </w:rPr>
          <w:t>пунктом 2.6.1</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5" w:name="sub_3224"/>
      <w:bookmarkEnd w:id="14"/>
      <w:r w:rsidRPr="007C4043">
        <w:rPr>
          <w:rFonts w:ascii="Times New Roman" w:eastAsiaTheme="minorEastAsia" w:hAnsi="Times New Roman" w:cs="Times New Roman"/>
          <w:sz w:val="26"/>
          <w:szCs w:val="26"/>
          <w:lang w:eastAsia="ru-RU"/>
        </w:rPr>
        <w:t>3.2.2.3</w:t>
      </w:r>
      <w:r w:rsidRPr="000E1C2B">
        <w:rPr>
          <w:rFonts w:ascii="Times New Roman" w:eastAsiaTheme="minorEastAsia" w:hAnsi="Times New Roman" w:cs="Times New Roman"/>
          <w:sz w:val="26"/>
          <w:szCs w:val="26"/>
          <w:lang w:eastAsia="ru-RU"/>
        </w:rPr>
        <w:t xml:space="preserve">. В случае отсутствия оснований, установленных в </w:t>
      </w:r>
      <w:hyperlink w:anchor="sub_28" w:history="1">
        <w:r w:rsidRPr="007C4043">
          <w:rPr>
            <w:rFonts w:ascii="Times New Roman" w:eastAsiaTheme="minorEastAsia" w:hAnsi="Times New Roman" w:cs="Times New Roman"/>
            <w:sz w:val="26"/>
            <w:szCs w:val="26"/>
            <w:lang w:eastAsia="ru-RU"/>
          </w:rPr>
          <w:t>подразделе 2.8</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секретарь комиссии в рамках межведомственного взаимодействия в течение 5 дней направляет запросы в:</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6" w:name="sub_32242"/>
      <w:bookmarkEnd w:id="15"/>
      <w:r w:rsidRPr="000E1C2B">
        <w:rPr>
          <w:rFonts w:ascii="Times New Roman" w:eastAsiaTheme="minorEastAsia" w:hAnsi="Times New Roman" w:cs="Times New Roman"/>
          <w:sz w:val="26"/>
          <w:szCs w:val="26"/>
          <w:lang w:eastAsia="ru-RU"/>
        </w:rPr>
        <w:t>-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w:t>
      </w:r>
      <w:r>
        <w:rPr>
          <w:rFonts w:ascii="Times New Roman" w:eastAsiaTheme="minorEastAsia" w:hAnsi="Times New Roman" w:cs="Times New Roman"/>
          <w:sz w:val="26"/>
          <w:szCs w:val="26"/>
          <w:lang w:eastAsia="ru-RU"/>
        </w:rPr>
        <w:t xml:space="preserve"> недвижимости (жилое помещение);</w:t>
      </w:r>
    </w:p>
    <w:bookmarkEnd w:id="16"/>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орган технического учета и технической инвентаризации объектов капитального строительства на получение техниче</w:t>
      </w:r>
      <w:r>
        <w:rPr>
          <w:rFonts w:ascii="Times New Roman" w:eastAsiaTheme="minorEastAsia" w:hAnsi="Times New Roman" w:cs="Times New Roman"/>
          <w:sz w:val="26"/>
          <w:szCs w:val="26"/>
          <w:lang w:eastAsia="ru-RU"/>
        </w:rPr>
        <w:t>ского паспорта жилого помещения;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УВМ ГУ МВД России по Воронежской области.</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7" w:name="sub_3225"/>
      <w:r w:rsidRPr="007C4043">
        <w:rPr>
          <w:rFonts w:ascii="Times New Roman" w:eastAsiaTheme="minorEastAsia" w:hAnsi="Times New Roman" w:cs="Times New Roman"/>
          <w:sz w:val="26"/>
          <w:szCs w:val="26"/>
          <w:lang w:eastAsia="ru-RU"/>
        </w:rPr>
        <w:t>3.2.2.4</w:t>
      </w:r>
      <w:r w:rsidRPr="000E1C2B">
        <w:rPr>
          <w:rFonts w:ascii="Times New Roman" w:eastAsiaTheme="minorEastAsia" w:hAnsi="Times New Roman" w:cs="Times New Roman"/>
          <w:sz w:val="26"/>
          <w:szCs w:val="26"/>
          <w:lang w:eastAsia="ru-RU"/>
        </w:rPr>
        <w:t>. В случае принятия комиссией решения о необходимости представления заключения (акта) органа государственного надзора (контроля) секретарь комиссии в рамках межведомственного взаимодействия в течение 5 дней направляет запрос в соответствующий орган государственного надзора (контроля) для получения вышеуказанного заключения (акта).</w:t>
      </w:r>
    </w:p>
    <w:bookmarkEnd w:id="17"/>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В случае наличия оснований, установленных </w:t>
      </w:r>
      <w:hyperlink w:anchor="sub_28" w:history="1">
        <w:r w:rsidRPr="007C4043">
          <w:rPr>
            <w:rFonts w:ascii="Times New Roman" w:eastAsiaTheme="minorEastAsia" w:hAnsi="Times New Roman" w:cs="Times New Roman"/>
            <w:sz w:val="26"/>
            <w:szCs w:val="26"/>
            <w:lang w:eastAsia="ru-RU"/>
          </w:rPr>
          <w:t>подразделом 2.8</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заявителю выдается уведомление об отказе в предоставлении муниципальной услуги по установленной форме (</w:t>
      </w:r>
      <w:hyperlink w:anchor="sub_1006" w:history="1">
        <w:r w:rsidRPr="007C4043">
          <w:rPr>
            <w:rFonts w:ascii="Times New Roman" w:eastAsiaTheme="minorEastAsia" w:hAnsi="Times New Roman" w:cs="Times New Roman"/>
            <w:sz w:val="26"/>
            <w:szCs w:val="26"/>
            <w:lang w:eastAsia="ru-RU"/>
          </w:rPr>
          <w:t>приложение № 6</w:t>
        </w:r>
      </w:hyperlink>
      <w:r w:rsidRPr="000E1C2B">
        <w:rPr>
          <w:rFonts w:ascii="Times New Roman" w:eastAsiaTheme="minorEastAsia" w:hAnsi="Times New Roman" w:cs="Times New Roman"/>
          <w:sz w:val="26"/>
          <w:szCs w:val="26"/>
          <w:lang w:eastAsia="ru-RU"/>
        </w:rPr>
        <w:t xml:space="preserve"> к настоящему Административному регламенту).</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8" w:name="sub_3226"/>
      <w:r w:rsidRPr="000E1C2B">
        <w:rPr>
          <w:rFonts w:ascii="Times New Roman" w:eastAsiaTheme="minorEastAsia" w:hAnsi="Times New Roman" w:cs="Times New Roman"/>
          <w:sz w:val="26"/>
          <w:szCs w:val="26"/>
          <w:lang w:eastAsia="ru-RU"/>
        </w:rPr>
        <w:t xml:space="preserve">3.2.2.6. Результатом административной процедуры является установление отсутствия либо наличия оснований, указанных в </w:t>
      </w:r>
      <w:hyperlink w:anchor="sub_28" w:history="1">
        <w:r w:rsidRPr="007C4043">
          <w:rPr>
            <w:rFonts w:ascii="Times New Roman" w:eastAsiaTheme="minorEastAsia" w:hAnsi="Times New Roman" w:cs="Times New Roman"/>
            <w:sz w:val="26"/>
            <w:szCs w:val="26"/>
            <w:lang w:eastAsia="ru-RU"/>
          </w:rPr>
          <w:t>подразделе 2.8</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w:t>
      </w:r>
    </w:p>
    <w:bookmarkEnd w:id="18"/>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Максимальный срок исполнения административной процедуры </w:t>
      </w:r>
      <w:r w:rsidRPr="00B31060">
        <w:rPr>
          <w:rFonts w:ascii="Times New Roman" w:eastAsiaTheme="minorEastAsia" w:hAnsi="Times New Roman" w:cs="Times New Roman"/>
          <w:sz w:val="26"/>
          <w:szCs w:val="26"/>
          <w:lang w:eastAsia="ru-RU"/>
        </w:rPr>
        <w:t>- 1</w:t>
      </w:r>
      <w:r w:rsidR="00B31060" w:rsidRPr="00B31060">
        <w:rPr>
          <w:rFonts w:ascii="Times New Roman" w:eastAsiaTheme="minorEastAsia" w:hAnsi="Times New Roman" w:cs="Times New Roman"/>
          <w:sz w:val="26"/>
          <w:szCs w:val="26"/>
          <w:lang w:eastAsia="ru-RU"/>
        </w:rPr>
        <w:t>2</w:t>
      </w:r>
      <w:r w:rsidRPr="00B31060">
        <w:rPr>
          <w:rFonts w:ascii="Times New Roman" w:eastAsiaTheme="minorEastAsia" w:hAnsi="Times New Roman" w:cs="Times New Roman"/>
          <w:sz w:val="26"/>
          <w:szCs w:val="26"/>
          <w:lang w:eastAsia="ru-RU"/>
        </w:rPr>
        <w:t xml:space="preserve"> дней.</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19" w:name="sub_3227"/>
      <w:r w:rsidRPr="000E1C2B">
        <w:rPr>
          <w:rFonts w:ascii="Times New Roman" w:eastAsiaTheme="minorEastAsia" w:hAnsi="Times New Roman" w:cs="Times New Roman"/>
          <w:sz w:val="26"/>
          <w:szCs w:val="26"/>
          <w:lang w:eastAsia="ru-RU"/>
        </w:rPr>
        <w:t xml:space="preserve">3.2.2.7. В случае непредставления заявителем документов, предусмотренных </w:t>
      </w:r>
      <w:hyperlink w:anchor="sub_261" w:history="1">
        <w:r w:rsidRPr="007C4043">
          <w:rPr>
            <w:rFonts w:ascii="Times New Roman" w:eastAsiaTheme="minorEastAsia" w:hAnsi="Times New Roman" w:cs="Times New Roman"/>
            <w:sz w:val="26"/>
            <w:szCs w:val="26"/>
            <w:lang w:eastAsia="ru-RU"/>
          </w:rPr>
          <w:t>пунктом 2.6.1</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третьим </w:t>
      </w:r>
      <w:hyperlink w:anchor="sub_24" w:history="1">
        <w:r w:rsidRPr="007C4043">
          <w:rPr>
            <w:rFonts w:ascii="Times New Roman" w:eastAsiaTheme="minorEastAsia" w:hAnsi="Times New Roman" w:cs="Times New Roman"/>
            <w:sz w:val="26"/>
            <w:szCs w:val="26"/>
            <w:lang w:eastAsia="ru-RU"/>
          </w:rPr>
          <w:t>подраздела 2.4</w:t>
        </w:r>
      </w:hyperlink>
      <w:r w:rsidRPr="000E1C2B">
        <w:rPr>
          <w:rFonts w:ascii="Times New Roman" w:eastAsiaTheme="minorEastAsia" w:hAnsi="Times New Roman" w:cs="Times New Roman"/>
          <w:sz w:val="26"/>
          <w:szCs w:val="26"/>
          <w:lang w:eastAsia="ru-RU"/>
        </w:rPr>
        <w:t xml:space="preserve"> </w:t>
      </w:r>
      <w:r w:rsidRPr="000E1C2B">
        <w:rPr>
          <w:rFonts w:ascii="Times New Roman" w:eastAsiaTheme="minorEastAsia" w:hAnsi="Times New Roman" w:cs="Times New Roman"/>
          <w:sz w:val="26"/>
          <w:szCs w:val="26"/>
          <w:lang w:eastAsia="ru-RU"/>
        </w:rPr>
        <w:lastRenderedPageBreak/>
        <w:t>настоящего Административного регламента.</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0" w:name="sub_3228"/>
      <w:bookmarkEnd w:id="19"/>
      <w:r w:rsidRPr="000E1C2B">
        <w:rPr>
          <w:rFonts w:ascii="Times New Roman" w:eastAsiaTheme="minorEastAsia" w:hAnsi="Times New Roman" w:cs="Times New Roman"/>
          <w:sz w:val="26"/>
          <w:szCs w:val="26"/>
          <w:lang w:eastAsia="ru-RU"/>
        </w:rPr>
        <w:t xml:space="preserve">3.2.2.8. В случае поступления в </w:t>
      </w:r>
      <w:r w:rsidRPr="007C4043">
        <w:rPr>
          <w:rFonts w:ascii="Times New Roman" w:eastAsiaTheme="minorEastAsia" w:hAnsi="Times New Roman" w:cs="Times New Roman"/>
          <w:sz w:val="26"/>
          <w:szCs w:val="26"/>
          <w:lang w:eastAsia="ru-RU"/>
        </w:rPr>
        <w:t xml:space="preserve">администрацию </w:t>
      </w:r>
      <w:r w:rsidRPr="000E1C2B">
        <w:rPr>
          <w:rFonts w:ascii="Times New Roman" w:eastAsiaTheme="minorEastAsia" w:hAnsi="Times New Roman" w:cs="Times New Roman"/>
          <w:sz w:val="26"/>
          <w:szCs w:val="26"/>
          <w:lang w:eastAsia="ru-RU"/>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управление уведомляет заявителя указанным в заявлении способом о получении такого уведомления, предлагает заявителю представить правоустанавливающий документ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1" w:name="sub_323"/>
      <w:bookmarkEnd w:id="20"/>
      <w:r w:rsidRPr="000E1C2B">
        <w:rPr>
          <w:rFonts w:ascii="Times New Roman" w:eastAsiaTheme="minorEastAsia" w:hAnsi="Times New Roman" w:cs="Times New Roman"/>
          <w:sz w:val="26"/>
          <w:szCs w:val="26"/>
          <w:lang w:eastAsia="ru-RU"/>
        </w:rPr>
        <w:t>3.2.3. Работа комиссии по оценке соответствия помещения и многоквартирного дома установленным требованиям</w:t>
      </w:r>
      <w:r>
        <w:rPr>
          <w:rFonts w:ascii="Times New Roman" w:eastAsiaTheme="minorEastAsia" w:hAnsi="Times New Roman" w:cs="Times New Roman"/>
          <w:sz w:val="26"/>
          <w:szCs w:val="26"/>
          <w:lang w:eastAsia="ru-RU"/>
        </w:rPr>
        <w:t>,</w:t>
      </w:r>
      <w:r w:rsidRPr="007C4043">
        <w:rPr>
          <w:rFonts w:ascii="Times New Roman" w:eastAsiaTheme="minorEastAsia" w:hAnsi="Times New Roman" w:cs="Times New Roman"/>
          <w:sz w:val="26"/>
          <w:szCs w:val="26"/>
          <w:lang w:eastAsia="ru-RU"/>
        </w:rPr>
        <w:t xml:space="preserve"> </w:t>
      </w:r>
      <w:r w:rsidRPr="004B2C49">
        <w:rPr>
          <w:rFonts w:ascii="Times New Roman" w:eastAsiaTheme="minorEastAsia" w:hAnsi="Times New Roman" w:cs="Times New Roman"/>
          <w:sz w:val="26"/>
          <w:szCs w:val="26"/>
          <w:lang w:eastAsia="ru-RU"/>
        </w:rPr>
        <w:t>определение перечня дополнительных документов, определение состава привлекаемых экспертов</w:t>
      </w:r>
      <w:r w:rsidRPr="000E1C2B">
        <w:rPr>
          <w:rFonts w:ascii="Times New Roman" w:eastAsiaTheme="minorEastAsia" w:hAnsi="Times New Roman" w:cs="Times New Roman"/>
          <w:sz w:val="26"/>
          <w:szCs w:val="26"/>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2" w:name="sub_3231"/>
      <w:bookmarkEnd w:id="21"/>
      <w:r w:rsidRPr="000E1C2B">
        <w:rPr>
          <w:rFonts w:ascii="Times New Roman" w:eastAsiaTheme="minorEastAsia" w:hAnsi="Times New Roman" w:cs="Times New Roman"/>
          <w:sz w:val="26"/>
          <w:szCs w:val="26"/>
          <w:lang w:eastAsia="ru-RU"/>
        </w:rPr>
        <w:t>3.2.3.1. На заседании комиссии члены комиссии:</w:t>
      </w:r>
    </w:p>
    <w:bookmarkEnd w:id="22"/>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рассматривают заявление и прилагаемые к нему документы;</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xml:space="preserve"> В </w:t>
      </w:r>
      <w:r w:rsidRPr="000E1C2B">
        <w:rPr>
          <w:rFonts w:ascii="Times New Roman" w:eastAsiaTheme="minorEastAsia" w:hAnsi="Times New Roman" w:cs="Times New Roman"/>
          <w:sz w:val="26"/>
          <w:szCs w:val="26"/>
          <w:lang w:eastAsia="ru-RU"/>
        </w:rPr>
        <w:t xml:space="preserve"> случае</w:t>
      </w:r>
      <w:r w:rsidRPr="00451CB8">
        <w:rPr>
          <w:rFonts w:ascii="Times New Roman" w:eastAsiaTheme="minorEastAsia" w:hAnsi="Times New Roman" w:cs="Times New Roman"/>
          <w:sz w:val="26"/>
          <w:szCs w:val="26"/>
          <w:lang w:eastAsia="ru-RU"/>
        </w:rPr>
        <w:t>,</w:t>
      </w:r>
      <w:r w:rsidRPr="000E1C2B">
        <w:rPr>
          <w:rFonts w:ascii="Times New Roman" w:eastAsiaTheme="minorEastAsia" w:hAnsi="Times New Roman" w:cs="Times New Roman"/>
          <w:sz w:val="26"/>
          <w:szCs w:val="26"/>
          <w:lang w:eastAsia="ru-RU"/>
        </w:rPr>
        <w:t xml:space="preserve"> если представленных заявителем документов, указанных в </w:t>
      </w:r>
      <w:hyperlink w:anchor="sub_261" w:history="1">
        <w:r w:rsidRPr="00451CB8">
          <w:rPr>
            <w:rFonts w:ascii="Times New Roman" w:eastAsiaTheme="minorEastAsia" w:hAnsi="Times New Roman" w:cs="Times New Roman"/>
            <w:sz w:val="26"/>
            <w:szCs w:val="26"/>
            <w:lang w:eastAsia="ru-RU"/>
          </w:rPr>
          <w:t>п. 2.6.1</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достаточно для принятия решения, принимают одно из следующих решений:</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о соответствии помещения требованиям, предъявляемым к жилому помещению, и его пригодности для проживания;</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о выявлении оснований для признания помещения непригодным для проживания;</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о выявлении оснований для признания многоквартирного дома аварийным и подлежащим реконструкции;</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о выявлении оснований для признания многоквартирного дома аварийным и подлежащим сносу;</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 об отсутствии оснований для признания многоквартирного дома аварийным и подлежащим сносу или реконструкции.</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В</w:t>
      </w:r>
      <w:r w:rsidRPr="000E1C2B">
        <w:rPr>
          <w:rFonts w:ascii="Times New Roman" w:eastAsiaTheme="minorEastAsia" w:hAnsi="Times New Roman" w:cs="Times New Roman"/>
          <w:sz w:val="26"/>
          <w:szCs w:val="26"/>
          <w:lang w:eastAsia="ru-RU"/>
        </w:rPr>
        <w:t xml:space="preserve"> случае</w:t>
      </w:r>
      <w:r w:rsidRPr="00451CB8">
        <w:rPr>
          <w:rFonts w:ascii="Times New Roman" w:eastAsiaTheme="minorEastAsia" w:hAnsi="Times New Roman" w:cs="Times New Roman"/>
          <w:sz w:val="26"/>
          <w:szCs w:val="26"/>
          <w:lang w:eastAsia="ru-RU"/>
        </w:rPr>
        <w:t>,</w:t>
      </w:r>
      <w:r w:rsidRPr="000E1C2B">
        <w:rPr>
          <w:rFonts w:ascii="Times New Roman" w:eastAsiaTheme="minorEastAsia" w:hAnsi="Times New Roman" w:cs="Times New Roman"/>
          <w:sz w:val="26"/>
          <w:szCs w:val="26"/>
          <w:lang w:eastAsia="ru-RU"/>
        </w:rPr>
        <w:t xml:space="preserve"> если представленных заявителем документов, указанных в </w:t>
      </w:r>
      <w:hyperlink w:anchor="sub_261" w:history="1">
        <w:r w:rsidRPr="00451CB8">
          <w:rPr>
            <w:rFonts w:ascii="Times New Roman" w:eastAsiaTheme="minorEastAsia" w:hAnsi="Times New Roman" w:cs="Times New Roman"/>
            <w:sz w:val="26"/>
            <w:szCs w:val="26"/>
            <w:lang w:eastAsia="ru-RU"/>
          </w:rPr>
          <w:t>п. 2.6.1</w:t>
        </w:r>
      </w:hyperlink>
      <w:r w:rsidRPr="000E1C2B">
        <w:rPr>
          <w:rFonts w:ascii="Times New Roman" w:eastAsiaTheme="minorEastAsia" w:hAnsi="Times New Roman" w:cs="Times New Roman"/>
          <w:sz w:val="26"/>
          <w:szCs w:val="26"/>
          <w:lang w:eastAsia="ru-RU"/>
        </w:rPr>
        <w:t xml:space="preserve"> настоящего Административного регламента, недостаточно для принятия решения: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0E1C2B">
        <w:rPr>
          <w:rFonts w:ascii="Times New Roman" w:eastAsiaTheme="minorEastAsia" w:hAnsi="Times New Roman" w:cs="Times New Roman"/>
          <w:sz w:val="26"/>
          <w:szCs w:val="26"/>
          <w:lang w:eastAsia="ru-RU"/>
        </w:rPr>
        <w:t>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заключение (акт) органа госуда</w:t>
      </w:r>
      <w:r>
        <w:rPr>
          <w:rFonts w:ascii="Times New Roman" w:eastAsiaTheme="minorEastAsia" w:hAnsi="Times New Roman" w:cs="Times New Roman"/>
          <w:sz w:val="26"/>
          <w:szCs w:val="26"/>
          <w:lang w:eastAsia="ru-RU"/>
        </w:rPr>
        <w:t xml:space="preserve">рственного надзора (контроля) </w:t>
      </w:r>
      <w:proofErr w:type="gramStart"/>
      <w:r>
        <w:rPr>
          <w:rFonts w:ascii="Times New Roman" w:eastAsiaTheme="minorEastAsia" w:hAnsi="Times New Roman" w:cs="Times New Roman"/>
          <w:sz w:val="26"/>
          <w:szCs w:val="26"/>
          <w:lang w:eastAsia="ru-RU"/>
        </w:rPr>
        <w:t xml:space="preserve">о </w:t>
      </w:r>
      <w:r w:rsidRPr="000E1C2B">
        <w:rPr>
          <w:rFonts w:ascii="Times New Roman" w:eastAsiaTheme="minorEastAsia" w:hAnsi="Times New Roman" w:cs="Times New Roman"/>
          <w:sz w:val="26"/>
          <w:szCs w:val="26"/>
          <w:lang w:eastAsia="ru-RU"/>
        </w:rPr>
        <w:t>результатах</w:t>
      </w:r>
      <w:proofErr w:type="gramEnd"/>
      <w:r w:rsidRPr="000E1C2B">
        <w:rPr>
          <w:rFonts w:ascii="Times New Roman" w:eastAsiaTheme="minorEastAsia" w:hAnsi="Times New Roman" w:cs="Times New Roman"/>
          <w:sz w:val="26"/>
          <w:szCs w:val="26"/>
          <w:lang w:eastAsia="ru-RU"/>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0E1C2B">
        <w:rPr>
          <w:rFonts w:ascii="Times New Roman" w:eastAsiaTheme="minorEastAsia" w:hAnsi="Times New Roman" w:cs="Times New Roman"/>
          <w:sz w:val="26"/>
          <w:szCs w:val="26"/>
          <w:lang w:eastAsia="ru-RU"/>
        </w:rPr>
        <w:t>определяют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0E1C2B">
        <w:rPr>
          <w:rFonts w:ascii="Times New Roman" w:eastAsiaTheme="minorEastAsia" w:hAnsi="Times New Roman" w:cs="Times New Roman"/>
          <w:sz w:val="26"/>
          <w:szCs w:val="26"/>
          <w:lang w:eastAsia="ru-RU"/>
        </w:rPr>
        <w:t xml:space="preserve">принимают решение о необходимости проведения обследования помещения </w:t>
      </w:r>
      <w:r w:rsidRPr="000E1C2B">
        <w:rPr>
          <w:rFonts w:ascii="Times New Roman" w:eastAsiaTheme="minorEastAsia" w:hAnsi="Times New Roman" w:cs="Times New Roman"/>
          <w:sz w:val="26"/>
          <w:szCs w:val="26"/>
          <w:lang w:eastAsia="ru-RU"/>
        </w:rPr>
        <w:lastRenderedPageBreak/>
        <w:t>и составления акта обследования помещения</w:t>
      </w:r>
      <w:r w:rsidR="00E93766">
        <w:rPr>
          <w:rFonts w:ascii="Times New Roman" w:eastAsiaTheme="minorEastAsia" w:hAnsi="Times New Roman" w:cs="Times New Roman"/>
          <w:sz w:val="26"/>
          <w:szCs w:val="26"/>
          <w:lang w:eastAsia="ru-RU"/>
        </w:rPr>
        <w:t xml:space="preserve"> (приложение №12</w:t>
      </w:r>
      <w:r w:rsidR="0057396F">
        <w:rPr>
          <w:rFonts w:ascii="Times New Roman" w:eastAsiaTheme="minorEastAsia" w:hAnsi="Times New Roman" w:cs="Times New Roman"/>
          <w:sz w:val="26"/>
          <w:szCs w:val="26"/>
          <w:lang w:eastAsia="ru-RU"/>
        </w:rPr>
        <w:t xml:space="preserve"> к Административному регламенту)</w:t>
      </w:r>
      <w:r w:rsidRPr="000E1C2B">
        <w:rPr>
          <w:rFonts w:ascii="Times New Roman" w:eastAsiaTheme="minorEastAsia" w:hAnsi="Times New Roman" w:cs="Times New Roman"/>
          <w:sz w:val="26"/>
          <w:szCs w:val="26"/>
          <w:lang w:eastAsia="ru-RU"/>
        </w:rPr>
        <w:t>.</w:t>
      </w:r>
    </w:p>
    <w:p w:rsidR="00A97F37" w:rsidRPr="00E93766"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3" w:name="sub_32348"/>
      <w:r w:rsidRPr="00E93766">
        <w:rPr>
          <w:rFonts w:ascii="Times New Roman" w:eastAsiaTheme="minorEastAsia" w:hAnsi="Times New Roman" w:cs="Times New Roman"/>
          <w:sz w:val="26"/>
          <w:szCs w:val="26"/>
          <w:lang w:eastAsia="ru-RU"/>
        </w:rPr>
        <w:t>По результатам рассмотрения вопросов о признании садового дома жилым домом и жилого дома садовым домом комиссия принимает одно из следующих решений:</w:t>
      </w:r>
    </w:p>
    <w:bookmarkEnd w:id="23"/>
    <w:p w:rsidR="00A97F37" w:rsidRPr="00E93766"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93766">
        <w:rPr>
          <w:rFonts w:ascii="Times New Roman" w:eastAsiaTheme="minorEastAsia" w:hAnsi="Times New Roman" w:cs="Times New Roman"/>
          <w:sz w:val="26"/>
          <w:szCs w:val="26"/>
          <w:lang w:eastAsia="ru-RU"/>
        </w:rPr>
        <w:t>- о выявлении оснований для признания садового дома жилым домом;</w:t>
      </w:r>
    </w:p>
    <w:p w:rsidR="00A97F37" w:rsidRPr="00E93766"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93766">
        <w:rPr>
          <w:rFonts w:ascii="Times New Roman" w:eastAsiaTheme="minorEastAsia" w:hAnsi="Times New Roman" w:cs="Times New Roman"/>
          <w:sz w:val="26"/>
          <w:szCs w:val="26"/>
          <w:lang w:eastAsia="ru-RU"/>
        </w:rPr>
        <w:t>- об отсутствии оснований для признания садового дома жилым домом;</w:t>
      </w:r>
    </w:p>
    <w:p w:rsidR="00A97F37" w:rsidRPr="00E93766"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93766">
        <w:rPr>
          <w:rFonts w:ascii="Times New Roman" w:eastAsiaTheme="minorEastAsia" w:hAnsi="Times New Roman" w:cs="Times New Roman"/>
          <w:sz w:val="26"/>
          <w:szCs w:val="26"/>
          <w:lang w:eastAsia="ru-RU"/>
        </w:rPr>
        <w:t>- о выявлении оснований для признания жилого дома садовым домом;</w:t>
      </w:r>
    </w:p>
    <w:p w:rsidR="00A97F37" w:rsidRPr="00E93766"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E93766">
        <w:rPr>
          <w:rFonts w:ascii="Times New Roman" w:eastAsiaTheme="minorEastAsia" w:hAnsi="Times New Roman" w:cs="Times New Roman"/>
          <w:sz w:val="26"/>
          <w:szCs w:val="26"/>
          <w:lang w:eastAsia="ru-RU"/>
        </w:rPr>
        <w:t>- об отсутствии оснований для признания жилого дома садовым домом.</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4" w:name="sub_3232"/>
      <w:r w:rsidRPr="000E1C2B">
        <w:rPr>
          <w:rFonts w:ascii="Times New Roman" w:eastAsiaTheme="minorEastAsia" w:hAnsi="Times New Roman" w:cs="Times New Roman"/>
          <w:sz w:val="26"/>
          <w:szCs w:val="26"/>
          <w:lang w:eastAsia="ru-RU"/>
        </w:rPr>
        <w:t xml:space="preserve">3.2.3.2. Результатом административной процедуры является принятие комиссией одного из указанных в </w:t>
      </w:r>
      <w:hyperlink w:anchor="sub_3231" w:history="1">
        <w:r w:rsidRPr="00F15530">
          <w:rPr>
            <w:rFonts w:ascii="Times New Roman" w:eastAsiaTheme="minorEastAsia" w:hAnsi="Times New Roman" w:cs="Times New Roman"/>
            <w:sz w:val="26"/>
            <w:szCs w:val="26"/>
            <w:lang w:eastAsia="ru-RU"/>
          </w:rPr>
          <w:t>подп. 3.2.3.1</w:t>
        </w:r>
      </w:hyperlink>
      <w:r w:rsidRPr="000E1C2B">
        <w:rPr>
          <w:rFonts w:ascii="Times New Roman" w:eastAsiaTheme="minorEastAsia" w:hAnsi="Times New Roman" w:cs="Times New Roman"/>
          <w:sz w:val="26"/>
          <w:szCs w:val="26"/>
          <w:lang w:eastAsia="ru-RU"/>
        </w:rPr>
        <w:t xml:space="preserve"> решений.</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5" w:name="sub_3233"/>
      <w:bookmarkEnd w:id="24"/>
      <w:r w:rsidRPr="000E1C2B">
        <w:rPr>
          <w:rFonts w:ascii="Times New Roman" w:eastAsiaTheme="minorEastAsia" w:hAnsi="Times New Roman" w:cs="Times New Roman"/>
          <w:sz w:val="26"/>
          <w:szCs w:val="26"/>
          <w:lang w:eastAsia="ru-RU"/>
        </w:rPr>
        <w:t xml:space="preserve">3.2.3.3. Максимальный срок исполнения административной процедуры </w:t>
      </w:r>
      <w:r w:rsidRPr="00B31060">
        <w:rPr>
          <w:rFonts w:ascii="Times New Roman" w:eastAsiaTheme="minorEastAsia" w:hAnsi="Times New Roman" w:cs="Times New Roman"/>
          <w:sz w:val="26"/>
          <w:szCs w:val="26"/>
          <w:lang w:eastAsia="ru-RU"/>
        </w:rPr>
        <w:t>- 1 день.</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6" w:name="sub_324"/>
      <w:bookmarkEnd w:id="25"/>
      <w:r w:rsidRPr="000E1C2B">
        <w:rPr>
          <w:rFonts w:ascii="Times New Roman" w:eastAsiaTheme="minorEastAsia" w:hAnsi="Times New Roman" w:cs="Times New Roman"/>
          <w:sz w:val="26"/>
          <w:szCs w:val="26"/>
          <w:lang w:eastAsia="ru-RU"/>
        </w:rPr>
        <w:t>3.2.4.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7" w:name="sub_3241"/>
      <w:bookmarkEnd w:id="26"/>
      <w:r w:rsidRPr="000E1C2B">
        <w:rPr>
          <w:rFonts w:ascii="Times New Roman" w:eastAsiaTheme="minorEastAsia" w:hAnsi="Times New Roman" w:cs="Times New Roman"/>
          <w:sz w:val="26"/>
          <w:szCs w:val="26"/>
          <w:lang w:eastAsia="ru-RU"/>
        </w:rPr>
        <w:t>3.2.4.1. В случае принятия комиссией решения о необходимости проведения обследования в течение 3 дней секретарь комиссии организует выезд комиссии и по результатам обследования составляет акт обследования.</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8" w:name="sub_3242"/>
      <w:bookmarkEnd w:id="27"/>
      <w:r w:rsidRPr="000E1C2B">
        <w:rPr>
          <w:rFonts w:ascii="Times New Roman" w:eastAsiaTheme="minorEastAsia" w:hAnsi="Times New Roman" w:cs="Times New Roman"/>
          <w:sz w:val="26"/>
          <w:szCs w:val="26"/>
          <w:lang w:eastAsia="ru-RU"/>
        </w:rPr>
        <w:t>3.2.4.2. После проведения обследования и получения дополнительных документов вопрос о пригодности (непригодности) помещения для проживания и признании многоквартирного дома аварийным рассматривается повторно на очередном заседании комиссии.</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29" w:name="sub_3243"/>
      <w:bookmarkEnd w:id="28"/>
      <w:r w:rsidRPr="000E1C2B">
        <w:rPr>
          <w:rFonts w:ascii="Times New Roman" w:eastAsiaTheme="minorEastAsia" w:hAnsi="Times New Roman" w:cs="Times New Roman"/>
          <w:sz w:val="26"/>
          <w:szCs w:val="26"/>
          <w:lang w:eastAsia="ru-RU"/>
        </w:rPr>
        <w:t>3.2.4.3. Результатом административной процедуры является выезд комиссии для обследования помещений и составление акта обследования</w:t>
      </w:r>
      <w:r>
        <w:rPr>
          <w:rFonts w:ascii="Times New Roman" w:eastAsiaTheme="minorEastAsia" w:hAnsi="Times New Roman" w:cs="Times New Roman"/>
          <w:sz w:val="26"/>
          <w:szCs w:val="26"/>
          <w:lang w:eastAsia="ru-RU"/>
        </w:rPr>
        <w:t xml:space="preserve"> в трех экземплярах</w:t>
      </w:r>
      <w:r w:rsidRPr="000E1C2B">
        <w:rPr>
          <w:rFonts w:ascii="Times New Roman" w:eastAsiaTheme="minorEastAsia" w:hAnsi="Times New Roman" w:cs="Times New Roman"/>
          <w:sz w:val="26"/>
          <w:szCs w:val="26"/>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0" w:name="sub_3244"/>
      <w:bookmarkEnd w:id="29"/>
      <w:r w:rsidRPr="000E1C2B">
        <w:rPr>
          <w:rFonts w:ascii="Times New Roman" w:eastAsiaTheme="minorEastAsia" w:hAnsi="Times New Roman" w:cs="Times New Roman"/>
          <w:sz w:val="26"/>
          <w:szCs w:val="26"/>
          <w:lang w:eastAsia="ru-RU"/>
        </w:rPr>
        <w:t xml:space="preserve">3.2.4.4. Максимальный срок исполнения административной процедуры </w:t>
      </w:r>
      <w:r w:rsidRPr="00B31060">
        <w:rPr>
          <w:rFonts w:ascii="Times New Roman" w:eastAsiaTheme="minorEastAsia" w:hAnsi="Times New Roman" w:cs="Times New Roman"/>
          <w:sz w:val="26"/>
          <w:szCs w:val="26"/>
          <w:lang w:eastAsia="ru-RU"/>
        </w:rPr>
        <w:t xml:space="preserve">- </w:t>
      </w:r>
      <w:r w:rsidR="00B31060" w:rsidRPr="00B31060">
        <w:rPr>
          <w:rFonts w:ascii="Times New Roman" w:eastAsiaTheme="minorEastAsia" w:hAnsi="Times New Roman" w:cs="Times New Roman"/>
          <w:sz w:val="26"/>
          <w:szCs w:val="26"/>
          <w:lang w:eastAsia="ru-RU"/>
        </w:rPr>
        <w:t>5 дней</w:t>
      </w:r>
      <w:r w:rsidRPr="00B31060">
        <w:rPr>
          <w:rFonts w:ascii="Times New Roman" w:eastAsiaTheme="minorEastAsia" w:hAnsi="Times New Roman" w:cs="Times New Roman"/>
          <w:sz w:val="26"/>
          <w:szCs w:val="26"/>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1" w:name="sub_325"/>
      <w:bookmarkEnd w:id="30"/>
      <w:r w:rsidRPr="000E1C2B">
        <w:rPr>
          <w:rFonts w:ascii="Times New Roman" w:eastAsiaTheme="minorEastAsia" w:hAnsi="Times New Roman" w:cs="Times New Roman"/>
          <w:sz w:val="26"/>
          <w:szCs w:val="26"/>
          <w:lang w:eastAsia="ru-RU"/>
        </w:rPr>
        <w:t>3.2.5. Составление Заключения:</w:t>
      </w:r>
    </w:p>
    <w:p w:rsidR="00A97F37" w:rsidRPr="001A6044"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2" w:name="sub_3251"/>
      <w:bookmarkEnd w:id="31"/>
      <w:r w:rsidRPr="000E1C2B">
        <w:rPr>
          <w:rFonts w:ascii="Times New Roman" w:eastAsiaTheme="minorEastAsia" w:hAnsi="Times New Roman" w:cs="Times New Roman"/>
          <w:sz w:val="26"/>
          <w:szCs w:val="26"/>
          <w:lang w:eastAsia="ru-RU"/>
        </w:rPr>
        <w:t xml:space="preserve">3.2.5.1. </w:t>
      </w:r>
      <w:bookmarkStart w:id="33" w:name="sub_3252"/>
      <w:bookmarkEnd w:id="32"/>
      <w:r w:rsidRPr="001A6044">
        <w:rPr>
          <w:rFonts w:ascii="Times New Roman" w:eastAsiaTheme="minorEastAsia" w:hAnsi="Times New Roman" w:cs="Times New Roman"/>
          <w:sz w:val="26"/>
          <w:szCs w:val="26"/>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E1C2B">
        <w:rPr>
          <w:rFonts w:ascii="Times New Roman" w:eastAsiaTheme="minorEastAsia" w:hAnsi="Times New Roman" w:cs="Times New Roman"/>
          <w:sz w:val="26"/>
          <w:szCs w:val="26"/>
          <w:lang w:eastAsia="ru-RU"/>
        </w:rPr>
        <w:t xml:space="preserve">3.2.5.2 Секретарь комиссии в </w:t>
      </w:r>
      <w:r w:rsidRPr="00B31060">
        <w:rPr>
          <w:rFonts w:ascii="Times New Roman" w:eastAsiaTheme="minorEastAsia" w:hAnsi="Times New Roman" w:cs="Times New Roman"/>
          <w:sz w:val="26"/>
          <w:szCs w:val="26"/>
          <w:lang w:eastAsia="ru-RU"/>
        </w:rPr>
        <w:t>течение 3 дней</w:t>
      </w:r>
      <w:r w:rsidRPr="000E1C2B">
        <w:rPr>
          <w:rFonts w:ascii="Times New Roman" w:eastAsiaTheme="minorEastAsia" w:hAnsi="Times New Roman" w:cs="Times New Roman"/>
          <w:sz w:val="26"/>
          <w:szCs w:val="26"/>
          <w:lang w:eastAsia="ru-RU"/>
        </w:rPr>
        <w:t xml:space="preserve"> готовит проект Заключения по установленной форме (</w:t>
      </w:r>
      <w:hyperlink w:anchor="sub_1007" w:history="1">
        <w:r w:rsidR="0057396F">
          <w:rPr>
            <w:rFonts w:ascii="Times New Roman" w:eastAsiaTheme="minorEastAsia" w:hAnsi="Times New Roman" w:cs="Times New Roman"/>
            <w:sz w:val="26"/>
            <w:szCs w:val="26"/>
            <w:lang w:eastAsia="ru-RU"/>
          </w:rPr>
          <w:t>приложение №</w:t>
        </w:r>
        <w:r w:rsidRPr="001A6044">
          <w:rPr>
            <w:rFonts w:ascii="Times New Roman" w:eastAsiaTheme="minorEastAsia" w:hAnsi="Times New Roman" w:cs="Times New Roman"/>
            <w:sz w:val="26"/>
            <w:szCs w:val="26"/>
            <w:lang w:eastAsia="ru-RU"/>
          </w:rPr>
          <w:t> 7</w:t>
        </w:r>
      </w:hyperlink>
      <w:r w:rsidRPr="000E1C2B">
        <w:rPr>
          <w:rFonts w:ascii="Times New Roman" w:eastAsiaTheme="minorEastAsia" w:hAnsi="Times New Roman" w:cs="Times New Roman"/>
          <w:sz w:val="26"/>
          <w:szCs w:val="26"/>
          <w:lang w:eastAsia="ru-RU"/>
        </w:rPr>
        <w:t xml:space="preserve"> к настоящему Административному регламенту) и передает его для согласования членам комиссии. Члены комиссии в течение </w:t>
      </w:r>
      <w:r w:rsidRPr="00B31060">
        <w:rPr>
          <w:rFonts w:ascii="Times New Roman" w:eastAsiaTheme="minorEastAsia" w:hAnsi="Times New Roman" w:cs="Times New Roman"/>
          <w:sz w:val="26"/>
          <w:szCs w:val="26"/>
          <w:lang w:eastAsia="ru-RU"/>
        </w:rPr>
        <w:t>9 дней</w:t>
      </w:r>
      <w:r w:rsidRPr="000E1C2B">
        <w:rPr>
          <w:rFonts w:ascii="Times New Roman" w:eastAsiaTheme="minorEastAsia" w:hAnsi="Times New Roman" w:cs="Times New Roman"/>
          <w:sz w:val="26"/>
          <w:szCs w:val="26"/>
          <w:lang w:eastAsia="ru-RU"/>
        </w:rPr>
        <w:t xml:space="preserve"> согласовывают Заключение.</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4" w:name="sub_3253"/>
      <w:bookmarkEnd w:id="33"/>
      <w:r w:rsidRPr="000E1C2B">
        <w:rPr>
          <w:rFonts w:ascii="Times New Roman" w:eastAsiaTheme="minorEastAsia" w:hAnsi="Times New Roman" w:cs="Times New Roman"/>
          <w:sz w:val="26"/>
          <w:szCs w:val="26"/>
          <w:lang w:eastAsia="ru-RU"/>
        </w:rPr>
        <w:t>3.2.5.3. Результатом административной процедуры является составление Заключения.</w:t>
      </w:r>
    </w:p>
    <w:p w:rsidR="00A97F37"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5" w:name="sub_3254"/>
      <w:bookmarkEnd w:id="34"/>
      <w:r w:rsidRPr="000E1C2B">
        <w:rPr>
          <w:rFonts w:ascii="Times New Roman" w:eastAsiaTheme="minorEastAsia" w:hAnsi="Times New Roman" w:cs="Times New Roman"/>
          <w:sz w:val="26"/>
          <w:szCs w:val="26"/>
          <w:lang w:eastAsia="ru-RU"/>
        </w:rPr>
        <w:t xml:space="preserve">3.2.5.4. Максимальный срок исполнения административной процедуры - </w:t>
      </w:r>
      <w:r w:rsidRPr="00B31060">
        <w:rPr>
          <w:rFonts w:ascii="Times New Roman" w:eastAsiaTheme="minorEastAsia" w:hAnsi="Times New Roman" w:cs="Times New Roman"/>
          <w:sz w:val="26"/>
          <w:szCs w:val="26"/>
          <w:lang w:eastAsia="ru-RU"/>
        </w:rPr>
        <w:t>12</w:t>
      </w:r>
      <w:r w:rsidRPr="000E1C2B">
        <w:rPr>
          <w:rFonts w:ascii="Times New Roman" w:eastAsiaTheme="minorEastAsia" w:hAnsi="Times New Roman" w:cs="Times New Roman"/>
          <w:sz w:val="26"/>
          <w:szCs w:val="26"/>
          <w:lang w:eastAsia="ru-RU"/>
        </w:rPr>
        <w:t xml:space="preserve"> дней.</w:t>
      </w:r>
      <w:bookmarkStart w:id="36" w:name="sub_33"/>
      <w:bookmarkEnd w:id="35"/>
    </w:p>
    <w:p w:rsidR="00A97F37" w:rsidRPr="001A6044"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97F37" w:rsidRPr="003514A5" w:rsidRDefault="00A97F37" w:rsidP="00A97F37">
      <w:pPr>
        <w:widowControl w:val="0"/>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r w:rsidRPr="003514A5">
        <w:rPr>
          <w:rFonts w:ascii="Times New Roman" w:eastAsiaTheme="minorEastAsia" w:hAnsi="Times New Roman" w:cs="Times New Roman"/>
          <w:b/>
          <w:bCs/>
          <w:sz w:val="26"/>
          <w:szCs w:val="26"/>
          <w:lang w:eastAsia="ru-RU"/>
        </w:rPr>
        <w:t>3.</w:t>
      </w:r>
      <w:r w:rsidRPr="00F15530">
        <w:rPr>
          <w:rFonts w:ascii="Times New Roman" w:eastAsiaTheme="minorEastAsia" w:hAnsi="Times New Roman" w:cs="Times New Roman"/>
          <w:b/>
          <w:bCs/>
          <w:sz w:val="26"/>
          <w:szCs w:val="26"/>
          <w:lang w:eastAsia="ru-RU"/>
        </w:rPr>
        <w:t>3.</w:t>
      </w:r>
      <w:r w:rsidRPr="003514A5">
        <w:rPr>
          <w:rFonts w:ascii="Times New Roman" w:eastAsiaTheme="minorEastAsia" w:hAnsi="Times New Roman" w:cs="Times New Roman"/>
          <w:b/>
          <w:bCs/>
          <w:sz w:val="26"/>
          <w:szCs w:val="26"/>
          <w:lang w:eastAsia="ru-RU"/>
        </w:rPr>
        <w:t xml:space="preserve"> Принятие </w:t>
      </w:r>
      <w:r w:rsidRPr="00F15530">
        <w:rPr>
          <w:rFonts w:ascii="Times New Roman" w:eastAsiaTheme="minorEastAsia" w:hAnsi="Times New Roman" w:cs="Times New Roman"/>
          <w:b/>
          <w:bCs/>
          <w:sz w:val="26"/>
          <w:szCs w:val="26"/>
          <w:lang w:eastAsia="ru-RU"/>
        </w:rPr>
        <w:t>постановления</w:t>
      </w:r>
      <w:r w:rsidRPr="003514A5">
        <w:rPr>
          <w:rFonts w:ascii="Times New Roman" w:eastAsiaTheme="minorEastAsia" w:hAnsi="Times New Roman" w:cs="Times New Roman"/>
          <w:b/>
          <w:bCs/>
          <w:sz w:val="26"/>
          <w:szCs w:val="26"/>
          <w:lang w:eastAsia="ru-RU"/>
        </w:rPr>
        <w:t xml:space="preserve"> администрации </w:t>
      </w:r>
      <w:r w:rsidRPr="00F15530">
        <w:rPr>
          <w:rFonts w:ascii="Times New Roman" w:eastAsiaTheme="minorEastAsia" w:hAnsi="Times New Roman" w:cs="Times New Roman"/>
          <w:b/>
          <w:bCs/>
          <w:sz w:val="26"/>
          <w:szCs w:val="26"/>
          <w:lang w:eastAsia="ru-RU"/>
        </w:rPr>
        <w:t>Пригородного сельского поселения</w:t>
      </w:r>
      <w:bookmarkEnd w:id="36"/>
    </w:p>
    <w:p w:rsidR="00E93766" w:rsidRDefault="00E93766"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7" w:name="sub_331"/>
    </w:p>
    <w:p w:rsidR="00A97F37" w:rsidRPr="003514A5"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A6044">
        <w:rPr>
          <w:rFonts w:ascii="Times New Roman" w:eastAsiaTheme="minorEastAsia" w:hAnsi="Times New Roman" w:cs="Times New Roman"/>
          <w:sz w:val="26"/>
          <w:szCs w:val="26"/>
          <w:lang w:eastAsia="ru-RU"/>
        </w:rPr>
        <w:t>3.</w:t>
      </w:r>
      <w:r>
        <w:rPr>
          <w:rFonts w:ascii="Times New Roman" w:eastAsiaTheme="minorEastAsia" w:hAnsi="Times New Roman" w:cs="Times New Roman"/>
          <w:sz w:val="26"/>
          <w:szCs w:val="26"/>
          <w:lang w:eastAsia="ru-RU"/>
        </w:rPr>
        <w:t>3.1.</w:t>
      </w:r>
      <w:r w:rsidRPr="003514A5">
        <w:rPr>
          <w:rFonts w:ascii="Times New Roman" w:eastAsiaTheme="minorEastAsia" w:hAnsi="Times New Roman" w:cs="Times New Roman"/>
          <w:sz w:val="26"/>
          <w:szCs w:val="26"/>
          <w:lang w:eastAsia="ru-RU"/>
        </w:rPr>
        <w:t xml:space="preserve"> Секретарь комиссии </w:t>
      </w:r>
      <w:r w:rsidRPr="00B31060">
        <w:rPr>
          <w:rFonts w:ascii="Times New Roman" w:eastAsiaTheme="minorEastAsia" w:hAnsi="Times New Roman" w:cs="Times New Roman"/>
          <w:sz w:val="26"/>
          <w:szCs w:val="26"/>
          <w:lang w:eastAsia="ru-RU"/>
        </w:rPr>
        <w:t>в течение 1 рабочего</w:t>
      </w:r>
      <w:r w:rsidRPr="003514A5">
        <w:rPr>
          <w:rFonts w:ascii="Times New Roman" w:eastAsiaTheme="minorEastAsia" w:hAnsi="Times New Roman" w:cs="Times New Roman"/>
          <w:sz w:val="26"/>
          <w:szCs w:val="26"/>
          <w:lang w:eastAsia="ru-RU"/>
        </w:rPr>
        <w:t xml:space="preserve"> дня направляет подписанное</w:t>
      </w:r>
      <w:r w:rsidRPr="001A6044">
        <w:rPr>
          <w:rFonts w:ascii="Times New Roman" w:eastAsiaTheme="minorEastAsia" w:hAnsi="Times New Roman" w:cs="Times New Roman"/>
          <w:sz w:val="26"/>
          <w:szCs w:val="26"/>
          <w:lang w:eastAsia="ru-RU"/>
        </w:rPr>
        <w:t xml:space="preserve"> членами комиссии Заключение в администрацию</w:t>
      </w:r>
      <w:r w:rsidRPr="003514A5">
        <w:rPr>
          <w:rFonts w:ascii="Times New Roman" w:eastAsiaTheme="minorEastAsia" w:hAnsi="Times New Roman" w:cs="Times New Roman"/>
          <w:sz w:val="26"/>
          <w:szCs w:val="26"/>
          <w:lang w:eastAsia="ru-RU"/>
        </w:rPr>
        <w:t xml:space="preserve"> для подготовки проекта </w:t>
      </w:r>
      <w:r w:rsidRPr="001A6044">
        <w:rPr>
          <w:rFonts w:ascii="Times New Roman" w:eastAsiaTheme="minorEastAsia" w:hAnsi="Times New Roman" w:cs="Times New Roman"/>
          <w:sz w:val="26"/>
          <w:szCs w:val="26"/>
          <w:lang w:eastAsia="ru-RU"/>
        </w:rPr>
        <w:t>постановления</w:t>
      </w:r>
      <w:r w:rsidRPr="003514A5">
        <w:rPr>
          <w:rFonts w:ascii="Times New Roman" w:eastAsiaTheme="minorEastAsia" w:hAnsi="Times New Roman" w:cs="Times New Roman"/>
          <w:sz w:val="26"/>
          <w:szCs w:val="26"/>
          <w:lang w:eastAsia="ru-RU"/>
        </w:rPr>
        <w:t xml:space="preserve"> администрации </w:t>
      </w:r>
      <w:r w:rsidRPr="001A6044">
        <w:rPr>
          <w:rFonts w:ascii="Times New Roman" w:eastAsiaTheme="minorEastAsia" w:hAnsi="Times New Roman" w:cs="Times New Roman"/>
          <w:sz w:val="26"/>
          <w:szCs w:val="26"/>
          <w:lang w:eastAsia="ru-RU"/>
        </w:rPr>
        <w:t xml:space="preserve">Пригородного сельского поселения </w:t>
      </w:r>
      <w:r w:rsidRPr="003514A5">
        <w:rPr>
          <w:rFonts w:ascii="Times New Roman" w:eastAsiaTheme="minorEastAsia" w:hAnsi="Times New Roman" w:cs="Times New Roman"/>
          <w:sz w:val="26"/>
          <w:szCs w:val="26"/>
          <w:lang w:eastAsia="ru-RU"/>
        </w:rPr>
        <w:t xml:space="preserve">о признании </w:t>
      </w:r>
      <w:r w:rsidRPr="003514A5">
        <w:rPr>
          <w:rFonts w:ascii="Times New Roman" w:eastAsiaTheme="minorEastAsia" w:hAnsi="Times New Roman" w:cs="Times New Roman"/>
          <w:sz w:val="26"/>
          <w:szCs w:val="26"/>
          <w:lang w:eastAsia="ru-RU"/>
        </w:rPr>
        <w:lastRenderedPageBreak/>
        <w:t xml:space="preserve">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w:t>
      </w:r>
      <w:r w:rsidRPr="001A6044">
        <w:rPr>
          <w:rFonts w:ascii="Times New Roman" w:eastAsiaTheme="minorEastAsia" w:hAnsi="Times New Roman" w:cs="Times New Roman"/>
          <w:sz w:val="26"/>
          <w:szCs w:val="26"/>
          <w:lang w:eastAsia="ru-RU"/>
        </w:rPr>
        <w:t>Постановление</w:t>
      </w:r>
      <w:r w:rsidR="00E93766">
        <w:rPr>
          <w:rFonts w:ascii="Times New Roman" w:eastAsiaTheme="minorEastAsia" w:hAnsi="Times New Roman" w:cs="Times New Roman"/>
          <w:sz w:val="26"/>
          <w:szCs w:val="26"/>
          <w:lang w:eastAsia="ru-RU"/>
        </w:rPr>
        <w:t>).</w:t>
      </w:r>
    </w:p>
    <w:p w:rsidR="00A97F37" w:rsidRPr="003514A5"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8" w:name="sub_332"/>
      <w:bookmarkEnd w:id="37"/>
      <w:r w:rsidRPr="001A6044">
        <w:rPr>
          <w:rFonts w:ascii="Times New Roman" w:eastAsiaTheme="minorEastAsia" w:hAnsi="Times New Roman" w:cs="Times New Roman"/>
          <w:sz w:val="26"/>
          <w:szCs w:val="26"/>
          <w:lang w:eastAsia="ru-RU"/>
        </w:rPr>
        <w:t>3.</w:t>
      </w:r>
      <w:r>
        <w:rPr>
          <w:rFonts w:ascii="Times New Roman" w:eastAsiaTheme="minorEastAsia" w:hAnsi="Times New Roman" w:cs="Times New Roman"/>
          <w:sz w:val="26"/>
          <w:szCs w:val="26"/>
          <w:lang w:eastAsia="ru-RU"/>
        </w:rPr>
        <w:t>3.2.</w:t>
      </w:r>
      <w:r w:rsidRPr="003514A5">
        <w:rPr>
          <w:rFonts w:ascii="Times New Roman" w:eastAsiaTheme="minorEastAsia" w:hAnsi="Times New Roman" w:cs="Times New Roman"/>
          <w:sz w:val="26"/>
          <w:szCs w:val="26"/>
          <w:lang w:eastAsia="ru-RU"/>
        </w:rPr>
        <w:t xml:space="preserve"> Специалист </w:t>
      </w:r>
      <w:r w:rsidRPr="001A6044">
        <w:rPr>
          <w:rFonts w:ascii="Times New Roman" w:eastAsiaTheme="minorEastAsia" w:hAnsi="Times New Roman" w:cs="Times New Roman"/>
          <w:sz w:val="26"/>
          <w:szCs w:val="26"/>
          <w:lang w:eastAsia="ru-RU"/>
        </w:rPr>
        <w:t>администрации,</w:t>
      </w:r>
      <w:r w:rsidRPr="003514A5">
        <w:rPr>
          <w:rFonts w:ascii="Times New Roman" w:eastAsiaTheme="minorEastAsia" w:hAnsi="Times New Roman" w:cs="Times New Roman"/>
          <w:sz w:val="26"/>
          <w:szCs w:val="26"/>
          <w:lang w:eastAsia="ru-RU"/>
        </w:rPr>
        <w:t xml:space="preserve"> ответственный за подготовку проекта Постановления в </w:t>
      </w:r>
      <w:r w:rsidRPr="00B31060">
        <w:rPr>
          <w:rFonts w:ascii="Times New Roman" w:eastAsiaTheme="minorEastAsia" w:hAnsi="Times New Roman" w:cs="Times New Roman"/>
          <w:sz w:val="26"/>
          <w:szCs w:val="26"/>
          <w:lang w:eastAsia="ru-RU"/>
        </w:rPr>
        <w:t>течение 1 рабочего</w:t>
      </w:r>
      <w:r w:rsidRPr="003514A5">
        <w:rPr>
          <w:rFonts w:ascii="Times New Roman" w:eastAsiaTheme="minorEastAsia" w:hAnsi="Times New Roman" w:cs="Times New Roman"/>
          <w:sz w:val="26"/>
          <w:szCs w:val="26"/>
          <w:lang w:eastAsia="ru-RU"/>
        </w:rPr>
        <w:t xml:space="preserve"> дня, следующего за днем поступления Заключения, готовит прое</w:t>
      </w:r>
      <w:r w:rsidR="00B31060">
        <w:rPr>
          <w:rFonts w:ascii="Times New Roman" w:eastAsiaTheme="minorEastAsia" w:hAnsi="Times New Roman" w:cs="Times New Roman"/>
          <w:sz w:val="26"/>
          <w:szCs w:val="26"/>
          <w:lang w:eastAsia="ru-RU"/>
        </w:rPr>
        <w:t>кт вышеуказанного Постановления, обеспечивает размещение на официальном сайте администрации проекта нормативного акта.</w:t>
      </w:r>
    </w:p>
    <w:p w:rsidR="00A97F37" w:rsidRPr="001A6044"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39" w:name="sub_333"/>
      <w:bookmarkEnd w:id="38"/>
      <w:r w:rsidRPr="001A6044">
        <w:rPr>
          <w:rFonts w:ascii="Times New Roman" w:eastAsiaTheme="minorEastAsia" w:hAnsi="Times New Roman" w:cs="Times New Roman"/>
          <w:sz w:val="26"/>
          <w:szCs w:val="26"/>
          <w:lang w:eastAsia="ru-RU"/>
        </w:rPr>
        <w:t>3.</w:t>
      </w:r>
      <w:r>
        <w:rPr>
          <w:rFonts w:ascii="Times New Roman" w:eastAsiaTheme="minorEastAsia" w:hAnsi="Times New Roman" w:cs="Times New Roman"/>
          <w:sz w:val="26"/>
          <w:szCs w:val="26"/>
          <w:lang w:eastAsia="ru-RU"/>
        </w:rPr>
        <w:t>3.3.</w:t>
      </w:r>
      <w:r w:rsidRPr="003514A5">
        <w:rPr>
          <w:rFonts w:ascii="Times New Roman" w:eastAsiaTheme="minorEastAsia" w:hAnsi="Times New Roman" w:cs="Times New Roman"/>
          <w:sz w:val="26"/>
          <w:szCs w:val="26"/>
          <w:lang w:eastAsia="ru-RU"/>
        </w:rPr>
        <w:t xml:space="preserve"> </w:t>
      </w:r>
      <w:bookmarkStart w:id="40" w:name="sub_334"/>
      <w:bookmarkEnd w:id="39"/>
      <w:r w:rsidRPr="001A6044">
        <w:rPr>
          <w:rFonts w:ascii="Times New Roman" w:eastAsiaTheme="minorEastAsia" w:hAnsi="Times New Roman" w:cs="Times New Roman"/>
          <w:sz w:val="26"/>
          <w:szCs w:val="26"/>
          <w:lang w:eastAsia="ru-RU"/>
        </w:rPr>
        <w:t xml:space="preserve">Передает подготовленные проект постановления администрации на подписание главе Пригородного сельского поселения. </w:t>
      </w:r>
    </w:p>
    <w:p w:rsidR="00A97F37" w:rsidRPr="003514A5"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A6044">
        <w:rPr>
          <w:rFonts w:ascii="Times New Roman" w:eastAsiaTheme="minorEastAsia" w:hAnsi="Times New Roman" w:cs="Times New Roman"/>
          <w:sz w:val="26"/>
          <w:szCs w:val="26"/>
          <w:lang w:eastAsia="ru-RU"/>
        </w:rPr>
        <w:t>3.</w:t>
      </w:r>
      <w:r>
        <w:rPr>
          <w:rFonts w:ascii="Times New Roman" w:eastAsiaTheme="minorEastAsia" w:hAnsi="Times New Roman" w:cs="Times New Roman"/>
          <w:sz w:val="26"/>
          <w:szCs w:val="26"/>
          <w:lang w:eastAsia="ru-RU"/>
        </w:rPr>
        <w:t>3.</w:t>
      </w:r>
      <w:r w:rsidRPr="001A6044">
        <w:rPr>
          <w:rFonts w:ascii="Times New Roman" w:eastAsiaTheme="minorEastAsia" w:hAnsi="Times New Roman" w:cs="Times New Roman"/>
          <w:sz w:val="26"/>
          <w:szCs w:val="26"/>
          <w:lang w:eastAsia="ru-RU"/>
        </w:rPr>
        <w:t>4.</w:t>
      </w:r>
      <w:r w:rsidRPr="003514A5">
        <w:rPr>
          <w:rFonts w:ascii="Times New Roman" w:eastAsiaTheme="minorEastAsia" w:hAnsi="Times New Roman" w:cs="Times New Roman"/>
          <w:sz w:val="26"/>
          <w:szCs w:val="26"/>
          <w:lang w:eastAsia="ru-RU"/>
        </w:rPr>
        <w:t xml:space="preserve"> Результатом административной процедуры является принятие </w:t>
      </w:r>
      <w:r w:rsidRPr="001A6044">
        <w:rPr>
          <w:rFonts w:ascii="Times New Roman" w:eastAsiaTheme="minorEastAsia" w:hAnsi="Times New Roman" w:cs="Times New Roman"/>
          <w:sz w:val="26"/>
          <w:szCs w:val="26"/>
          <w:lang w:eastAsia="ru-RU"/>
        </w:rPr>
        <w:t>Постановления.</w:t>
      </w:r>
    </w:p>
    <w:p w:rsidR="00A97F37"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1" w:name="sub_335"/>
      <w:bookmarkEnd w:id="40"/>
      <w:r w:rsidRPr="00B31060">
        <w:rPr>
          <w:rFonts w:ascii="Times New Roman" w:eastAsiaTheme="minorEastAsia" w:hAnsi="Times New Roman" w:cs="Times New Roman"/>
          <w:sz w:val="26"/>
          <w:szCs w:val="26"/>
          <w:lang w:eastAsia="ru-RU"/>
        </w:rPr>
        <w:t>3.3.5. Максимальный срок принятия Постановления - 30 дней.</w:t>
      </w:r>
    </w:p>
    <w:p w:rsidR="00A97F37"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97F37" w:rsidRPr="00052CAF" w:rsidRDefault="00A97F37" w:rsidP="00A97F37">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6"/>
          <w:szCs w:val="26"/>
          <w:lang w:eastAsia="ru-RU"/>
        </w:rPr>
      </w:pPr>
      <w:bookmarkStart w:id="42" w:name="sub_34"/>
      <w:r w:rsidRPr="00052CAF">
        <w:rPr>
          <w:rFonts w:ascii="Times New Roman" w:eastAsiaTheme="minorEastAsia" w:hAnsi="Times New Roman" w:cs="Times New Roman"/>
          <w:b/>
          <w:bCs/>
          <w:sz w:val="26"/>
          <w:szCs w:val="26"/>
          <w:lang w:eastAsia="ru-RU"/>
        </w:rPr>
        <w:t xml:space="preserve">3.4. Выдача (направление) заявителю Заключения и постановления администрации </w:t>
      </w:r>
    </w:p>
    <w:bookmarkEnd w:id="42"/>
    <w:p w:rsidR="00A97F37" w:rsidRPr="00052CAF" w:rsidRDefault="00A97F37" w:rsidP="00A97F3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A97F37" w:rsidRPr="00052CAF"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3" w:name="sub_341"/>
      <w:r w:rsidRPr="00052CAF">
        <w:rPr>
          <w:rFonts w:ascii="Times New Roman" w:eastAsiaTheme="minorEastAsia" w:hAnsi="Times New Roman" w:cs="Times New Roman"/>
          <w:sz w:val="26"/>
          <w:szCs w:val="26"/>
          <w:lang w:eastAsia="ru-RU"/>
        </w:rPr>
        <w:t>3.4.1. Специалист, ответственный за подготовку проекта Постановления, в 5-дневный срок со дня принятия данного Постановления вручает лично либо направляет в письменной форме по адресу, указанному в заявлении,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по 1 экземпляру Постановления и Заключения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направляет Постановление в Государственную жилищную инспекцию Воронежской области.</w:t>
      </w:r>
    </w:p>
    <w:p w:rsidR="00A97F37" w:rsidRPr="00052CAF"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4" w:name="sub_342"/>
      <w:bookmarkEnd w:id="43"/>
      <w:r w:rsidRPr="00052CAF">
        <w:rPr>
          <w:rFonts w:ascii="Times New Roman" w:eastAsiaTheme="minorEastAsia" w:hAnsi="Times New Roman" w:cs="Times New Roman"/>
          <w:sz w:val="26"/>
          <w:szCs w:val="26"/>
          <w:lang w:eastAsia="ru-RU"/>
        </w:rPr>
        <w:t xml:space="preserve">3.4.2. </w:t>
      </w:r>
      <w:bookmarkStart w:id="45" w:name="sub_343"/>
      <w:bookmarkEnd w:id="44"/>
      <w:r w:rsidRPr="00052CAF">
        <w:rPr>
          <w:rFonts w:ascii="Times New Roman" w:eastAsiaTheme="minorEastAsia" w:hAnsi="Times New Roman" w:cs="Times New Roman"/>
          <w:sz w:val="26"/>
          <w:szCs w:val="26"/>
          <w:lang w:eastAsia="ru-RU"/>
        </w:rPr>
        <w:t>Результатом административной процедуры является выдача заявителю либо направление в письменной форме по адресу, указанному в заявлении,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по 1 экземпляру Заключения и Постановления (в том числе направляется по электронной почте), а также в случае признания жилого помещения непригодным для проживания и многоквартирного дома аварийным и подлежащим сносу или реконструкции направление Постановления в Государственную жилищную инспекцию Воронежской области.</w:t>
      </w:r>
    </w:p>
    <w:p w:rsidR="00A97F37" w:rsidRPr="00052CAF"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6" w:name="sub_344"/>
      <w:bookmarkEnd w:id="45"/>
      <w:r w:rsidRPr="00052CAF">
        <w:rPr>
          <w:rFonts w:ascii="Times New Roman" w:eastAsiaTheme="minorEastAsia" w:hAnsi="Times New Roman" w:cs="Times New Roman"/>
          <w:sz w:val="26"/>
          <w:szCs w:val="26"/>
          <w:lang w:eastAsia="ru-RU"/>
        </w:rPr>
        <w:t>3.4.</w:t>
      </w:r>
      <w:r>
        <w:rPr>
          <w:rFonts w:ascii="Times New Roman" w:eastAsiaTheme="minorEastAsia" w:hAnsi="Times New Roman" w:cs="Times New Roman"/>
          <w:sz w:val="26"/>
          <w:szCs w:val="26"/>
          <w:lang w:eastAsia="ru-RU"/>
        </w:rPr>
        <w:t>3</w:t>
      </w:r>
      <w:r w:rsidRPr="00052CAF">
        <w:rPr>
          <w:rFonts w:ascii="Times New Roman" w:eastAsiaTheme="minorEastAsia" w:hAnsi="Times New Roman" w:cs="Times New Roman"/>
          <w:sz w:val="26"/>
          <w:szCs w:val="26"/>
          <w:lang w:eastAsia="ru-RU"/>
        </w:rPr>
        <w:t>. Максимальный срок исполнения административной процедуры по выдаче Постановления и Заключения - 5 дней.</w:t>
      </w:r>
    </w:p>
    <w:p w:rsidR="00A97F37"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47" w:name="sub_345"/>
      <w:bookmarkEnd w:id="46"/>
      <w:r w:rsidRPr="00052CAF">
        <w:rPr>
          <w:rFonts w:ascii="Times New Roman" w:eastAsiaTheme="minorEastAsia" w:hAnsi="Times New Roman" w:cs="Times New Roman"/>
          <w:sz w:val="26"/>
          <w:szCs w:val="26"/>
          <w:lang w:eastAsia="ru-RU"/>
        </w:rPr>
        <w:t>3.4.</w:t>
      </w:r>
      <w:r>
        <w:rPr>
          <w:rFonts w:ascii="Times New Roman" w:eastAsiaTheme="minorEastAsia" w:hAnsi="Times New Roman" w:cs="Times New Roman"/>
          <w:sz w:val="26"/>
          <w:szCs w:val="26"/>
          <w:lang w:eastAsia="ru-RU"/>
        </w:rPr>
        <w:t>4</w:t>
      </w:r>
      <w:r w:rsidRPr="00052CAF">
        <w:rPr>
          <w:rFonts w:ascii="Times New Roman" w:eastAsiaTheme="minorEastAsia" w:hAnsi="Times New Roman" w:cs="Times New Roman"/>
          <w:sz w:val="26"/>
          <w:szCs w:val="26"/>
          <w:lang w:eastAsia="ru-RU"/>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6" w:history="1">
        <w:r w:rsidRPr="00052CAF">
          <w:rPr>
            <w:rFonts w:ascii="Times New Roman" w:eastAsiaTheme="minorEastAsia" w:hAnsi="Times New Roman" w:cs="Times New Roman"/>
            <w:sz w:val="26"/>
            <w:szCs w:val="26"/>
            <w:lang w:eastAsia="ru-RU"/>
          </w:rPr>
          <w:t>пунктом 36</w:t>
        </w:r>
      </w:hyperlink>
      <w:r w:rsidRPr="00052CAF">
        <w:rPr>
          <w:rFonts w:ascii="Times New Roman" w:eastAsiaTheme="minorEastAsia" w:hAnsi="Times New Roman" w:cs="Times New Roman"/>
          <w:sz w:val="26"/>
          <w:szCs w:val="26"/>
          <w:lang w:eastAsia="ru-RU"/>
        </w:rPr>
        <w:t xml:space="preserve"> Положения Заключение направляется собственнику жилья и заявителю не позднее 1 рабочего дня, следующего за днем оформления Заключения.</w:t>
      </w:r>
    </w:p>
    <w:p w:rsidR="00A97F37" w:rsidRPr="00052CAF"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97F37" w:rsidRPr="00F15530" w:rsidRDefault="00A97F37" w:rsidP="00A97F37">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48" w:name="sub_35"/>
      <w:bookmarkEnd w:id="47"/>
      <w:r w:rsidRPr="00052CAF">
        <w:rPr>
          <w:rFonts w:ascii="Times New Roman" w:eastAsiaTheme="minorEastAsia" w:hAnsi="Times New Roman" w:cs="Times New Roman"/>
          <w:b/>
          <w:bCs/>
          <w:sz w:val="26"/>
          <w:szCs w:val="26"/>
          <w:lang w:eastAsia="ru-RU"/>
        </w:rPr>
        <w:t>3.5.</w:t>
      </w:r>
      <w:r w:rsidRPr="00F15530">
        <w:rPr>
          <w:rFonts w:ascii="Times New Roman" w:hAnsi="Times New Roman" w:cs="Times New Roman"/>
          <w:b/>
          <w:sz w:val="26"/>
          <w:szCs w:val="26"/>
        </w:rPr>
        <w:t xml:space="preserve"> О</w:t>
      </w:r>
      <w:r w:rsidRPr="00F15530">
        <w:rPr>
          <w:rFonts w:ascii="Times New Roman" w:eastAsiaTheme="minorEastAsia" w:hAnsi="Times New Roman" w:cs="Times New Roman"/>
          <w:b/>
          <w:bCs/>
          <w:sz w:val="26"/>
          <w:szCs w:val="26"/>
          <w:lang w:eastAsia="ru-RU"/>
        </w:rPr>
        <w:t xml:space="preserve">собенности выполнения административных процедур в электронной </w:t>
      </w:r>
      <w:r w:rsidRPr="00F15530">
        <w:rPr>
          <w:rFonts w:ascii="Times New Roman" w:eastAsiaTheme="minorEastAsia" w:hAnsi="Times New Roman" w:cs="Times New Roman"/>
          <w:b/>
          <w:bCs/>
          <w:sz w:val="26"/>
          <w:szCs w:val="26"/>
          <w:lang w:eastAsia="ru-RU"/>
        </w:rPr>
        <w:lastRenderedPageBreak/>
        <w:t>форме</w:t>
      </w:r>
    </w:p>
    <w:p w:rsidR="00A97F37" w:rsidRDefault="00A97F37" w:rsidP="00A97F37">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3.5.2.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A97F37"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51CB8">
        <w:rPr>
          <w:rFonts w:ascii="Times New Roman" w:eastAsiaTheme="minorEastAsia" w:hAnsi="Times New Roman" w:cs="Times New Roman"/>
          <w:sz w:val="26"/>
          <w:szCs w:val="26"/>
          <w:lang w:eastAsia="ru-RU"/>
        </w:rPr>
        <w:t>3.5.3. Получение результата муниципальной услуги в электронной форме предусмотрено.</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97F37" w:rsidRPr="00451CB8" w:rsidRDefault="00A97F37" w:rsidP="00A97F3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6"/>
          <w:szCs w:val="26"/>
          <w:lang w:eastAsia="ru-RU"/>
        </w:rPr>
      </w:pPr>
      <w:bookmarkStart w:id="49" w:name="sub_36"/>
      <w:r w:rsidRPr="00451CB8">
        <w:rPr>
          <w:rFonts w:ascii="Times New Roman" w:eastAsiaTheme="minorEastAsia" w:hAnsi="Times New Roman" w:cs="Times New Roman"/>
          <w:b/>
          <w:bCs/>
          <w:sz w:val="26"/>
          <w:szCs w:val="26"/>
          <w:lang w:eastAsia="ru-RU"/>
        </w:rPr>
        <w:t>3.6.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bookmarkEnd w:id="49"/>
    <w:p w:rsidR="00A97F37" w:rsidRPr="00451CB8" w:rsidRDefault="00A97F37" w:rsidP="00A97F3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bookmarkStart w:id="50" w:name="sub_361"/>
      <w:r w:rsidRPr="00451CB8">
        <w:rPr>
          <w:rFonts w:ascii="Times New Roman" w:eastAsiaTheme="minorEastAsia" w:hAnsi="Times New Roman" w:cs="Times New Roman"/>
          <w:sz w:val="26"/>
          <w:szCs w:val="26"/>
          <w:lang w:eastAsia="ru-RU"/>
        </w:rPr>
        <w:t>Для получения выписки из Единого государственного реестра недвижимости о зарегистрированных правах на объект недвижимости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w:t>
      </w:r>
      <w:r w:rsidRPr="00427806">
        <w:rPr>
          <w:rFonts w:ascii="Times New Roman" w:eastAsiaTheme="minorEastAsia" w:hAnsi="Times New Roman" w:cs="Times New Roman"/>
          <w:sz w:val="26"/>
          <w:szCs w:val="26"/>
          <w:lang w:eastAsia="ru-RU"/>
        </w:rPr>
        <w:t>;</w:t>
      </w:r>
    </w:p>
    <w:bookmarkEnd w:id="50"/>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27806">
        <w:rPr>
          <w:rFonts w:ascii="Times New Roman" w:eastAsiaTheme="minorEastAsia" w:hAnsi="Times New Roman" w:cs="Times New Roman"/>
          <w:sz w:val="26"/>
          <w:szCs w:val="26"/>
          <w:lang w:eastAsia="ru-RU"/>
        </w:rPr>
        <w:t>для</w:t>
      </w:r>
      <w:r w:rsidRPr="000E1C2B">
        <w:rPr>
          <w:rFonts w:ascii="Times New Roman" w:eastAsiaTheme="minorEastAsia" w:hAnsi="Times New Roman" w:cs="Times New Roman"/>
          <w:sz w:val="26"/>
          <w:szCs w:val="26"/>
          <w:lang w:eastAsia="ru-RU"/>
        </w:rPr>
        <w:t xml:space="preserve"> получение техниче</w:t>
      </w:r>
      <w:r w:rsidRPr="00427806">
        <w:rPr>
          <w:rFonts w:ascii="Times New Roman" w:eastAsiaTheme="minorEastAsia" w:hAnsi="Times New Roman" w:cs="Times New Roman"/>
          <w:sz w:val="26"/>
          <w:szCs w:val="26"/>
          <w:lang w:eastAsia="ru-RU"/>
        </w:rPr>
        <w:t xml:space="preserve">ского паспорта жилого помещения с </w:t>
      </w:r>
      <w:r w:rsidRPr="000E1C2B">
        <w:rPr>
          <w:rFonts w:ascii="Times New Roman" w:eastAsiaTheme="minorEastAsia" w:hAnsi="Times New Roman" w:cs="Times New Roman"/>
          <w:sz w:val="26"/>
          <w:szCs w:val="26"/>
          <w:lang w:eastAsia="ru-RU"/>
        </w:rPr>
        <w:t>орган</w:t>
      </w:r>
      <w:r w:rsidRPr="00427806">
        <w:rPr>
          <w:rFonts w:ascii="Times New Roman" w:eastAsiaTheme="minorEastAsia" w:hAnsi="Times New Roman" w:cs="Times New Roman"/>
          <w:sz w:val="26"/>
          <w:szCs w:val="26"/>
          <w:lang w:eastAsia="ru-RU"/>
        </w:rPr>
        <w:t>ом</w:t>
      </w:r>
      <w:r w:rsidRPr="000E1C2B">
        <w:rPr>
          <w:rFonts w:ascii="Times New Roman" w:eastAsiaTheme="minorEastAsia" w:hAnsi="Times New Roman" w:cs="Times New Roman"/>
          <w:sz w:val="26"/>
          <w:szCs w:val="26"/>
          <w:lang w:eastAsia="ru-RU"/>
        </w:rPr>
        <w:t xml:space="preserve"> технического учета и технической инвентаризации объектов капитального строительства</w:t>
      </w:r>
      <w:r w:rsidRPr="00427806">
        <w:rPr>
          <w:rFonts w:ascii="Times New Roman" w:eastAsiaTheme="minorEastAsia" w:hAnsi="Times New Roman" w:cs="Times New Roman"/>
          <w:sz w:val="26"/>
          <w:szCs w:val="26"/>
          <w:lang w:eastAsia="ru-RU"/>
        </w:rPr>
        <w:t>;</w:t>
      </w:r>
    </w:p>
    <w:p w:rsidR="00A97F37" w:rsidRPr="000E1C2B"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27806">
        <w:rPr>
          <w:rFonts w:ascii="Times New Roman" w:eastAsiaTheme="minorEastAsia" w:hAnsi="Times New Roman" w:cs="Times New Roman"/>
          <w:sz w:val="26"/>
          <w:szCs w:val="26"/>
          <w:lang w:eastAsia="ru-RU"/>
        </w:rPr>
        <w:t xml:space="preserve">для получения сведений о гражданах, зарегистрированных в жилом доме - </w:t>
      </w:r>
      <w:r w:rsidRPr="000E1C2B">
        <w:rPr>
          <w:rFonts w:ascii="Times New Roman" w:eastAsiaTheme="minorEastAsia" w:hAnsi="Times New Roman" w:cs="Times New Roman"/>
          <w:sz w:val="26"/>
          <w:szCs w:val="26"/>
          <w:lang w:eastAsia="ru-RU"/>
        </w:rPr>
        <w:t>УВМ ГУ МВД России по Воронежской области.</w:t>
      </w:r>
    </w:p>
    <w:p w:rsidR="00A97F37"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27806">
        <w:rPr>
          <w:rFonts w:ascii="Times New Roman" w:eastAsiaTheme="minorEastAsia" w:hAnsi="Times New Roman" w:cs="Times New Roman"/>
          <w:sz w:val="26"/>
          <w:szCs w:val="26"/>
          <w:lang w:eastAsia="ru-RU"/>
        </w:rPr>
        <w:t>З</w:t>
      </w:r>
      <w:r w:rsidRPr="00451CB8">
        <w:rPr>
          <w:rFonts w:ascii="Times New Roman" w:eastAsiaTheme="minorEastAsia" w:hAnsi="Times New Roman" w:cs="Times New Roman"/>
          <w:sz w:val="26"/>
          <w:szCs w:val="26"/>
          <w:lang w:eastAsia="ru-RU"/>
        </w:rPr>
        <w:t>аявит</w:t>
      </w:r>
      <w:r w:rsidRPr="00427806">
        <w:rPr>
          <w:rFonts w:ascii="Times New Roman" w:eastAsiaTheme="minorEastAsia" w:hAnsi="Times New Roman" w:cs="Times New Roman"/>
          <w:sz w:val="26"/>
          <w:szCs w:val="26"/>
          <w:lang w:eastAsia="ru-RU"/>
        </w:rPr>
        <w:t>ель вправе представить указанные</w:t>
      </w:r>
      <w:r w:rsidRPr="00451CB8">
        <w:rPr>
          <w:rFonts w:ascii="Times New Roman" w:eastAsiaTheme="minorEastAsia" w:hAnsi="Times New Roman" w:cs="Times New Roman"/>
          <w:sz w:val="26"/>
          <w:szCs w:val="26"/>
          <w:lang w:eastAsia="ru-RU"/>
        </w:rPr>
        <w:t xml:space="preserve"> документ</w:t>
      </w:r>
      <w:r w:rsidRPr="00427806">
        <w:rPr>
          <w:rFonts w:ascii="Times New Roman" w:eastAsiaTheme="minorEastAsia" w:hAnsi="Times New Roman" w:cs="Times New Roman"/>
          <w:sz w:val="26"/>
          <w:szCs w:val="26"/>
          <w:lang w:eastAsia="ru-RU"/>
        </w:rPr>
        <w:t>ы</w:t>
      </w:r>
      <w:r w:rsidRPr="00451CB8">
        <w:rPr>
          <w:rFonts w:ascii="Times New Roman" w:eastAsiaTheme="minorEastAsia" w:hAnsi="Times New Roman" w:cs="Times New Roman"/>
          <w:sz w:val="26"/>
          <w:szCs w:val="26"/>
          <w:lang w:eastAsia="ru-RU"/>
        </w:rPr>
        <w:t xml:space="preserve"> самостоятельно.</w:t>
      </w:r>
    </w:p>
    <w:p w:rsidR="00A97F37" w:rsidRDefault="00A97F37" w:rsidP="00A97F37">
      <w:pPr>
        <w:spacing w:after="0" w:line="276" w:lineRule="auto"/>
        <w:ind w:firstLine="709"/>
        <w:jc w:val="center"/>
        <w:rPr>
          <w:rFonts w:ascii="Times New Roman" w:eastAsia="Calibri" w:hAnsi="Times New Roman" w:cs="Times New Roman"/>
          <w:b/>
          <w:sz w:val="26"/>
          <w:szCs w:val="26"/>
        </w:rPr>
      </w:pPr>
    </w:p>
    <w:p w:rsidR="00A97F37" w:rsidRDefault="00A97F37" w:rsidP="00A97F37">
      <w:pPr>
        <w:spacing w:after="0" w:line="276" w:lineRule="auto"/>
        <w:ind w:firstLine="709"/>
        <w:jc w:val="center"/>
        <w:rPr>
          <w:rFonts w:ascii="Times New Roman" w:eastAsia="Calibri" w:hAnsi="Times New Roman" w:cs="Times New Roman"/>
          <w:sz w:val="26"/>
          <w:szCs w:val="26"/>
        </w:rPr>
      </w:pPr>
      <w:r w:rsidRPr="00F52845">
        <w:rPr>
          <w:rFonts w:ascii="Times New Roman" w:eastAsia="Calibri" w:hAnsi="Times New Roman" w:cs="Times New Roman"/>
          <w:b/>
          <w:sz w:val="26"/>
          <w:szCs w:val="26"/>
        </w:rPr>
        <w:t xml:space="preserve">IV. </w:t>
      </w:r>
      <w:r>
        <w:rPr>
          <w:rFonts w:ascii="Times New Roman" w:eastAsia="Calibri" w:hAnsi="Times New Roman" w:cs="Times New Roman"/>
          <w:b/>
          <w:sz w:val="26"/>
          <w:szCs w:val="26"/>
        </w:rPr>
        <w:t xml:space="preserve">Порядок признания садового дома жилым домом и жилого дома садовым домом </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4.1. </w:t>
      </w:r>
      <w:r w:rsidRPr="00F52845">
        <w:rPr>
          <w:rFonts w:ascii="Times New Roman" w:eastAsia="Calibri" w:hAnsi="Times New Roman" w:cs="Times New Roman"/>
          <w:sz w:val="26"/>
          <w:szCs w:val="26"/>
        </w:rPr>
        <w:t xml:space="preserve">Садовый дом признается жилым домом и жилой дом - садовым домом на основании решения </w:t>
      </w:r>
      <w:r>
        <w:rPr>
          <w:rFonts w:ascii="Times New Roman" w:eastAsia="Calibri" w:hAnsi="Times New Roman" w:cs="Times New Roman"/>
          <w:sz w:val="26"/>
          <w:szCs w:val="26"/>
        </w:rPr>
        <w:t>администрации Пригородного сельского поселения</w:t>
      </w:r>
      <w:r w:rsidRPr="00F52845">
        <w:rPr>
          <w:rFonts w:ascii="Times New Roman" w:eastAsia="Calibri" w:hAnsi="Times New Roman" w:cs="Times New Roman"/>
          <w:sz w:val="26"/>
          <w:szCs w:val="26"/>
        </w:rPr>
        <w:t>, в границах которого расположен садовый дом или жилой дом (далее - уполномоченный орган местного самоуправления).</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w:t>
      </w:r>
      <w:r w:rsidRPr="00F52845">
        <w:rPr>
          <w:rFonts w:ascii="Times New Roman" w:eastAsia="Calibri" w:hAnsi="Times New Roman" w:cs="Times New Roman"/>
          <w:sz w:val="26"/>
          <w:szCs w:val="26"/>
        </w:rPr>
        <w:t xml:space="preserve">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уполномоченном органе местного самоуправления);</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w:t>
      </w:r>
      <w:r w:rsidRPr="00F52845">
        <w:rPr>
          <w:rFonts w:ascii="Times New Roman" w:eastAsia="Calibri" w:hAnsi="Times New Roman" w:cs="Times New Roman"/>
          <w:sz w:val="26"/>
          <w:szCs w:val="26"/>
        </w:rPr>
        <w:lastRenderedPageBreak/>
        <w:t>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4.3.</w:t>
      </w:r>
      <w:r w:rsidRPr="00F52845">
        <w:rPr>
          <w:rFonts w:ascii="Times New Roman" w:eastAsia="Calibri" w:hAnsi="Times New Roman" w:cs="Times New Roman"/>
          <w:sz w:val="26"/>
          <w:szCs w:val="26"/>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97F37"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4.4.</w:t>
      </w:r>
      <w:r w:rsidRPr="00F52845">
        <w:rPr>
          <w:rFonts w:ascii="Times New Roman" w:eastAsia="Calibri" w:hAnsi="Times New Roman" w:cs="Times New Roman"/>
          <w:sz w:val="26"/>
          <w:szCs w:val="26"/>
        </w:rPr>
        <w:t xml:space="preserve"> Заявителю выдается расписка в получении от заявителя документов, предусмотренных пунктом </w:t>
      </w:r>
      <w:r>
        <w:rPr>
          <w:rFonts w:ascii="Times New Roman" w:eastAsia="Calibri" w:hAnsi="Times New Roman" w:cs="Times New Roman"/>
          <w:sz w:val="26"/>
          <w:szCs w:val="26"/>
        </w:rPr>
        <w:t>4.2. настоящего раздела</w:t>
      </w:r>
      <w:r w:rsidRPr="00F52845">
        <w:rPr>
          <w:rFonts w:ascii="Times New Roman" w:eastAsia="Calibri" w:hAnsi="Times New Roman" w:cs="Times New Roman"/>
          <w:sz w:val="26"/>
          <w:szCs w:val="26"/>
        </w:rPr>
        <w:t xml:space="preserve">, с указанием их перечня и даты получения уполномоченным органом местного самоуправления. </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4.5.</w:t>
      </w:r>
      <w:r w:rsidRPr="00F52845">
        <w:rPr>
          <w:rFonts w:ascii="Times New Roman" w:eastAsia="Calibri" w:hAnsi="Times New Roman" w:cs="Times New Roman"/>
          <w:sz w:val="26"/>
          <w:szCs w:val="26"/>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w:t>
      </w:r>
      <w:r>
        <w:rPr>
          <w:rFonts w:ascii="Times New Roman" w:eastAsia="Calibri" w:hAnsi="Times New Roman" w:cs="Times New Roman"/>
          <w:sz w:val="26"/>
          <w:szCs w:val="26"/>
        </w:rPr>
        <w:t>4.2.</w:t>
      </w:r>
      <w:r w:rsidRPr="00F52845">
        <w:rPr>
          <w:rFonts w:ascii="Times New Roman" w:eastAsia="Calibri" w:hAnsi="Times New Roman" w:cs="Times New Roman"/>
          <w:sz w:val="26"/>
          <w:szCs w:val="26"/>
        </w:rPr>
        <w:t xml:space="preserve"> настоящего </w:t>
      </w:r>
      <w:r>
        <w:rPr>
          <w:rFonts w:ascii="Times New Roman" w:eastAsia="Calibri" w:hAnsi="Times New Roman" w:cs="Times New Roman"/>
          <w:sz w:val="26"/>
          <w:szCs w:val="26"/>
        </w:rPr>
        <w:t>раздела</w:t>
      </w:r>
      <w:r w:rsidRPr="00F52845">
        <w:rPr>
          <w:rFonts w:ascii="Times New Roman" w:eastAsia="Calibri" w:hAnsi="Times New Roman" w:cs="Times New Roman"/>
          <w:sz w:val="26"/>
          <w:szCs w:val="26"/>
        </w:rPr>
        <w:t>, уполномоченным органом местного самоуправления не позднее чем через 45 календарных дней со дня подачи заявления.</w:t>
      </w:r>
    </w:p>
    <w:p w:rsidR="00A97F37"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4.6.</w:t>
      </w:r>
      <w:r w:rsidRPr="00F52845">
        <w:rPr>
          <w:rFonts w:ascii="Times New Roman" w:eastAsia="Calibri" w:hAnsi="Times New Roman" w:cs="Times New Roman"/>
          <w:sz w:val="26"/>
          <w:szCs w:val="26"/>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sidRPr="00DA0B57">
        <w:rPr>
          <w:rFonts w:ascii="Times New Roman" w:eastAsia="Calibri" w:hAnsi="Times New Roman" w:cs="Times New Roman"/>
          <w:sz w:val="26"/>
          <w:szCs w:val="26"/>
        </w:rPr>
        <w:t>приложению № 5.</w:t>
      </w:r>
      <w:r w:rsidRPr="00F52845">
        <w:rPr>
          <w:rFonts w:ascii="Times New Roman" w:eastAsia="Calibri" w:hAnsi="Times New Roman" w:cs="Times New Roman"/>
          <w:sz w:val="26"/>
          <w:szCs w:val="26"/>
        </w:rPr>
        <w:t xml:space="preserve"> </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4.7.</w:t>
      </w:r>
      <w:r w:rsidRPr="00F52845">
        <w:rPr>
          <w:rFonts w:ascii="Times New Roman" w:eastAsia="Calibri" w:hAnsi="Times New Roman" w:cs="Times New Roman"/>
          <w:sz w:val="26"/>
          <w:szCs w:val="26"/>
        </w:rPr>
        <w:t xml:space="preserve"> Решение об отказе в признании садового дома жилым домом или жилого дома садовым домом принимается в следующих случаях:</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 xml:space="preserve">а) непредставление заявителем документов, предусмотренных подпунктами "а" и (или) "в" пункта </w:t>
      </w:r>
      <w:r>
        <w:rPr>
          <w:rFonts w:ascii="Times New Roman" w:eastAsia="Calibri" w:hAnsi="Times New Roman" w:cs="Times New Roman"/>
          <w:sz w:val="26"/>
          <w:szCs w:val="26"/>
        </w:rPr>
        <w:t>4.2.</w:t>
      </w:r>
      <w:r w:rsidRPr="00F52845">
        <w:rPr>
          <w:rFonts w:ascii="Times New Roman" w:eastAsia="Calibri" w:hAnsi="Times New Roman" w:cs="Times New Roman"/>
          <w:sz w:val="26"/>
          <w:szCs w:val="26"/>
        </w:rPr>
        <w:t xml:space="preserve"> настоящего </w:t>
      </w:r>
      <w:r>
        <w:rPr>
          <w:rFonts w:ascii="Times New Roman" w:eastAsia="Calibri" w:hAnsi="Times New Roman" w:cs="Times New Roman"/>
          <w:sz w:val="26"/>
          <w:szCs w:val="26"/>
        </w:rPr>
        <w:t>раздела</w:t>
      </w:r>
      <w:r w:rsidRPr="00F52845">
        <w:rPr>
          <w:rFonts w:ascii="Times New Roman" w:eastAsia="Calibri" w:hAnsi="Times New Roman" w:cs="Times New Roman"/>
          <w:sz w:val="26"/>
          <w:szCs w:val="26"/>
        </w:rPr>
        <w:t>;</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Pr>
          <w:rFonts w:ascii="Times New Roman" w:eastAsia="Calibri" w:hAnsi="Times New Roman" w:cs="Times New Roman"/>
          <w:sz w:val="26"/>
          <w:szCs w:val="26"/>
        </w:rPr>
        <w:t xml:space="preserve">4.2. </w:t>
      </w:r>
      <w:r w:rsidRPr="00F52845">
        <w:rPr>
          <w:rFonts w:ascii="Times New Roman" w:eastAsia="Calibri" w:hAnsi="Times New Roman" w:cs="Times New Roman"/>
          <w:sz w:val="26"/>
          <w:szCs w:val="26"/>
        </w:rPr>
        <w:lastRenderedPageBreak/>
        <w:t xml:space="preserve">настоящего </w:t>
      </w:r>
      <w:r>
        <w:rPr>
          <w:rFonts w:ascii="Times New Roman" w:eastAsia="Calibri" w:hAnsi="Times New Roman" w:cs="Times New Roman"/>
          <w:sz w:val="26"/>
          <w:szCs w:val="26"/>
        </w:rPr>
        <w:t>раздела,</w:t>
      </w:r>
      <w:r w:rsidRPr="00F52845">
        <w:rPr>
          <w:rFonts w:ascii="Times New Roman" w:eastAsia="Calibri" w:hAnsi="Times New Roman" w:cs="Times New Roman"/>
          <w:sz w:val="26"/>
          <w:szCs w:val="26"/>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w:t>
      </w:r>
      <w:r>
        <w:rPr>
          <w:rFonts w:ascii="Times New Roman" w:eastAsia="Calibri" w:hAnsi="Times New Roman" w:cs="Times New Roman"/>
          <w:sz w:val="26"/>
          <w:szCs w:val="26"/>
        </w:rPr>
        <w:t>4.2.</w:t>
      </w:r>
      <w:r w:rsidRPr="00F52845">
        <w:rPr>
          <w:rFonts w:ascii="Times New Roman" w:eastAsia="Calibri" w:hAnsi="Times New Roman" w:cs="Times New Roman"/>
          <w:sz w:val="26"/>
          <w:szCs w:val="26"/>
        </w:rPr>
        <w:t xml:space="preserve"> настоящего </w:t>
      </w:r>
      <w:r>
        <w:rPr>
          <w:rFonts w:ascii="Times New Roman" w:eastAsia="Calibri" w:hAnsi="Times New Roman" w:cs="Times New Roman"/>
          <w:sz w:val="26"/>
          <w:szCs w:val="26"/>
        </w:rPr>
        <w:t>раздела</w:t>
      </w:r>
      <w:r w:rsidRPr="00F52845">
        <w:rPr>
          <w:rFonts w:ascii="Times New Roman" w:eastAsia="Calibri" w:hAnsi="Times New Roman" w:cs="Times New Roman"/>
          <w:sz w:val="26"/>
          <w:szCs w:val="26"/>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 xml:space="preserve">г) непредставление заявителем документа, предусмотренного подпунктом "г" пункта </w:t>
      </w:r>
      <w:r>
        <w:rPr>
          <w:rFonts w:ascii="Times New Roman" w:eastAsia="Calibri" w:hAnsi="Times New Roman" w:cs="Times New Roman"/>
          <w:sz w:val="26"/>
          <w:szCs w:val="26"/>
        </w:rPr>
        <w:t>4.2.</w:t>
      </w:r>
      <w:r w:rsidRPr="00F52845">
        <w:rPr>
          <w:rFonts w:ascii="Times New Roman" w:eastAsia="Calibri" w:hAnsi="Times New Roman" w:cs="Times New Roman"/>
          <w:sz w:val="26"/>
          <w:szCs w:val="26"/>
        </w:rPr>
        <w:t xml:space="preserve"> настоящего </w:t>
      </w:r>
      <w:r>
        <w:rPr>
          <w:rFonts w:ascii="Times New Roman" w:eastAsia="Calibri" w:hAnsi="Times New Roman" w:cs="Times New Roman"/>
          <w:sz w:val="26"/>
          <w:szCs w:val="26"/>
        </w:rPr>
        <w:t>раздела</w:t>
      </w:r>
      <w:r w:rsidRPr="00F52845">
        <w:rPr>
          <w:rFonts w:ascii="Times New Roman" w:eastAsia="Calibri" w:hAnsi="Times New Roman" w:cs="Times New Roman"/>
          <w:sz w:val="26"/>
          <w:szCs w:val="26"/>
        </w:rPr>
        <w:t>, в случае если садовый дом или жилой дом обременен правами третьих лиц;</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sidRPr="00F52845">
        <w:rPr>
          <w:rFonts w:ascii="Times New Roman" w:eastAsia="Calibri" w:hAnsi="Times New Roman" w:cs="Times New Roman"/>
          <w:sz w:val="26"/>
          <w:szCs w:val="26"/>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97F37" w:rsidRPr="00F52845" w:rsidRDefault="00A97F37" w:rsidP="00A97F3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4.8.</w:t>
      </w:r>
      <w:r w:rsidRPr="00F52845">
        <w:rPr>
          <w:rFonts w:ascii="Times New Roman" w:eastAsia="Calibri" w:hAnsi="Times New Roman" w:cs="Times New Roman"/>
          <w:sz w:val="26"/>
          <w:szCs w:val="26"/>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w:t>
      </w:r>
      <w:r>
        <w:rPr>
          <w:rFonts w:ascii="Times New Roman" w:eastAsia="Calibri" w:hAnsi="Times New Roman" w:cs="Times New Roman"/>
          <w:sz w:val="26"/>
          <w:szCs w:val="26"/>
        </w:rPr>
        <w:t>4.7.</w:t>
      </w:r>
      <w:r w:rsidRPr="00F52845">
        <w:rPr>
          <w:rFonts w:ascii="Times New Roman" w:eastAsia="Calibri" w:hAnsi="Times New Roman" w:cs="Times New Roman"/>
          <w:sz w:val="26"/>
          <w:szCs w:val="26"/>
        </w:rPr>
        <w:t xml:space="preserve"> настоящего </w:t>
      </w:r>
      <w:r>
        <w:rPr>
          <w:rFonts w:ascii="Times New Roman" w:eastAsia="Calibri" w:hAnsi="Times New Roman" w:cs="Times New Roman"/>
          <w:sz w:val="26"/>
          <w:szCs w:val="26"/>
        </w:rPr>
        <w:t>раздела</w:t>
      </w:r>
      <w:r w:rsidRPr="00F52845">
        <w:rPr>
          <w:rFonts w:ascii="Times New Roman" w:eastAsia="Calibri" w:hAnsi="Times New Roman" w:cs="Times New Roman"/>
          <w:sz w:val="26"/>
          <w:szCs w:val="26"/>
        </w:rPr>
        <w:t>.</w:t>
      </w:r>
    </w:p>
    <w:p w:rsidR="00A97F37" w:rsidRPr="00451CB8"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Calibri" w:hAnsi="Times New Roman" w:cs="Times New Roman"/>
          <w:sz w:val="26"/>
          <w:szCs w:val="26"/>
        </w:rPr>
        <w:t>4.9.</w:t>
      </w:r>
      <w:r w:rsidRPr="00F52845">
        <w:rPr>
          <w:rFonts w:ascii="Times New Roman" w:eastAsia="Calibri" w:hAnsi="Times New Roman" w:cs="Times New Roman"/>
          <w:sz w:val="26"/>
          <w:szCs w:val="26"/>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97F37" w:rsidRPr="00451CB8" w:rsidRDefault="00A97F37" w:rsidP="00A97F37">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A97F37" w:rsidRDefault="00A97F37" w:rsidP="00A97F37">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bookmarkStart w:id="51" w:name="sub_87"/>
      <w:bookmarkEnd w:id="48"/>
      <w:r>
        <w:rPr>
          <w:rFonts w:ascii="Times New Roman" w:eastAsia="Times New Roman" w:hAnsi="Times New Roman"/>
          <w:b/>
          <w:bCs/>
          <w:sz w:val="26"/>
          <w:szCs w:val="26"/>
          <w:lang w:val="en-US" w:eastAsia="ru-RU"/>
        </w:rPr>
        <w:t>V</w:t>
      </w:r>
      <w:r w:rsidRPr="00EA08DC">
        <w:rPr>
          <w:rFonts w:ascii="Times New Roman" w:eastAsia="Times New Roman" w:hAnsi="Times New Roman"/>
          <w:b/>
          <w:bCs/>
          <w:sz w:val="26"/>
          <w:szCs w:val="26"/>
          <w:lang w:eastAsia="ru-RU"/>
        </w:rPr>
        <w:t>. Формы контроля за исполнением административного регламента</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52" w:name="sub_82"/>
      <w:bookmarkEnd w:id="51"/>
      <w:r>
        <w:rPr>
          <w:rFonts w:ascii="Times New Roman" w:eastAsia="Times New Roman" w:hAnsi="Times New Roman"/>
          <w:sz w:val="26"/>
          <w:szCs w:val="26"/>
          <w:lang w:eastAsia="ru-RU"/>
        </w:rPr>
        <w:t>5</w:t>
      </w:r>
      <w:r w:rsidRPr="00EA08DC">
        <w:rPr>
          <w:rFonts w:ascii="Times New Roman" w:eastAsia="Times New Roman" w:hAnsi="Times New Roman"/>
          <w:sz w:val="26"/>
          <w:szCs w:val="26"/>
          <w:lang w:eastAsia="ru-RU"/>
        </w:rPr>
        <w:t>.1.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53" w:name="sub_83"/>
      <w:bookmarkEnd w:id="52"/>
      <w:r>
        <w:rPr>
          <w:rFonts w:ascii="Times New Roman" w:eastAsia="Times New Roman" w:hAnsi="Times New Roman"/>
          <w:sz w:val="26"/>
          <w:szCs w:val="26"/>
          <w:lang w:eastAsia="ru-RU"/>
        </w:rPr>
        <w:t>5</w:t>
      </w:r>
      <w:r w:rsidRPr="00EA08DC">
        <w:rPr>
          <w:rFonts w:ascii="Times New Roman" w:eastAsia="Times New Roman" w:hAnsi="Times New Roman"/>
          <w:sz w:val="26"/>
          <w:szCs w:val="26"/>
          <w:lang w:eastAsia="ru-RU"/>
        </w:rPr>
        <w:t>.2.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53"/>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54" w:name="sub_84"/>
      <w:r>
        <w:rPr>
          <w:rFonts w:ascii="Times New Roman" w:eastAsia="Times New Roman" w:hAnsi="Times New Roman"/>
          <w:sz w:val="26"/>
          <w:szCs w:val="26"/>
          <w:lang w:eastAsia="ru-RU"/>
        </w:rPr>
        <w:t>5</w:t>
      </w:r>
      <w:r w:rsidRPr="00EA08DC">
        <w:rPr>
          <w:rFonts w:ascii="Times New Roman" w:eastAsia="Times New Roman" w:hAnsi="Times New Roman"/>
          <w:sz w:val="26"/>
          <w:szCs w:val="26"/>
          <w:lang w:eastAsia="ru-RU"/>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55" w:name="sub_86"/>
      <w:bookmarkEnd w:id="54"/>
      <w:r>
        <w:rPr>
          <w:rFonts w:ascii="Times New Roman" w:eastAsia="Times New Roman" w:hAnsi="Times New Roman"/>
          <w:sz w:val="26"/>
          <w:szCs w:val="26"/>
          <w:lang w:eastAsia="ru-RU"/>
        </w:rPr>
        <w:t>5</w:t>
      </w:r>
      <w:r w:rsidRPr="00EA08DC">
        <w:rPr>
          <w:rFonts w:ascii="Times New Roman" w:eastAsia="Times New Roman" w:hAnsi="Times New Roman"/>
          <w:sz w:val="26"/>
          <w:szCs w:val="26"/>
          <w:lang w:eastAsia="ru-RU"/>
        </w:rPr>
        <w:t>.4. Проведение текущего контроля должно осуществляться не реже двух раз в год.</w:t>
      </w:r>
    </w:p>
    <w:bookmarkEnd w:id="55"/>
    <w:p w:rsidR="00A97F37"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Pr>
          <w:rFonts w:ascii="Times New Roman" w:eastAsia="Times New Roman" w:hAnsi="Times New Roman"/>
          <w:sz w:val="26"/>
          <w:szCs w:val="26"/>
          <w:lang w:eastAsia="ru-RU"/>
        </w:rPr>
        <w:t>распоряжением администрации</w:t>
      </w:r>
      <w:r w:rsidRPr="00B06D63">
        <w:rPr>
          <w:rFonts w:ascii="Times New Roman" w:eastAsia="Times New Roman" w:hAnsi="Times New Roman"/>
          <w:sz w:val="26"/>
          <w:szCs w:val="26"/>
          <w:lang w:eastAsia="ru-RU"/>
        </w:rPr>
        <w:t>.</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97F37" w:rsidRPr="00EA08DC"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7F37" w:rsidRDefault="00A97F37" w:rsidP="00A97F37">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EA08DC">
        <w:rPr>
          <w:rFonts w:ascii="Times New Roman" w:eastAsia="Times New Roman" w:hAnsi="Times New Roman"/>
          <w:sz w:val="26"/>
          <w:szCs w:val="26"/>
          <w:lang w:eastAsia="ru-RU"/>
        </w:rPr>
        <w:t>.5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sz w:val="26"/>
          <w:szCs w:val="26"/>
          <w:lang w:eastAsia="ru-RU"/>
        </w:rPr>
        <w:t>ний и организаций в соответствии</w:t>
      </w:r>
      <w:r w:rsidRPr="00EA08DC">
        <w:rPr>
          <w:rFonts w:ascii="Times New Roman" w:eastAsia="Times New Roman" w:hAnsi="Times New Roman"/>
          <w:sz w:val="26"/>
          <w:szCs w:val="26"/>
          <w:lang w:eastAsia="ru-RU"/>
        </w:rPr>
        <w:t xml:space="preserve"> с законодательством Российской Федерации.</w:t>
      </w:r>
    </w:p>
    <w:p w:rsidR="00A97F37" w:rsidRPr="003514A5" w:rsidRDefault="00A97F37" w:rsidP="00A97F37">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bookmarkEnd w:id="41"/>
    <w:p w:rsidR="00A97F37" w:rsidRPr="006F2024" w:rsidRDefault="00A97F37" w:rsidP="00A97F37">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15530">
        <w:rPr>
          <w:rFonts w:ascii="Times New Roman" w:eastAsia="Calibri" w:hAnsi="Times New Roman" w:cs="Times New Roman"/>
          <w:b/>
          <w:sz w:val="26"/>
          <w:szCs w:val="26"/>
          <w:lang w:val="en-US"/>
        </w:rPr>
        <w:t>VI</w:t>
      </w:r>
      <w:r w:rsidRPr="00F15530">
        <w:rPr>
          <w:rFonts w:ascii="Times New Roman" w:hAnsi="Times New Roman" w:cs="Times New Roman"/>
          <w:b/>
          <w:bCs/>
          <w:color w:val="26282F"/>
          <w:sz w:val="26"/>
          <w:szCs w:val="26"/>
        </w:rPr>
        <w:t>.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 xml:space="preserve">.1. Заявители имеют право на обжалование решений и действий (бездействия) управления, должностного лица </w:t>
      </w:r>
      <w:r>
        <w:rPr>
          <w:rFonts w:ascii="Times New Roman" w:hAnsi="Times New Roman" w:cs="Times New Roman"/>
          <w:sz w:val="26"/>
          <w:szCs w:val="26"/>
        </w:rPr>
        <w:t xml:space="preserve">администрации </w:t>
      </w:r>
      <w:r w:rsidRPr="006F2024">
        <w:rPr>
          <w:rFonts w:ascii="Times New Roman" w:hAnsi="Times New Roman" w:cs="Times New Roman"/>
          <w:sz w:val="26"/>
          <w:szCs w:val="26"/>
        </w:rPr>
        <w:t xml:space="preserve">либо муниципального служащего, а также организаций, предусмотренных </w:t>
      </w:r>
      <w:hyperlink r:id="rId7" w:history="1">
        <w:r w:rsidRPr="006F2024">
          <w:rPr>
            <w:rFonts w:ascii="Times New Roman" w:hAnsi="Times New Roman" w:cs="Times New Roman"/>
            <w:sz w:val="26"/>
            <w:szCs w:val="26"/>
          </w:rPr>
          <w:t>частью 1.1 статьи 16</w:t>
        </w:r>
      </w:hyperlink>
      <w:r w:rsidRPr="006F2024">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w:t>
      </w:r>
      <w:r w:rsidRPr="006F2024">
        <w:rPr>
          <w:rFonts w:ascii="Times New Roman" w:hAnsi="Times New Roman" w:cs="Times New Roman"/>
          <w:sz w:val="26"/>
          <w:szCs w:val="26"/>
        </w:rPr>
        <w:t>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.2. Заявитель может обратиться с жалобой в том числе в следующих случаях:</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нарушение срока регистрации запроса о предоставлении муниципальной услуги;</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6F2024">
          <w:rPr>
            <w:rFonts w:ascii="Times New Roman" w:hAnsi="Times New Roman" w:cs="Times New Roman"/>
            <w:sz w:val="26"/>
            <w:szCs w:val="26"/>
          </w:rPr>
          <w:t>частью 1.3 статьи 16</w:t>
        </w:r>
      </w:hyperlink>
      <w:r w:rsidRPr="006F2024">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Pr="006F2024">
        <w:rPr>
          <w:rFonts w:ascii="Times New Roman" w:hAnsi="Times New Roman" w:cs="Times New Roman"/>
          <w:sz w:val="26"/>
          <w:szCs w:val="26"/>
        </w:rPr>
        <w:lastRenderedPageBreak/>
        <w:t xml:space="preserve">местного самоуправления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xml:space="preserve"> для предоставления муниципальной услуги;</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xml:space="preserve"> для предоставления муниципальной услуги, у заявителя;</w:t>
      </w:r>
    </w:p>
    <w:p w:rsidR="00A97F37"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6F2024">
          <w:rPr>
            <w:rFonts w:ascii="Times New Roman" w:hAnsi="Times New Roman" w:cs="Times New Roman"/>
            <w:sz w:val="26"/>
            <w:szCs w:val="26"/>
          </w:rPr>
          <w:t>частью 1.3 статьи 16</w:t>
        </w:r>
      </w:hyperlink>
      <w:r w:rsidRPr="006F2024">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w:t>
      </w:r>
      <w:r w:rsidRPr="006F2024">
        <w:rPr>
          <w:rFonts w:ascii="Times New Roman" w:hAnsi="Times New Roman" w:cs="Times New Roman"/>
          <w:sz w:val="26"/>
          <w:szCs w:val="26"/>
        </w:rPr>
        <w:t> 210-ФЗ "Об организации предоставления государственных и муниципальных услуг";</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отказ </w:t>
      </w:r>
      <w:r>
        <w:rPr>
          <w:rFonts w:ascii="Times New Roman" w:hAnsi="Times New Roman" w:cs="Times New Roman"/>
          <w:sz w:val="26"/>
          <w:szCs w:val="26"/>
        </w:rPr>
        <w:t>администрации</w:t>
      </w:r>
      <w:r w:rsidRPr="006F2024">
        <w:rPr>
          <w:rFonts w:ascii="Times New Roman" w:hAnsi="Times New Roman" w:cs="Times New Roman"/>
          <w:sz w:val="26"/>
          <w:szCs w:val="26"/>
        </w:rPr>
        <w:t xml:space="preserve">,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6F2024">
          <w:rPr>
            <w:rFonts w:ascii="Times New Roman" w:hAnsi="Times New Roman" w:cs="Times New Roman"/>
            <w:sz w:val="26"/>
            <w:szCs w:val="26"/>
          </w:rPr>
          <w:t>частью 1.3 статьи 16</w:t>
        </w:r>
      </w:hyperlink>
      <w:r w:rsidRPr="006F2024">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Pr="006F2024">
        <w:rPr>
          <w:rFonts w:ascii="Times New Roman" w:hAnsi="Times New Roman" w:cs="Times New Roman"/>
          <w:sz w:val="26"/>
          <w:szCs w:val="26"/>
        </w:rPr>
        <w:t> 210-ФЗ "Об организации предоставления государственных и муниципальных услуг";</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6F2024">
          <w:rPr>
            <w:rFonts w:ascii="Times New Roman" w:hAnsi="Times New Roman" w:cs="Times New Roman"/>
            <w:sz w:val="26"/>
            <w:szCs w:val="26"/>
          </w:rPr>
          <w:t>частью 1.3 статьи 16</w:t>
        </w:r>
      </w:hyperlink>
      <w:r w:rsidRPr="006F202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от 27.07.2010 №</w:t>
      </w:r>
      <w:r w:rsidRPr="006F2024">
        <w:rPr>
          <w:rFonts w:ascii="Times New Roman" w:hAnsi="Times New Roman" w:cs="Times New Roman"/>
          <w:sz w:val="26"/>
          <w:szCs w:val="26"/>
        </w:rPr>
        <w:t> 210-ФЗ "Об организации предоставления государственных и муниципальных услуг".</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F2024">
        <w:rPr>
          <w:rFonts w:ascii="Times New Roman" w:hAnsi="Times New Roman" w:cs="Times New Roman"/>
          <w:sz w:val="26"/>
          <w:szCs w:val="26"/>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2" w:history="1">
        <w:r w:rsidRPr="006F2024">
          <w:rPr>
            <w:rFonts w:ascii="Times New Roman" w:hAnsi="Times New Roman" w:cs="Times New Roman"/>
            <w:sz w:val="26"/>
            <w:szCs w:val="26"/>
          </w:rPr>
          <w:t>пунктом 4 части 1 статьи 7</w:t>
        </w:r>
      </w:hyperlink>
      <w:r w:rsidRPr="006F2024">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w:t>
      </w:r>
      <w:r w:rsidRPr="006F2024">
        <w:rPr>
          <w:rFonts w:ascii="Times New Roman" w:hAnsi="Times New Roman" w:cs="Times New Roman"/>
          <w:sz w:val="26"/>
          <w:szCs w:val="26"/>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F2024">
          <w:rPr>
            <w:rFonts w:ascii="Times New Roman" w:hAnsi="Times New Roman" w:cs="Times New Roman"/>
            <w:sz w:val="26"/>
            <w:szCs w:val="26"/>
          </w:rPr>
          <w:t>частью 1.3 статьи 16</w:t>
        </w:r>
      </w:hyperlink>
      <w:r w:rsidRPr="006F2024">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.3. Заявители имеют право на получение информации, необходимой для обоснования и рассмотрения жалобы.</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.4. Оснований для отказа в рассмотрении жалобы не имеется.</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.5. Основанием для начала процедуры досудебного (внесудебного) обжалования является поступившая жалоба.</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w:t>
      </w:r>
      <w:r>
        <w:rPr>
          <w:rFonts w:ascii="Times New Roman" w:hAnsi="Times New Roman" w:cs="Times New Roman"/>
          <w:sz w:val="26"/>
          <w:szCs w:val="26"/>
        </w:rPr>
        <w:t>а</w:t>
      </w:r>
      <w:r w:rsidRPr="006F2024">
        <w:rPr>
          <w:rFonts w:ascii="Times New Roman" w:hAnsi="Times New Roman" w:cs="Times New Roman"/>
          <w:sz w:val="26"/>
          <w:szCs w:val="26"/>
        </w:rPr>
        <w:t xml:space="preserve"> Воронежской области в сети интернет, официального сайта администрации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а также может быть принята при личном приеме заявителя.</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Pr>
          <w:rFonts w:ascii="Times New Roman" w:hAnsi="Times New Roman" w:cs="Times New Roman"/>
          <w:sz w:val="26"/>
          <w:szCs w:val="26"/>
        </w:rPr>
        <w:t xml:space="preserve"> в сети интернет</w:t>
      </w:r>
      <w:r w:rsidRPr="006F2024">
        <w:rPr>
          <w:rFonts w:ascii="Times New Roman" w:hAnsi="Times New Roman" w:cs="Times New Roman"/>
          <w:sz w:val="26"/>
          <w:szCs w:val="26"/>
        </w:rPr>
        <w:t>, а также может быть принята при личном приеме заявителя.</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Pr>
          <w:rFonts w:ascii="Times New Roman" w:hAnsi="Times New Roman" w:cs="Times New Roman"/>
          <w:sz w:val="26"/>
          <w:szCs w:val="26"/>
        </w:rPr>
        <w:t xml:space="preserve"> в сети интернет</w:t>
      </w:r>
      <w:r w:rsidRPr="006F2024">
        <w:rPr>
          <w:rFonts w:ascii="Times New Roman" w:hAnsi="Times New Roman" w:cs="Times New Roman"/>
          <w:sz w:val="26"/>
          <w:szCs w:val="26"/>
        </w:rPr>
        <w:t>, а также может быть принята при личном приеме заявителя.</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.6. Жалоба должна содержать:</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наименование управления, должностного лица </w:t>
      </w:r>
      <w:r>
        <w:rPr>
          <w:rFonts w:ascii="Times New Roman" w:hAnsi="Times New Roman" w:cs="Times New Roman"/>
          <w:sz w:val="26"/>
          <w:szCs w:val="26"/>
        </w:rPr>
        <w:t>администрации</w:t>
      </w:r>
      <w:r w:rsidRPr="006F2024">
        <w:rPr>
          <w:rFonts w:ascii="Times New Roman" w:hAnsi="Times New Roman" w:cs="Times New Roman"/>
          <w:sz w:val="26"/>
          <w:szCs w:val="26"/>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сведения об обжалуемых решениях и действиях (бездействии) должностного лица </w:t>
      </w:r>
      <w:r>
        <w:rPr>
          <w:rFonts w:ascii="Times New Roman" w:hAnsi="Times New Roman" w:cs="Times New Roman"/>
          <w:sz w:val="26"/>
          <w:szCs w:val="26"/>
        </w:rPr>
        <w:t>администрации</w:t>
      </w:r>
      <w:r w:rsidRPr="006F2024">
        <w:rPr>
          <w:rFonts w:ascii="Times New Roman" w:hAnsi="Times New Roman" w:cs="Times New Roman"/>
          <w:sz w:val="26"/>
          <w:szCs w:val="26"/>
        </w:rPr>
        <w:t xml:space="preserve"> либо муниципального служащего, МФЦ, работника МФЦ, привлекаемых организаций, их работников;</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должностного лица </w:t>
      </w:r>
      <w:r>
        <w:rPr>
          <w:rFonts w:ascii="Times New Roman" w:hAnsi="Times New Roman" w:cs="Times New Roman"/>
          <w:sz w:val="26"/>
          <w:szCs w:val="26"/>
        </w:rPr>
        <w:t>администрации</w:t>
      </w:r>
      <w:r w:rsidRPr="006F2024">
        <w:rPr>
          <w:rFonts w:ascii="Times New Roman" w:hAnsi="Times New Roman" w:cs="Times New Roman"/>
          <w:sz w:val="26"/>
          <w:szCs w:val="26"/>
        </w:rPr>
        <w:t xml:space="preserve"> либо муниципального </w:t>
      </w:r>
      <w:r w:rsidRPr="006F2024">
        <w:rPr>
          <w:rFonts w:ascii="Times New Roman" w:hAnsi="Times New Roman" w:cs="Times New Roman"/>
          <w:sz w:val="26"/>
          <w:szCs w:val="26"/>
        </w:rPr>
        <w:lastRenderedPageBreak/>
        <w:t>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 xml:space="preserve">.7. Жалобы на решения и действия (бездействие) руководителя управления подаются в администрацию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Заявитель может обжаловать решения и действия (бездействие) должностных лиц, муниципальных служащих </w:t>
      </w:r>
      <w:r>
        <w:rPr>
          <w:rFonts w:ascii="Times New Roman" w:hAnsi="Times New Roman" w:cs="Times New Roman"/>
          <w:sz w:val="26"/>
          <w:szCs w:val="26"/>
        </w:rPr>
        <w:t>администрации</w:t>
      </w:r>
      <w:r w:rsidRPr="006F2024">
        <w:rPr>
          <w:rFonts w:ascii="Times New Roman" w:hAnsi="Times New Roman" w:cs="Times New Roman"/>
          <w:sz w:val="26"/>
          <w:szCs w:val="26"/>
        </w:rPr>
        <w:t>:</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главе Пригородного сельского поселения</w:t>
      </w:r>
      <w:r w:rsidRPr="006F2024">
        <w:rPr>
          <w:rFonts w:ascii="Times New Roman" w:hAnsi="Times New Roman" w:cs="Times New Roman"/>
          <w:sz w:val="26"/>
          <w:szCs w:val="26"/>
        </w:rPr>
        <w:t>;</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заместителю главы администрации</w:t>
      </w:r>
      <w:r>
        <w:rPr>
          <w:rFonts w:ascii="Times New Roman" w:hAnsi="Times New Roman" w:cs="Times New Roman"/>
          <w:sz w:val="26"/>
          <w:szCs w:val="26"/>
        </w:rPr>
        <w:t>.</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xml:space="preserve"> в сети Интернет, на информационных стендах.</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.8. Жалобы на решения и действия (бездействие) работников привлекаемых организаций подаются руководителям этих организаций.</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.9. По результатам рассмотрения жалобы лицом, уполномоченным на ее рассмотрение, принимается одно из следующих решений:</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а также в иных формах;</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sidRPr="006F2024">
        <w:rPr>
          <w:rFonts w:ascii="Times New Roman" w:hAnsi="Times New Roman" w:cs="Times New Roman"/>
          <w:sz w:val="26"/>
          <w:szCs w:val="26"/>
        </w:rPr>
        <w:t>2) в удовлетворении жалобы отказывается.</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 xml:space="preserve">.10. Жалоба, поступившая в администрацию </w:t>
      </w:r>
      <w:r>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управления,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w:t>
      </w:r>
      <w:r w:rsidRPr="00691C0B">
        <w:rPr>
          <w:rFonts w:ascii="Times New Roman" w:hAnsi="Times New Roman" w:cs="Times New Roman"/>
          <w:sz w:val="26"/>
          <w:szCs w:val="26"/>
        </w:rPr>
        <w:t xml:space="preserve">11. Не позднее 1 рабочего дня, следующего за днем принятия решения, указанного в </w:t>
      </w:r>
      <w:hyperlink w:anchor="sub_59" w:history="1">
        <w:r w:rsidRPr="00691C0B">
          <w:rPr>
            <w:rFonts w:ascii="Times New Roman" w:hAnsi="Times New Roman" w:cs="Times New Roman"/>
            <w:sz w:val="26"/>
            <w:szCs w:val="26"/>
          </w:rPr>
          <w:t>пункте 5.9</w:t>
        </w:r>
      </w:hyperlink>
      <w:r w:rsidRPr="00691C0B">
        <w:rPr>
          <w:rFonts w:ascii="Times New Roman" w:hAnsi="Times New Roman" w:cs="Times New Roman"/>
          <w:sz w:val="26"/>
          <w:szCs w:val="26"/>
        </w:rPr>
        <w:t xml:space="preserve"> настоящего</w:t>
      </w:r>
      <w:r w:rsidRPr="006F2024">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 xml:space="preserve">.11.1. В случае признания жалобы подлежащей удовлетворению в ответе заявителю, указанном </w:t>
      </w:r>
      <w:r w:rsidRPr="00691C0B">
        <w:rPr>
          <w:rFonts w:ascii="Times New Roman" w:hAnsi="Times New Roman" w:cs="Times New Roman"/>
          <w:sz w:val="26"/>
          <w:szCs w:val="26"/>
        </w:rPr>
        <w:t xml:space="preserve">в </w:t>
      </w:r>
      <w:hyperlink w:anchor="sub_511" w:history="1">
        <w:r w:rsidRPr="00691C0B">
          <w:rPr>
            <w:rFonts w:ascii="Times New Roman" w:hAnsi="Times New Roman" w:cs="Times New Roman"/>
            <w:sz w:val="26"/>
            <w:szCs w:val="26"/>
          </w:rPr>
          <w:t>пункте 5.11</w:t>
        </w:r>
      </w:hyperlink>
      <w:r w:rsidRPr="00691C0B">
        <w:rPr>
          <w:rFonts w:ascii="Times New Roman" w:hAnsi="Times New Roman" w:cs="Times New Roman"/>
          <w:sz w:val="26"/>
          <w:szCs w:val="26"/>
        </w:rPr>
        <w:t xml:space="preserve"> настоящего</w:t>
      </w:r>
      <w:r w:rsidRPr="006F2024">
        <w:rPr>
          <w:rFonts w:ascii="Times New Roman" w:hAnsi="Times New Roman" w:cs="Times New Roman"/>
          <w:sz w:val="26"/>
          <w:szCs w:val="26"/>
        </w:rPr>
        <w:t xml:space="preserve"> Административного регламента, дается информация о действиях, осуществляемых администрацией </w:t>
      </w:r>
      <w:r w:rsidRPr="00691C0B">
        <w:rPr>
          <w:rFonts w:ascii="Times New Roman" w:hAnsi="Times New Roman" w:cs="Times New Roman"/>
          <w:sz w:val="26"/>
          <w:szCs w:val="26"/>
        </w:rPr>
        <w:t>Пригородного сельского поселения</w:t>
      </w:r>
      <w:r w:rsidRPr="006F2024">
        <w:rPr>
          <w:rFonts w:ascii="Times New Roman" w:hAnsi="Times New Roman" w:cs="Times New Roman"/>
          <w:sz w:val="26"/>
          <w:szCs w:val="26"/>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6F2024">
        <w:rPr>
          <w:rFonts w:ascii="Times New Roman" w:hAnsi="Times New Roman" w:cs="Times New Roman"/>
          <w:sz w:val="26"/>
          <w:szCs w:val="26"/>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97F37" w:rsidRPr="006F2024" w:rsidRDefault="00A97F37" w:rsidP="00A97F3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6</w:t>
      </w:r>
      <w:r w:rsidRPr="006F2024">
        <w:rPr>
          <w:rFonts w:ascii="Times New Roman" w:hAnsi="Times New Roman" w:cs="Times New Roman"/>
          <w:sz w:val="26"/>
          <w:szCs w:val="26"/>
        </w:rPr>
        <w:t xml:space="preserve">.11.2. В </w:t>
      </w:r>
      <w:r w:rsidRPr="00691C0B">
        <w:rPr>
          <w:rFonts w:ascii="Times New Roman" w:hAnsi="Times New Roman" w:cs="Times New Roman"/>
          <w:sz w:val="26"/>
          <w:szCs w:val="26"/>
        </w:rPr>
        <w:t xml:space="preserve">случае признания жалобы не подлежащей удовлетворению в ответе заявителю, указанном в </w:t>
      </w:r>
      <w:hyperlink w:anchor="sub_511" w:history="1">
        <w:r w:rsidRPr="00691C0B">
          <w:rPr>
            <w:rFonts w:ascii="Times New Roman" w:hAnsi="Times New Roman" w:cs="Times New Roman"/>
            <w:sz w:val="26"/>
            <w:szCs w:val="26"/>
          </w:rPr>
          <w:t>пункте 5.11</w:t>
        </w:r>
      </w:hyperlink>
      <w:r w:rsidRPr="00691C0B">
        <w:rPr>
          <w:rFonts w:ascii="Times New Roman" w:hAnsi="Times New Roman" w:cs="Times New Roman"/>
          <w:sz w:val="26"/>
          <w:szCs w:val="26"/>
        </w:rPr>
        <w:t xml:space="preserve"> настоящего</w:t>
      </w:r>
      <w:r w:rsidRPr="006F2024">
        <w:rPr>
          <w:rFonts w:ascii="Times New Roman" w:hAnsi="Times New Roman" w:cs="Times New Roman"/>
          <w:sz w:val="26"/>
          <w:szCs w:val="26"/>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0131" w:rsidRDefault="00A97F37" w:rsidP="00A97F37">
      <w:pPr>
        <w:spacing w:after="0" w:line="240" w:lineRule="auto"/>
        <w:ind w:right="-2"/>
        <w:jc w:val="both"/>
        <w:rPr>
          <w:rFonts w:ascii="Times New Roman" w:eastAsia="Times New Roman" w:hAnsi="Times New Roman" w:cs="Times New Roman"/>
          <w:b/>
          <w:sz w:val="26"/>
          <w:szCs w:val="26"/>
          <w:highlight w:val="yellow"/>
          <w:lang w:eastAsia="ru-RU"/>
        </w:rPr>
      </w:pPr>
      <w:r>
        <w:rPr>
          <w:rFonts w:ascii="Times New Roman" w:hAnsi="Times New Roman" w:cs="Times New Roman"/>
          <w:sz w:val="26"/>
          <w:szCs w:val="26"/>
        </w:rPr>
        <w:t>6</w:t>
      </w:r>
      <w:r w:rsidRPr="006F2024">
        <w:rPr>
          <w:rFonts w:ascii="Times New Roman" w:hAnsi="Times New Roman" w:cs="Times New Roman"/>
          <w:sz w:val="26"/>
          <w:szCs w:val="26"/>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w:t>
      </w: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987CCD" w:rsidRDefault="00987CCD" w:rsidP="00306FF5">
      <w:pPr>
        <w:spacing w:after="0" w:line="240" w:lineRule="auto"/>
        <w:ind w:left="5103"/>
        <w:jc w:val="both"/>
        <w:rPr>
          <w:rFonts w:ascii="Times New Roman" w:eastAsia="Times New Roman" w:hAnsi="Times New Roman"/>
          <w:sz w:val="26"/>
          <w:szCs w:val="26"/>
          <w:lang w:eastAsia="ru-RU"/>
        </w:rPr>
      </w:pPr>
    </w:p>
    <w:p w:rsidR="00306FF5" w:rsidRDefault="00306FF5" w:rsidP="00306FF5">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1 </w:t>
      </w:r>
    </w:p>
    <w:p w:rsidR="00306FF5" w:rsidRPr="001F43C8" w:rsidRDefault="00306FF5" w:rsidP="00306FF5">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306FF5" w:rsidRPr="001F43C8" w:rsidRDefault="00306FF5" w:rsidP="00306FF5">
      <w:pPr>
        <w:spacing w:after="0" w:line="240" w:lineRule="auto"/>
        <w:ind w:firstLine="709"/>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 xml:space="preserve"> </w:t>
      </w:r>
    </w:p>
    <w:p w:rsidR="00306FF5" w:rsidRPr="00124DEA"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sz w:val="26"/>
          <w:szCs w:val="26"/>
          <w:lang w:eastAsia="ru-RU"/>
        </w:rPr>
        <w:t>Калачеевский</w:t>
      </w:r>
      <w:proofErr w:type="spellEnd"/>
      <w:r w:rsidRPr="00124DEA">
        <w:rPr>
          <w:rFonts w:ascii="Times New Roman" w:eastAsia="Times New Roman" w:hAnsi="Times New Roman"/>
          <w:sz w:val="26"/>
          <w:szCs w:val="26"/>
          <w:lang w:eastAsia="ru-RU"/>
        </w:rPr>
        <w:t xml:space="preserve"> район, п. Пригородный, ул. Космонавтов, 22.</w:t>
      </w:r>
    </w:p>
    <w:p w:rsidR="00306FF5" w:rsidRPr="00124DEA"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w:t>
      </w:r>
    </w:p>
    <w:p w:rsidR="00306FF5" w:rsidRPr="00124DEA"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 пятница: с 08.00 до 16.00;</w:t>
      </w:r>
    </w:p>
    <w:p w:rsidR="00306FF5" w:rsidRPr="00124DEA"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с 13.00 до 14.00.</w:t>
      </w:r>
    </w:p>
    <w:p w:rsidR="00306FF5" w:rsidRPr="00124DEA"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в сети Интернет: http://admprigkalach.ru.</w:t>
      </w:r>
    </w:p>
    <w:p w:rsidR="00306FF5" w:rsidRPr="00124DEA"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w:t>
      </w:r>
      <w:hyperlink r:id="rId14" w:history="1">
        <w:r w:rsidRPr="00653B54">
          <w:rPr>
            <w:rStyle w:val="ab"/>
            <w:rFonts w:ascii="Times New Roman" w:eastAsia="Times New Roman" w:hAnsi="Times New Roman"/>
            <w:sz w:val="26"/>
            <w:szCs w:val="26"/>
            <w:lang w:val="en-US" w:eastAsia="ru-RU"/>
          </w:rPr>
          <w:t>prig</w:t>
        </w:r>
        <w:r w:rsidRPr="00124DEA">
          <w:rPr>
            <w:rStyle w:val="ab"/>
            <w:rFonts w:ascii="Times New Roman" w:eastAsia="Times New Roman" w:hAnsi="Times New Roman"/>
            <w:sz w:val="26"/>
            <w:szCs w:val="26"/>
            <w:lang w:eastAsia="ru-RU"/>
          </w:rPr>
          <w:t>.</w:t>
        </w:r>
        <w:r w:rsidRPr="00653B54">
          <w:rPr>
            <w:rStyle w:val="ab"/>
            <w:rFonts w:ascii="Times New Roman" w:eastAsia="Times New Roman" w:hAnsi="Times New Roman"/>
            <w:sz w:val="26"/>
            <w:szCs w:val="26"/>
            <w:lang w:val="en-US" w:eastAsia="ru-RU"/>
          </w:rPr>
          <w:t>kalach</w:t>
        </w:r>
        <w:r w:rsidRPr="00124DEA">
          <w:rPr>
            <w:rStyle w:val="ab"/>
            <w:rFonts w:ascii="Times New Roman" w:eastAsia="Times New Roman" w:hAnsi="Times New Roman"/>
            <w:sz w:val="26"/>
            <w:szCs w:val="26"/>
            <w:lang w:eastAsia="ru-RU"/>
          </w:rPr>
          <w:t>@</w:t>
        </w:r>
        <w:r w:rsidRPr="00653B54">
          <w:rPr>
            <w:rStyle w:val="ab"/>
            <w:rFonts w:ascii="Times New Roman" w:eastAsia="Times New Roman" w:hAnsi="Times New Roman"/>
            <w:sz w:val="26"/>
            <w:szCs w:val="26"/>
            <w:lang w:val="en-US" w:eastAsia="ru-RU"/>
          </w:rPr>
          <w:t>govvrn</w:t>
        </w:r>
        <w:r w:rsidRPr="00124DEA">
          <w:rPr>
            <w:rStyle w:val="ab"/>
            <w:rFonts w:ascii="Times New Roman" w:eastAsia="Times New Roman" w:hAnsi="Times New Roman"/>
            <w:sz w:val="26"/>
            <w:szCs w:val="26"/>
            <w:lang w:eastAsia="ru-RU"/>
          </w:rPr>
          <w:t>.</w:t>
        </w:r>
        <w:proofErr w:type="spellStart"/>
        <w:r w:rsidRPr="00653B54">
          <w:rPr>
            <w:rStyle w:val="ab"/>
            <w:rFonts w:ascii="Times New Roman" w:eastAsia="Times New Roman" w:hAnsi="Times New Roman"/>
            <w:sz w:val="26"/>
            <w:szCs w:val="26"/>
            <w:lang w:val="en-US" w:eastAsia="ru-RU"/>
          </w:rPr>
          <w:t>ru</w:t>
        </w:r>
        <w:proofErr w:type="spellEnd"/>
      </w:hyperlink>
    </w:p>
    <w:p w:rsidR="00306FF5" w:rsidRDefault="00306FF5"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2. Телефоны для справок: +7(47363)44-4-92.</w:t>
      </w: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A7A26" w:rsidRPr="00124DEA" w:rsidRDefault="000A7A26" w:rsidP="00306FF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306FF5" w:rsidRDefault="00306FF5" w:rsidP="00306FF5">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 2</w:t>
      </w:r>
      <w:r w:rsidRPr="001F43C8">
        <w:rPr>
          <w:rFonts w:ascii="Times New Roman" w:eastAsia="Times New Roman" w:hAnsi="Times New Roman"/>
          <w:sz w:val="26"/>
          <w:szCs w:val="26"/>
          <w:lang w:eastAsia="ru-RU"/>
        </w:rPr>
        <w:t xml:space="preserve"> </w:t>
      </w:r>
    </w:p>
    <w:p w:rsidR="00306FF5" w:rsidRPr="001F43C8" w:rsidRDefault="00306FF5" w:rsidP="00306FF5">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306FF5" w:rsidRPr="00306FF5" w:rsidRDefault="00306FF5" w:rsidP="00306FF5">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b/>
          <w:sz w:val="26"/>
          <w:szCs w:val="26"/>
          <w:lang w:eastAsia="ru-RU"/>
        </w:rPr>
        <w:t xml:space="preserve">       </w:t>
      </w:r>
      <w:r w:rsidRPr="00306FF5">
        <w:rPr>
          <w:rFonts w:ascii="Times New Roman" w:eastAsia="Times New Roman" w:hAnsi="Times New Roman" w:cs="Times New Roman"/>
          <w:sz w:val="26"/>
          <w:szCs w:val="26"/>
          <w:lang w:eastAsia="ru-RU"/>
        </w:rPr>
        <w:t xml:space="preserve">                                                             </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tblGrid>
      <w:tr w:rsidR="00306FF5" w:rsidRPr="00306FF5" w:rsidTr="00306FF5">
        <w:tc>
          <w:tcPr>
            <w:tcW w:w="5851" w:type="dxa"/>
          </w:tcPr>
          <w:p w:rsidR="00306FF5" w:rsidRPr="00306FF5" w:rsidRDefault="00306FF5" w:rsidP="00306FF5">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Форма</w:t>
            </w:r>
          </w:p>
          <w:p w:rsidR="00306FF5" w:rsidRPr="00306FF5" w:rsidRDefault="00306FF5" w:rsidP="00306FF5">
            <w:pPr>
              <w:jc w:val="both"/>
              <w:rPr>
                <w:rFonts w:ascii="Times New Roman" w:eastAsia="Times New Roman" w:hAnsi="Times New Roman" w:cs="Times New Roman"/>
                <w:sz w:val="26"/>
                <w:szCs w:val="26"/>
                <w:lang w:eastAsia="ru-RU"/>
              </w:rPr>
            </w:pPr>
          </w:p>
          <w:p w:rsidR="00306FF5" w:rsidRPr="00306FF5" w:rsidRDefault="00306FF5" w:rsidP="00306FF5">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 администрацию Пригородного сельского поселения                            </w:t>
            </w:r>
            <w:r w:rsidR="000A7A26">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w:t>
            </w:r>
            <w:r w:rsidR="000A7A26">
              <w:rPr>
                <w:rFonts w:ascii="Times New Roman" w:eastAsia="Times New Roman" w:hAnsi="Times New Roman" w:cs="Times New Roman"/>
                <w:sz w:val="26"/>
                <w:szCs w:val="26"/>
                <w:lang w:eastAsia="ru-RU"/>
              </w:rPr>
              <w:t>______________________________</w:t>
            </w:r>
          </w:p>
          <w:p w:rsidR="00306FF5" w:rsidRPr="00306FF5" w:rsidRDefault="00306FF5" w:rsidP="00306FF5">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руководителя)</w:t>
            </w:r>
          </w:p>
          <w:p w:rsidR="00306FF5" w:rsidRPr="00306FF5" w:rsidRDefault="00306FF5" w:rsidP="00306FF5">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w:t>
            </w:r>
            <w:r w:rsidR="000A7A26">
              <w:rPr>
                <w:rFonts w:ascii="Times New Roman" w:eastAsia="Times New Roman" w:hAnsi="Times New Roman" w:cs="Times New Roman"/>
                <w:sz w:val="26"/>
                <w:szCs w:val="26"/>
                <w:lang w:eastAsia="ru-RU"/>
              </w:rPr>
              <w:t>_____</w:t>
            </w:r>
          </w:p>
          <w:p w:rsidR="00306FF5" w:rsidRPr="00306FF5" w:rsidRDefault="00306FF5" w:rsidP="00306FF5">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заявителя)</w:t>
            </w:r>
          </w:p>
          <w:p w:rsidR="00306FF5" w:rsidRPr="00306FF5" w:rsidRDefault="00306FF5" w:rsidP="00306FF5">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w:t>
            </w:r>
            <w:r w:rsidR="000A7A26">
              <w:rPr>
                <w:rFonts w:ascii="Times New Roman" w:eastAsia="Times New Roman" w:hAnsi="Times New Roman" w:cs="Times New Roman"/>
                <w:sz w:val="26"/>
                <w:szCs w:val="26"/>
                <w:lang w:eastAsia="ru-RU"/>
              </w:rPr>
              <w:t>____</w:t>
            </w:r>
          </w:p>
          <w:p w:rsidR="00306FF5" w:rsidRPr="00306FF5" w:rsidRDefault="00306FF5" w:rsidP="00306FF5">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(по доверенности в интересах)</w:t>
            </w:r>
          </w:p>
          <w:p w:rsidR="00306FF5" w:rsidRPr="00306FF5" w:rsidRDefault="000A7A26" w:rsidP="00306FF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06FF5"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w:t>
            </w:r>
          </w:p>
          <w:p w:rsidR="00306FF5" w:rsidRPr="00306FF5" w:rsidRDefault="00306FF5" w:rsidP="00306FF5">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(адрес регистрации заявителя)</w:t>
            </w:r>
          </w:p>
          <w:p w:rsidR="00306FF5" w:rsidRPr="00306FF5" w:rsidRDefault="000A7A26" w:rsidP="00306FF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06FF5" w:rsidRPr="00306FF5">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w:t>
            </w:r>
          </w:p>
          <w:p w:rsidR="00306FF5" w:rsidRPr="00306FF5" w:rsidRDefault="00306FF5" w:rsidP="00306FF5">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(контактный телефон (указывается по желанию))</w:t>
            </w:r>
          </w:p>
        </w:tc>
      </w:tr>
    </w:tbl>
    <w:p w:rsidR="00306FF5" w:rsidRDefault="00306FF5" w:rsidP="00306FF5">
      <w:pPr>
        <w:spacing w:after="0" w:line="240" w:lineRule="auto"/>
        <w:ind w:right="-2"/>
        <w:jc w:val="both"/>
        <w:rPr>
          <w:rFonts w:ascii="Times New Roman" w:eastAsia="Times New Roman" w:hAnsi="Times New Roman" w:cs="Times New Roman"/>
          <w:sz w:val="26"/>
          <w:szCs w:val="26"/>
          <w:lang w:eastAsia="ru-RU"/>
        </w:rPr>
      </w:pPr>
    </w:p>
    <w:p w:rsidR="00306FF5" w:rsidRPr="00306FF5" w:rsidRDefault="00306FF5" w:rsidP="00306FF5">
      <w:pPr>
        <w:spacing w:after="0" w:line="240" w:lineRule="auto"/>
        <w:ind w:right="-2"/>
        <w:jc w:val="center"/>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Заявление</w:t>
      </w:r>
    </w:p>
    <w:p w:rsidR="00306FF5" w:rsidRPr="00306FF5" w:rsidRDefault="00306FF5" w:rsidP="00306FF5">
      <w:pPr>
        <w:spacing w:after="0" w:line="240" w:lineRule="auto"/>
        <w:ind w:right="-2"/>
        <w:jc w:val="both"/>
        <w:rPr>
          <w:rFonts w:ascii="Times New Roman" w:eastAsia="Times New Roman" w:hAnsi="Times New Roman" w:cs="Times New Roman"/>
          <w:sz w:val="26"/>
          <w:szCs w:val="26"/>
          <w:lang w:eastAsia="ru-RU"/>
        </w:rPr>
      </w:pPr>
    </w:p>
    <w:p w:rsidR="00306FF5" w:rsidRPr="00306FF5" w:rsidRDefault="00306FF5" w:rsidP="00306FF5">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Прошу Вас рассмотреть вопрос о признании жилого</w:t>
      </w:r>
      <w:r w:rsidR="000A7A26">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помещения,</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расположенного по адресу: </w:t>
      </w:r>
      <w:r>
        <w:rPr>
          <w:rFonts w:ascii="Times New Roman" w:eastAsia="Times New Roman" w:hAnsi="Times New Roman" w:cs="Times New Roman"/>
          <w:sz w:val="26"/>
          <w:szCs w:val="26"/>
          <w:lang w:eastAsia="ru-RU"/>
        </w:rPr>
        <w:t>________________________________________________</w:t>
      </w:r>
      <w:r w:rsidR="000A7A26">
        <w:rPr>
          <w:rFonts w:ascii="Times New Roman" w:eastAsia="Times New Roman" w:hAnsi="Times New Roman" w:cs="Times New Roman"/>
          <w:sz w:val="26"/>
          <w:szCs w:val="26"/>
          <w:lang w:eastAsia="ru-RU"/>
        </w:rPr>
        <w:t>, ул.</w:t>
      </w:r>
      <w:r w:rsidRPr="00306FF5">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дом _______, </w:t>
      </w:r>
      <w:r>
        <w:rPr>
          <w:rFonts w:ascii="Times New Roman" w:eastAsia="Times New Roman" w:hAnsi="Times New Roman" w:cs="Times New Roman"/>
          <w:sz w:val="26"/>
          <w:szCs w:val="26"/>
          <w:lang w:eastAsia="ru-RU"/>
        </w:rPr>
        <w:t>кв. _______</w:t>
      </w:r>
      <w:proofErr w:type="spellStart"/>
      <w:r>
        <w:rPr>
          <w:rFonts w:ascii="Times New Roman" w:eastAsia="Times New Roman" w:hAnsi="Times New Roman" w:cs="Times New Roman"/>
          <w:sz w:val="26"/>
          <w:szCs w:val="26"/>
          <w:lang w:eastAsia="ru-RU"/>
        </w:rPr>
        <w:t>комн</w:t>
      </w:r>
      <w:proofErr w:type="spellEnd"/>
      <w:r>
        <w:rPr>
          <w:rFonts w:ascii="Times New Roman" w:eastAsia="Times New Roman" w:hAnsi="Times New Roman" w:cs="Times New Roman"/>
          <w:sz w:val="26"/>
          <w:szCs w:val="26"/>
          <w:lang w:eastAsia="ru-RU"/>
        </w:rPr>
        <w:t>.______</w:t>
      </w:r>
      <w:proofErr w:type="spellStart"/>
      <w:r w:rsidRPr="00306FF5">
        <w:rPr>
          <w:rFonts w:ascii="Times New Roman" w:eastAsia="Times New Roman" w:hAnsi="Times New Roman" w:cs="Times New Roman"/>
          <w:sz w:val="26"/>
          <w:szCs w:val="26"/>
          <w:lang w:eastAsia="ru-RU"/>
        </w:rPr>
        <w:t>помещ</w:t>
      </w:r>
      <w:proofErr w:type="spellEnd"/>
      <w:r w:rsidRPr="00306FF5">
        <w:rPr>
          <w:rFonts w:ascii="Times New Roman" w:eastAsia="Times New Roman" w:hAnsi="Times New Roman" w:cs="Times New Roman"/>
          <w:sz w:val="26"/>
          <w:szCs w:val="26"/>
          <w:lang w:eastAsia="ru-RU"/>
        </w:rPr>
        <w:t>. ________, непригодным для проживания.</w:t>
      </w:r>
    </w:p>
    <w:p w:rsidR="00306FF5" w:rsidRPr="00306FF5" w:rsidRDefault="00306FF5" w:rsidP="00306F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Прошу </w:t>
      </w:r>
      <w:r w:rsidRPr="00306FF5">
        <w:rPr>
          <w:rFonts w:ascii="Times New Roman" w:eastAsia="Times New Roman" w:hAnsi="Times New Roman" w:cs="Times New Roman"/>
          <w:sz w:val="26"/>
          <w:szCs w:val="26"/>
          <w:lang w:eastAsia="ru-RU"/>
        </w:rPr>
        <w:t xml:space="preserve">выдать (направить) постановление администрации </w:t>
      </w:r>
      <w:r>
        <w:rPr>
          <w:rFonts w:ascii="Times New Roman" w:eastAsia="Times New Roman" w:hAnsi="Times New Roman" w:cs="Times New Roman"/>
          <w:sz w:val="26"/>
          <w:szCs w:val="26"/>
          <w:lang w:eastAsia="ru-RU"/>
        </w:rPr>
        <w:t xml:space="preserve">Пригородного сельского поселения </w:t>
      </w:r>
      <w:proofErr w:type="spellStart"/>
      <w:r>
        <w:rPr>
          <w:rFonts w:ascii="Times New Roman" w:eastAsia="Times New Roman" w:hAnsi="Times New Roman" w:cs="Times New Roman"/>
          <w:sz w:val="26"/>
          <w:szCs w:val="26"/>
          <w:lang w:eastAsia="ru-RU"/>
        </w:rPr>
        <w:t>Калачеевского</w:t>
      </w:r>
      <w:proofErr w:type="spellEnd"/>
      <w:r>
        <w:rPr>
          <w:rFonts w:ascii="Times New Roman" w:eastAsia="Times New Roman" w:hAnsi="Times New Roman" w:cs="Times New Roman"/>
          <w:sz w:val="26"/>
          <w:szCs w:val="26"/>
          <w:lang w:eastAsia="ru-RU"/>
        </w:rPr>
        <w:t xml:space="preserve"> муниципального района Воронежской области</w:t>
      </w:r>
      <w:r w:rsidRPr="00306FF5">
        <w:rPr>
          <w:rFonts w:ascii="Times New Roman" w:eastAsia="Times New Roman" w:hAnsi="Times New Roman" w:cs="Times New Roman"/>
          <w:sz w:val="26"/>
          <w:szCs w:val="26"/>
          <w:lang w:eastAsia="ru-RU"/>
        </w:rPr>
        <w:t xml:space="preserve"> </w:t>
      </w:r>
      <w:proofErr w:type="gramStart"/>
      <w:r w:rsidRPr="00306FF5">
        <w:rPr>
          <w:rFonts w:ascii="Times New Roman" w:eastAsia="Times New Roman" w:hAnsi="Times New Roman" w:cs="Times New Roman"/>
          <w:sz w:val="26"/>
          <w:szCs w:val="26"/>
          <w:lang w:eastAsia="ru-RU"/>
        </w:rPr>
        <w:t>и  заключение</w:t>
      </w:r>
      <w:proofErr w:type="gramEnd"/>
      <w:r w:rsidRPr="00306FF5">
        <w:rPr>
          <w:rFonts w:ascii="Times New Roman" w:eastAsia="Times New Roman" w:hAnsi="Times New Roman" w:cs="Times New Roman"/>
          <w:sz w:val="26"/>
          <w:szCs w:val="26"/>
          <w:lang w:eastAsia="ru-RU"/>
        </w:rPr>
        <w:t xml:space="preserve"> межведомственной комиссии</w:t>
      </w:r>
    </w:p>
    <w:p w:rsidR="00306FF5" w:rsidRPr="00306FF5" w:rsidRDefault="00306FF5" w:rsidP="00306FF5">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(нужное подчеркнуть):</w:t>
      </w:r>
    </w:p>
    <w:p w:rsidR="00306FF5" w:rsidRPr="00306FF5" w:rsidRDefault="00306FF5" w:rsidP="00306FF5">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выдать лично в </w:t>
      </w:r>
      <w:r>
        <w:rPr>
          <w:rFonts w:ascii="Times New Roman" w:eastAsia="Times New Roman" w:hAnsi="Times New Roman" w:cs="Times New Roman"/>
          <w:sz w:val="26"/>
          <w:szCs w:val="26"/>
          <w:lang w:eastAsia="ru-RU"/>
        </w:rPr>
        <w:t>администрации</w:t>
      </w:r>
      <w:r w:rsidRPr="00306FF5">
        <w:rPr>
          <w:rFonts w:ascii="Times New Roman" w:eastAsia="Times New Roman" w:hAnsi="Times New Roman" w:cs="Times New Roman"/>
          <w:sz w:val="26"/>
          <w:szCs w:val="26"/>
          <w:lang w:eastAsia="ru-RU"/>
        </w:rPr>
        <w:t xml:space="preserve"> / в личном кабинете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на портале услуг / направить почтовым отправлением по указанному адресу.</w:t>
      </w:r>
    </w:p>
    <w:p w:rsidR="00306FF5" w:rsidRPr="00306FF5" w:rsidRDefault="00306FF5" w:rsidP="00306FF5">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В соответствии с требованиями Федерального закона от 27.07.2006</w:t>
      </w:r>
      <w:r>
        <w:rPr>
          <w:rFonts w:ascii="Times New Roman" w:eastAsia="Times New Roman" w:hAnsi="Times New Roman" w:cs="Times New Roman"/>
          <w:sz w:val="26"/>
          <w:szCs w:val="26"/>
          <w:lang w:eastAsia="ru-RU"/>
        </w:rPr>
        <w:t xml:space="preserve">N 152-ФЗ </w:t>
      </w:r>
      <w:r w:rsidRPr="00306FF5">
        <w:rPr>
          <w:rFonts w:ascii="Times New Roman" w:eastAsia="Times New Roman" w:hAnsi="Times New Roman" w:cs="Times New Roman"/>
          <w:sz w:val="26"/>
          <w:szCs w:val="26"/>
          <w:lang w:eastAsia="ru-RU"/>
        </w:rPr>
        <w:t>"О персональных данных" даю согласие на сбор, систематизацию,</w:t>
      </w:r>
      <w:r>
        <w:rPr>
          <w:rFonts w:ascii="Times New Roman" w:eastAsia="Times New Roman" w:hAnsi="Times New Roman" w:cs="Times New Roman"/>
          <w:sz w:val="26"/>
          <w:szCs w:val="26"/>
          <w:lang w:eastAsia="ru-RU"/>
        </w:rPr>
        <w:t xml:space="preserve"> </w:t>
      </w:r>
      <w:r w:rsidR="000A7A26">
        <w:rPr>
          <w:rFonts w:ascii="Times New Roman" w:eastAsia="Times New Roman" w:hAnsi="Times New Roman" w:cs="Times New Roman"/>
          <w:sz w:val="26"/>
          <w:szCs w:val="26"/>
          <w:lang w:eastAsia="ru-RU"/>
        </w:rPr>
        <w:t>накопление,</w:t>
      </w:r>
      <w:r w:rsidRPr="00306FF5">
        <w:rPr>
          <w:rFonts w:ascii="Times New Roman" w:eastAsia="Times New Roman" w:hAnsi="Times New Roman" w:cs="Times New Roman"/>
          <w:sz w:val="26"/>
          <w:szCs w:val="26"/>
          <w:lang w:eastAsia="ru-RU"/>
        </w:rPr>
        <w:t xml:space="preserve"> хранение, 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распространение     </w:t>
      </w:r>
      <w:proofErr w:type="gramStart"/>
      <w:r w:rsidRPr="00306FF5">
        <w:rPr>
          <w:rFonts w:ascii="Times New Roman" w:eastAsia="Times New Roman" w:hAnsi="Times New Roman" w:cs="Times New Roman"/>
          <w:sz w:val="26"/>
          <w:szCs w:val="26"/>
          <w:lang w:eastAsia="ru-RU"/>
        </w:rPr>
        <w:t xml:space="preserve">   (</w:t>
      </w:r>
      <w:proofErr w:type="gramEnd"/>
      <w:r w:rsidRPr="00306FF5">
        <w:rPr>
          <w:rFonts w:ascii="Times New Roman" w:eastAsia="Times New Roman" w:hAnsi="Times New Roman" w:cs="Times New Roman"/>
          <w:sz w:val="26"/>
          <w:szCs w:val="26"/>
          <w:lang w:eastAsia="ru-RU"/>
        </w:rPr>
        <w:t xml:space="preserve">в случаях, предусмотренных </w:t>
      </w:r>
      <w:r>
        <w:rPr>
          <w:rFonts w:ascii="Times New Roman" w:eastAsia="Times New Roman" w:hAnsi="Times New Roman" w:cs="Times New Roman"/>
          <w:sz w:val="26"/>
          <w:szCs w:val="26"/>
          <w:lang w:eastAsia="ru-RU"/>
        </w:rPr>
        <w:t>д</w:t>
      </w:r>
      <w:r w:rsidRPr="00306FF5">
        <w:rPr>
          <w:rFonts w:ascii="Times New Roman" w:eastAsia="Times New Roman" w:hAnsi="Times New Roman" w:cs="Times New Roman"/>
          <w:sz w:val="26"/>
          <w:szCs w:val="26"/>
          <w:lang w:eastAsia="ru-RU"/>
        </w:rPr>
        <w:t>ействующим</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законодательством </w:t>
      </w:r>
      <w:r>
        <w:rPr>
          <w:rFonts w:ascii="Times New Roman" w:eastAsia="Times New Roman" w:hAnsi="Times New Roman" w:cs="Times New Roman"/>
          <w:sz w:val="26"/>
          <w:szCs w:val="26"/>
          <w:lang w:eastAsia="ru-RU"/>
        </w:rPr>
        <w:t>Р</w:t>
      </w:r>
      <w:r w:rsidRPr="00306FF5">
        <w:rPr>
          <w:rFonts w:ascii="Times New Roman" w:eastAsia="Times New Roman" w:hAnsi="Times New Roman" w:cs="Times New Roman"/>
          <w:sz w:val="26"/>
          <w:szCs w:val="26"/>
          <w:lang w:eastAsia="ru-RU"/>
        </w:rPr>
        <w:t>оссийской    Федерации) предоставленных выше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персональных данных. Настоящее согласие дано мною бессрочно.</w:t>
      </w:r>
    </w:p>
    <w:p w:rsidR="00306FF5" w:rsidRPr="00306FF5" w:rsidRDefault="00306FF5" w:rsidP="00306FF5">
      <w:pPr>
        <w:spacing w:after="0" w:line="240" w:lineRule="auto"/>
        <w:ind w:right="-2"/>
        <w:jc w:val="both"/>
        <w:rPr>
          <w:rFonts w:ascii="Times New Roman" w:eastAsia="Times New Roman" w:hAnsi="Times New Roman" w:cs="Times New Roman"/>
          <w:sz w:val="26"/>
          <w:szCs w:val="26"/>
          <w:lang w:eastAsia="ru-RU"/>
        </w:rPr>
      </w:pPr>
    </w:p>
    <w:p w:rsidR="00306FF5" w:rsidRPr="00306FF5" w:rsidRDefault="00306FF5" w:rsidP="00306FF5">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     К заявлению прилагаю следующие документы:</w:t>
      </w:r>
    </w:p>
    <w:p w:rsidR="00306FF5" w:rsidRDefault="00306FF5" w:rsidP="00306FF5">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_________________________________________________________________________</w:t>
      </w:r>
    </w:p>
    <w:p w:rsidR="00306FF5" w:rsidRDefault="00306FF5" w:rsidP="00306FF5">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306FF5" w:rsidRDefault="00306FF5" w:rsidP="00306FF5">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306FF5" w:rsidRDefault="00306FF5" w:rsidP="00306FF5">
      <w:pPr>
        <w:spacing w:after="0" w:line="240" w:lineRule="auto"/>
        <w:ind w:right="-2"/>
        <w:jc w:val="both"/>
        <w:rPr>
          <w:rFonts w:ascii="Times New Roman" w:eastAsia="Times New Roman" w:hAnsi="Times New Roman" w:cs="Times New Roman"/>
          <w:sz w:val="26"/>
          <w:szCs w:val="26"/>
          <w:lang w:eastAsia="ru-RU"/>
        </w:rPr>
      </w:pPr>
    </w:p>
    <w:p w:rsidR="00306FF5" w:rsidRDefault="00306FF5" w:rsidP="00306FF5">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 ________ 20___ г.</w:t>
      </w:r>
    </w:p>
    <w:p w:rsidR="000A7A26" w:rsidRDefault="000A7A26" w:rsidP="00306FF5">
      <w:pPr>
        <w:spacing w:after="0" w:line="240" w:lineRule="auto"/>
        <w:ind w:right="-2"/>
        <w:jc w:val="both"/>
        <w:rPr>
          <w:rFonts w:ascii="Times New Roman" w:eastAsia="Times New Roman" w:hAnsi="Times New Roman" w:cs="Times New Roman"/>
          <w:sz w:val="26"/>
          <w:szCs w:val="26"/>
          <w:lang w:eastAsia="ru-RU"/>
        </w:rPr>
      </w:pPr>
    </w:p>
    <w:p w:rsidR="00306FF5" w:rsidRPr="00306FF5" w:rsidRDefault="000A7A26" w:rsidP="00306FF5">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              ________________________</w:t>
      </w:r>
    </w:p>
    <w:p w:rsidR="000C0131" w:rsidRDefault="00306FF5" w:rsidP="00306FF5">
      <w:pPr>
        <w:spacing w:after="0" w:line="240" w:lineRule="auto"/>
        <w:ind w:right="-2"/>
        <w:jc w:val="both"/>
        <w:rPr>
          <w:rFonts w:ascii="Times New Roman" w:eastAsia="Times New Roman" w:hAnsi="Times New Roman" w:cs="Times New Roman"/>
          <w:b/>
          <w:sz w:val="26"/>
          <w:szCs w:val="26"/>
          <w:highlight w:val="yellow"/>
          <w:lang w:eastAsia="ru-RU"/>
        </w:rPr>
      </w:pPr>
      <w:r w:rsidRPr="00306FF5">
        <w:rPr>
          <w:rFonts w:ascii="Times New Roman" w:eastAsia="Times New Roman" w:hAnsi="Times New Roman" w:cs="Times New Roman"/>
          <w:sz w:val="26"/>
          <w:szCs w:val="26"/>
          <w:lang w:eastAsia="ru-RU"/>
        </w:rPr>
        <w:t>(Ф.И.О. заяв</w:t>
      </w:r>
      <w:r w:rsidR="000A7A26">
        <w:rPr>
          <w:rFonts w:ascii="Times New Roman" w:eastAsia="Times New Roman" w:hAnsi="Times New Roman" w:cs="Times New Roman"/>
          <w:sz w:val="26"/>
          <w:szCs w:val="26"/>
          <w:lang w:eastAsia="ru-RU"/>
        </w:rPr>
        <w:t>ителя или уполномоченного лица)</w:t>
      </w:r>
      <w:r w:rsidRPr="00306FF5">
        <w:rPr>
          <w:rFonts w:ascii="Times New Roman" w:eastAsia="Times New Roman" w:hAnsi="Times New Roman" w:cs="Times New Roman"/>
          <w:sz w:val="26"/>
          <w:szCs w:val="26"/>
          <w:lang w:eastAsia="ru-RU"/>
        </w:rPr>
        <w:t>.</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sz w:val="26"/>
          <w:szCs w:val="26"/>
          <w:lang w:eastAsia="ru-RU"/>
        </w:rPr>
        <w:tab/>
      </w:r>
      <w:r w:rsidR="000A7A26">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(подпись)</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b/>
          <w:sz w:val="26"/>
          <w:szCs w:val="26"/>
          <w:lang w:eastAsia="ru-RU"/>
        </w:rPr>
        <w:tab/>
      </w: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A7A26" w:rsidRDefault="000A7A26"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A7A26" w:rsidRDefault="000A7A26"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306FF5" w:rsidRDefault="00306FF5" w:rsidP="00306FF5">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3</w:t>
      </w:r>
      <w:r w:rsidRPr="001F43C8">
        <w:rPr>
          <w:rFonts w:ascii="Times New Roman" w:eastAsia="Times New Roman" w:hAnsi="Times New Roman"/>
          <w:sz w:val="26"/>
          <w:szCs w:val="26"/>
          <w:lang w:eastAsia="ru-RU"/>
        </w:rPr>
        <w:t xml:space="preserve"> </w:t>
      </w:r>
    </w:p>
    <w:p w:rsidR="00306FF5" w:rsidRPr="001F43C8" w:rsidRDefault="00306FF5" w:rsidP="00306FF5">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306FF5" w:rsidRDefault="00306FF5" w:rsidP="00502D1D">
      <w:pPr>
        <w:spacing w:after="0" w:line="240" w:lineRule="auto"/>
        <w:ind w:right="-2"/>
        <w:jc w:val="both"/>
        <w:rPr>
          <w:rFonts w:ascii="Times New Roman" w:eastAsia="Times New Roman" w:hAnsi="Times New Roman" w:cs="Times New Roman"/>
          <w:b/>
          <w:sz w:val="26"/>
          <w:szCs w:val="26"/>
          <w:highlight w:val="yellow"/>
          <w:lang w:eastAsia="ru-RU"/>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tblGrid>
      <w:tr w:rsidR="000A7A26" w:rsidRPr="00306FF5" w:rsidTr="004245BA">
        <w:tc>
          <w:tcPr>
            <w:tcW w:w="5851" w:type="dxa"/>
          </w:tcPr>
          <w:p w:rsidR="000A7A26" w:rsidRPr="00306FF5" w:rsidRDefault="000A7A26" w:rsidP="004245BA">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Форма</w:t>
            </w:r>
          </w:p>
          <w:p w:rsidR="000A7A26" w:rsidRPr="00306FF5" w:rsidRDefault="000A7A26" w:rsidP="004245BA">
            <w:pPr>
              <w:jc w:val="both"/>
              <w:rPr>
                <w:rFonts w:ascii="Times New Roman" w:eastAsia="Times New Roman" w:hAnsi="Times New Roman" w:cs="Times New Roman"/>
                <w:sz w:val="26"/>
                <w:szCs w:val="26"/>
                <w:lang w:eastAsia="ru-RU"/>
              </w:rPr>
            </w:pPr>
          </w:p>
          <w:p w:rsidR="000A7A26" w:rsidRPr="00306FF5" w:rsidRDefault="000A7A26" w:rsidP="004245BA">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 администрацию Пригородного сельского поселения                            </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w:t>
            </w:r>
            <w:r>
              <w:rPr>
                <w:rFonts w:ascii="Times New Roman" w:eastAsia="Times New Roman" w:hAnsi="Times New Roman" w:cs="Times New Roman"/>
                <w:sz w:val="26"/>
                <w:szCs w:val="26"/>
                <w:lang w:eastAsia="ru-RU"/>
              </w:rPr>
              <w:t>______________________________</w:t>
            </w:r>
          </w:p>
          <w:p w:rsidR="000A7A26" w:rsidRPr="00306FF5" w:rsidRDefault="000A7A26" w:rsidP="004245BA">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руководителя)</w:t>
            </w:r>
          </w:p>
          <w:p w:rsidR="000A7A26" w:rsidRPr="00306FF5" w:rsidRDefault="000A7A26" w:rsidP="004245BA">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w:t>
            </w:r>
            <w:r>
              <w:rPr>
                <w:rFonts w:ascii="Times New Roman" w:eastAsia="Times New Roman" w:hAnsi="Times New Roman" w:cs="Times New Roman"/>
                <w:sz w:val="26"/>
                <w:szCs w:val="26"/>
                <w:lang w:eastAsia="ru-RU"/>
              </w:rPr>
              <w:t>_____</w:t>
            </w:r>
          </w:p>
          <w:p w:rsidR="000A7A26" w:rsidRPr="00306FF5" w:rsidRDefault="000A7A26" w:rsidP="004245BA">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заявителя)</w:t>
            </w:r>
          </w:p>
          <w:p w:rsidR="000A7A26" w:rsidRPr="00306FF5" w:rsidRDefault="000A7A26" w:rsidP="004245BA">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____</w:t>
            </w:r>
          </w:p>
          <w:p w:rsidR="000A7A26" w:rsidRPr="00306FF5" w:rsidRDefault="000A7A26" w:rsidP="004245BA">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(по доверенности в интересах)</w:t>
            </w:r>
          </w:p>
          <w:p w:rsidR="000A7A26" w:rsidRPr="00306FF5" w:rsidRDefault="000A7A26" w:rsidP="004245B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w:t>
            </w:r>
          </w:p>
          <w:p w:rsidR="000A7A26" w:rsidRPr="00306FF5" w:rsidRDefault="000A7A26" w:rsidP="004245BA">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(адрес регистрации заявителя)</w:t>
            </w:r>
          </w:p>
          <w:p w:rsidR="000A7A26" w:rsidRPr="00306FF5" w:rsidRDefault="000A7A26" w:rsidP="004245BA">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w:t>
            </w:r>
          </w:p>
          <w:p w:rsidR="000A7A26" w:rsidRPr="00306FF5" w:rsidRDefault="000A7A26" w:rsidP="004245BA">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(контактный телефон (указывается по желанию))</w:t>
            </w:r>
          </w:p>
        </w:tc>
      </w:tr>
    </w:tbl>
    <w:p w:rsidR="000A7A26" w:rsidRDefault="000A7A26" w:rsidP="000A7A26">
      <w:pPr>
        <w:spacing w:after="0" w:line="240" w:lineRule="auto"/>
        <w:ind w:right="-2"/>
        <w:jc w:val="both"/>
        <w:rPr>
          <w:rFonts w:ascii="Times New Roman" w:eastAsia="Times New Roman" w:hAnsi="Times New Roman" w:cs="Times New Roman"/>
          <w:sz w:val="26"/>
          <w:szCs w:val="26"/>
          <w:lang w:eastAsia="ru-RU"/>
        </w:rPr>
      </w:pPr>
    </w:p>
    <w:p w:rsidR="000A7A26" w:rsidRDefault="000A7A26" w:rsidP="000A7A26">
      <w:pPr>
        <w:spacing w:after="0" w:line="240" w:lineRule="auto"/>
        <w:ind w:right="-2"/>
        <w:jc w:val="center"/>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Заявление</w:t>
      </w:r>
    </w:p>
    <w:p w:rsidR="000A7A26" w:rsidRPr="00306FF5" w:rsidRDefault="000A7A26" w:rsidP="000A7A26">
      <w:pPr>
        <w:spacing w:after="0" w:line="240" w:lineRule="auto"/>
        <w:ind w:right="-2"/>
        <w:jc w:val="center"/>
        <w:rPr>
          <w:rFonts w:ascii="Times New Roman" w:eastAsia="Times New Roman" w:hAnsi="Times New Roman" w:cs="Times New Roman"/>
          <w:sz w:val="26"/>
          <w:szCs w:val="26"/>
          <w:lang w:eastAsia="ru-RU"/>
        </w:rPr>
      </w:pP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Прошу</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Вас рассмотреть вопрос о признании многоквартирного дома,</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 xml:space="preserve">расположенного по адресу: </w:t>
      </w:r>
      <w:r>
        <w:rPr>
          <w:rFonts w:ascii="Times New Roman" w:eastAsia="Times New Roman" w:hAnsi="Times New Roman" w:cs="Times New Roman"/>
          <w:sz w:val="26"/>
          <w:szCs w:val="26"/>
          <w:lang w:eastAsia="ru-RU"/>
        </w:rPr>
        <w:t>_______________________________________________</w:t>
      </w:r>
      <w:r w:rsidRPr="000A7A26">
        <w:rPr>
          <w:rFonts w:ascii="Times New Roman" w:eastAsia="Times New Roman" w:hAnsi="Times New Roman" w:cs="Times New Roman"/>
          <w:sz w:val="26"/>
          <w:szCs w:val="26"/>
          <w:lang w:eastAsia="ru-RU"/>
        </w:rPr>
        <w:t xml:space="preserve"> ул. ______________________________,</w:t>
      </w:r>
      <w:r>
        <w:rPr>
          <w:rFonts w:ascii="Times New Roman" w:eastAsia="Times New Roman" w:hAnsi="Times New Roman" w:cs="Times New Roman"/>
          <w:sz w:val="26"/>
          <w:szCs w:val="26"/>
          <w:lang w:eastAsia="ru-RU"/>
        </w:rPr>
        <w:t xml:space="preserve"> дом</w:t>
      </w:r>
      <w:r w:rsidRPr="000A7A26">
        <w:rPr>
          <w:rFonts w:ascii="Times New Roman" w:eastAsia="Times New Roman" w:hAnsi="Times New Roman" w:cs="Times New Roman"/>
          <w:sz w:val="26"/>
          <w:szCs w:val="26"/>
          <w:lang w:eastAsia="ru-RU"/>
        </w:rPr>
        <w:t xml:space="preserve"> ______, аварийным и подлежащим сносу (реконструкции).</w:t>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 xml:space="preserve"> Прошу выдать (направить) постановление </w:t>
      </w:r>
      <w:r>
        <w:rPr>
          <w:rFonts w:ascii="Times New Roman" w:eastAsia="Times New Roman" w:hAnsi="Times New Roman" w:cs="Times New Roman"/>
          <w:sz w:val="26"/>
          <w:szCs w:val="26"/>
          <w:lang w:eastAsia="ru-RU"/>
        </w:rPr>
        <w:t>администрации Пригородного сельского поселения и заключение</w:t>
      </w:r>
      <w:r w:rsidRPr="000A7A26">
        <w:rPr>
          <w:rFonts w:ascii="Times New Roman" w:eastAsia="Times New Roman" w:hAnsi="Times New Roman" w:cs="Times New Roman"/>
          <w:sz w:val="26"/>
          <w:szCs w:val="26"/>
          <w:lang w:eastAsia="ru-RU"/>
        </w:rPr>
        <w:t xml:space="preserve"> межведомственной комиссии</w:t>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(нужное подчеркнуть):</w:t>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выдать лично / в личном кабинете</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на портале услуг / направить почтовым отправлением по указанному адресу.</w:t>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w:t>
      </w:r>
      <w:r w:rsidRPr="000A7A26">
        <w:rPr>
          <w:rFonts w:ascii="Times New Roman" w:eastAsia="Times New Roman" w:hAnsi="Times New Roman" w:cs="Times New Roman"/>
          <w:sz w:val="26"/>
          <w:szCs w:val="26"/>
          <w:lang w:eastAsia="ru-RU"/>
        </w:rPr>
        <w:t xml:space="preserve"> требованиями Федерального закона от 27.07.2006</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N 152-ФЗ "О персональных данных" даю согласие на сбор, систематизацию,</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накопление, хранение,</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 xml:space="preserve">распространение     </w:t>
      </w:r>
      <w:proofErr w:type="gramStart"/>
      <w:r w:rsidRPr="000A7A26">
        <w:rPr>
          <w:rFonts w:ascii="Times New Roman" w:eastAsia="Times New Roman" w:hAnsi="Times New Roman" w:cs="Times New Roman"/>
          <w:sz w:val="26"/>
          <w:szCs w:val="26"/>
          <w:lang w:eastAsia="ru-RU"/>
        </w:rPr>
        <w:t xml:space="preserve">   (</w:t>
      </w:r>
      <w:proofErr w:type="gramEnd"/>
      <w:r w:rsidRPr="000A7A26">
        <w:rPr>
          <w:rFonts w:ascii="Times New Roman" w:eastAsia="Times New Roman" w:hAnsi="Times New Roman" w:cs="Times New Roman"/>
          <w:sz w:val="26"/>
          <w:szCs w:val="26"/>
          <w:lang w:eastAsia="ru-RU"/>
        </w:rPr>
        <w:t>в      случаях,    предусмотренных    действующим</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законодательство</w:t>
      </w:r>
      <w:r>
        <w:rPr>
          <w:rFonts w:ascii="Times New Roman" w:eastAsia="Times New Roman" w:hAnsi="Times New Roman" w:cs="Times New Roman"/>
          <w:sz w:val="26"/>
          <w:szCs w:val="26"/>
          <w:lang w:eastAsia="ru-RU"/>
        </w:rPr>
        <w:t xml:space="preserve">м     Российской    Федерации) </w:t>
      </w:r>
      <w:r w:rsidRPr="000A7A26">
        <w:rPr>
          <w:rFonts w:ascii="Times New Roman" w:eastAsia="Times New Roman" w:hAnsi="Times New Roman" w:cs="Times New Roman"/>
          <w:sz w:val="26"/>
          <w:szCs w:val="26"/>
          <w:lang w:eastAsia="ru-RU"/>
        </w:rPr>
        <w:t>предоставленных выше</w:t>
      </w:r>
      <w:r>
        <w:rPr>
          <w:rFonts w:ascii="Times New Roman" w:eastAsia="Times New Roman" w:hAnsi="Times New Roman" w:cs="Times New Roman"/>
          <w:sz w:val="26"/>
          <w:szCs w:val="26"/>
          <w:lang w:eastAsia="ru-RU"/>
        </w:rPr>
        <w:t xml:space="preserve"> </w:t>
      </w:r>
      <w:r w:rsidRPr="000A7A26">
        <w:rPr>
          <w:rFonts w:ascii="Times New Roman" w:eastAsia="Times New Roman" w:hAnsi="Times New Roman" w:cs="Times New Roman"/>
          <w:sz w:val="26"/>
          <w:szCs w:val="26"/>
          <w:lang w:eastAsia="ru-RU"/>
        </w:rPr>
        <w:t>персональных данных. Настоящее согласие дано мною бессрочно.</w:t>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"____" ________ 20___ г.</w:t>
      </w:r>
      <w:r w:rsidRPr="000A7A26">
        <w:rPr>
          <w:rFonts w:ascii="Times New Roman" w:eastAsia="Times New Roman" w:hAnsi="Times New Roman" w:cs="Times New Roman"/>
          <w:sz w:val="26"/>
          <w:szCs w:val="26"/>
          <w:lang w:eastAsia="ru-RU"/>
        </w:rPr>
        <w:tab/>
      </w:r>
      <w:r w:rsidRPr="000A7A26">
        <w:rPr>
          <w:rFonts w:ascii="Times New Roman" w:eastAsia="Times New Roman" w:hAnsi="Times New Roman" w:cs="Times New Roman"/>
          <w:sz w:val="26"/>
          <w:szCs w:val="26"/>
          <w:lang w:eastAsia="ru-RU"/>
        </w:rPr>
        <w:tab/>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ab/>
      </w:r>
      <w:r w:rsidRPr="000A7A26">
        <w:rPr>
          <w:rFonts w:ascii="Times New Roman" w:eastAsia="Times New Roman" w:hAnsi="Times New Roman" w:cs="Times New Roman"/>
          <w:sz w:val="26"/>
          <w:szCs w:val="26"/>
          <w:lang w:eastAsia="ru-RU"/>
        </w:rPr>
        <w:tab/>
        <w:t>(подпись)</w:t>
      </w: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p>
    <w:p w:rsidR="000A7A26" w:rsidRPr="000A7A26" w:rsidRDefault="000A7A26" w:rsidP="000A7A26">
      <w:pPr>
        <w:spacing w:after="0" w:line="240" w:lineRule="auto"/>
        <w:ind w:firstLine="709"/>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 xml:space="preserve">     К заявлению прилагаю следующие документы:</w:t>
      </w:r>
    </w:p>
    <w:p w:rsidR="000A7A26" w:rsidRDefault="000A7A26" w:rsidP="000A7A26">
      <w:pPr>
        <w:spacing w:after="0" w:line="240" w:lineRule="auto"/>
        <w:jc w:val="both"/>
        <w:rPr>
          <w:rFonts w:ascii="Times New Roman" w:eastAsia="Times New Roman" w:hAnsi="Times New Roman" w:cs="Times New Roman"/>
          <w:sz w:val="26"/>
          <w:szCs w:val="26"/>
          <w:lang w:eastAsia="ru-RU"/>
        </w:rPr>
      </w:pPr>
      <w:r w:rsidRPr="000A7A26">
        <w:rPr>
          <w:rFonts w:ascii="Times New Roman" w:eastAsia="Times New Roman" w:hAnsi="Times New Roman" w:cs="Times New Roman"/>
          <w:sz w:val="26"/>
          <w:szCs w:val="26"/>
          <w:lang w:eastAsia="ru-RU"/>
        </w:rPr>
        <w:t>_________________________________________________________________________</w:t>
      </w:r>
    </w:p>
    <w:p w:rsidR="000A7A26" w:rsidRDefault="000A7A26" w:rsidP="000A7A2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0A7A26">
        <w:rPr>
          <w:rFonts w:ascii="Times New Roman" w:eastAsia="Times New Roman" w:hAnsi="Times New Roman" w:cs="Times New Roman"/>
          <w:sz w:val="26"/>
          <w:szCs w:val="26"/>
          <w:lang w:eastAsia="ru-RU"/>
        </w:rPr>
        <w:t>"____" ________ 20___ г.</w:t>
      </w:r>
    </w:p>
    <w:p w:rsidR="004245BA" w:rsidRDefault="004245BA" w:rsidP="000A7A26">
      <w:pPr>
        <w:spacing w:after="0" w:line="240" w:lineRule="auto"/>
        <w:jc w:val="both"/>
        <w:rPr>
          <w:rFonts w:ascii="Times New Roman" w:eastAsia="Times New Roman" w:hAnsi="Times New Roman" w:cs="Times New Roman"/>
          <w:sz w:val="26"/>
          <w:szCs w:val="26"/>
          <w:lang w:eastAsia="ru-RU"/>
        </w:rPr>
      </w:pPr>
    </w:p>
    <w:p w:rsidR="004245BA" w:rsidRPr="000A7A26" w:rsidRDefault="004245BA" w:rsidP="000A7A26">
      <w:pPr>
        <w:spacing w:after="0" w:line="240" w:lineRule="auto"/>
        <w:jc w:val="both"/>
        <w:rPr>
          <w:rFonts w:ascii="Times New Roman" w:eastAsia="Times New Roman" w:hAnsi="Times New Roman" w:cs="Times New Roman"/>
          <w:sz w:val="26"/>
          <w:szCs w:val="26"/>
          <w:lang w:eastAsia="ru-RU"/>
        </w:rPr>
      </w:pPr>
    </w:p>
    <w:p w:rsidR="000C0131" w:rsidRPr="000A7A26" w:rsidRDefault="000A7A26" w:rsidP="000A7A26">
      <w:pPr>
        <w:spacing w:after="0" w:line="240" w:lineRule="auto"/>
        <w:ind w:firstLine="709"/>
        <w:jc w:val="both"/>
        <w:rPr>
          <w:rFonts w:ascii="Times New Roman" w:eastAsia="Times New Roman" w:hAnsi="Times New Roman" w:cs="Times New Roman"/>
          <w:sz w:val="26"/>
          <w:szCs w:val="26"/>
          <w:highlight w:val="yellow"/>
          <w:lang w:eastAsia="ru-RU"/>
        </w:rPr>
      </w:pPr>
      <w:r w:rsidRPr="000A7A26">
        <w:rPr>
          <w:rFonts w:ascii="Times New Roman" w:eastAsia="Times New Roman" w:hAnsi="Times New Roman" w:cs="Times New Roman"/>
          <w:sz w:val="26"/>
          <w:szCs w:val="26"/>
          <w:lang w:eastAsia="ru-RU"/>
        </w:rPr>
        <w:t>(Ф.И.О. заявителя или уполномоченного лица)".</w:t>
      </w:r>
      <w:r w:rsidRPr="000A7A26">
        <w:rPr>
          <w:rFonts w:ascii="Times New Roman" w:eastAsia="Times New Roman" w:hAnsi="Times New Roman" w:cs="Times New Roman"/>
          <w:sz w:val="26"/>
          <w:szCs w:val="26"/>
          <w:lang w:eastAsia="ru-RU"/>
        </w:rPr>
        <w:tab/>
      </w:r>
      <w:r w:rsidRPr="000A7A26">
        <w:rPr>
          <w:rFonts w:ascii="Times New Roman" w:eastAsia="Times New Roman" w:hAnsi="Times New Roman" w:cs="Times New Roman"/>
          <w:sz w:val="26"/>
          <w:szCs w:val="26"/>
          <w:lang w:eastAsia="ru-RU"/>
        </w:rPr>
        <w:tab/>
        <w:t>(подпись)</w:t>
      </w:r>
      <w:r w:rsidRPr="000A7A26">
        <w:rPr>
          <w:rFonts w:ascii="Times New Roman" w:eastAsia="Times New Roman" w:hAnsi="Times New Roman" w:cs="Times New Roman"/>
          <w:sz w:val="26"/>
          <w:szCs w:val="26"/>
          <w:lang w:eastAsia="ru-RU"/>
        </w:rPr>
        <w:tab/>
      </w:r>
      <w:r w:rsidRPr="000A7A26">
        <w:rPr>
          <w:rFonts w:ascii="Times New Roman" w:eastAsia="Times New Roman" w:hAnsi="Times New Roman" w:cs="Times New Roman"/>
          <w:sz w:val="26"/>
          <w:szCs w:val="26"/>
          <w:lang w:eastAsia="ru-RU"/>
        </w:rPr>
        <w:tab/>
      </w:r>
    </w:p>
    <w:p w:rsidR="000C0131" w:rsidRPr="000A7A26" w:rsidRDefault="000C0131" w:rsidP="000A7A26">
      <w:pPr>
        <w:spacing w:after="0" w:line="240" w:lineRule="auto"/>
        <w:ind w:firstLine="709"/>
        <w:jc w:val="both"/>
        <w:rPr>
          <w:rFonts w:ascii="Times New Roman" w:eastAsia="Times New Roman" w:hAnsi="Times New Roman" w:cs="Times New Roman"/>
          <w:sz w:val="26"/>
          <w:szCs w:val="26"/>
          <w:highlight w:val="yellow"/>
          <w:lang w:eastAsia="ru-RU"/>
        </w:rPr>
      </w:pPr>
    </w:p>
    <w:p w:rsidR="000C0131" w:rsidRDefault="000C0131" w:rsidP="000A7A26">
      <w:pPr>
        <w:spacing w:after="0" w:line="240" w:lineRule="auto"/>
        <w:ind w:firstLine="709"/>
        <w:jc w:val="both"/>
        <w:rPr>
          <w:rFonts w:ascii="Times New Roman" w:eastAsia="Times New Roman" w:hAnsi="Times New Roman" w:cs="Times New Roman"/>
          <w:b/>
          <w:sz w:val="26"/>
          <w:szCs w:val="26"/>
          <w:highlight w:val="yellow"/>
          <w:lang w:eastAsia="ru-RU"/>
        </w:rPr>
      </w:pPr>
    </w:p>
    <w:p w:rsidR="00A162AE" w:rsidRDefault="00A162AE" w:rsidP="004245BA">
      <w:pPr>
        <w:spacing w:after="0" w:line="240" w:lineRule="auto"/>
        <w:ind w:left="5103"/>
        <w:jc w:val="both"/>
        <w:rPr>
          <w:rFonts w:ascii="Times New Roman" w:eastAsia="Times New Roman" w:hAnsi="Times New Roman"/>
          <w:sz w:val="26"/>
          <w:szCs w:val="26"/>
          <w:lang w:eastAsia="ru-RU"/>
        </w:rPr>
      </w:pPr>
    </w:p>
    <w:p w:rsidR="004245BA" w:rsidRDefault="004245BA" w:rsidP="004245BA">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w:t>
      </w:r>
      <w:r w:rsidRPr="001F43C8">
        <w:rPr>
          <w:rFonts w:ascii="Times New Roman" w:eastAsia="Times New Roman" w:hAnsi="Times New Roman"/>
          <w:sz w:val="26"/>
          <w:szCs w:val="26"/>
          <w:lang w:eastAsia="ru-RU"/>
        </w:rPr>
        <w:t xml:space="preserve"> </w:t>
      </w:r>
    </w:p>
    <w:p w:rsidR="004245BA" w:rsidRPr="001F43C8" w:rsidRDefault="004245BA" w:rsidP="004245BA">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4245BA" w:rsidRPr="004245BA" w:rsidRDefault="004245BA" w:rsidP="004245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45BA">
        <w:rPr>
          <w:rFonts w:ascii="Times New Roman" w:eastAsia="Times New Roman" w:hAnsi="Times New Roman" w:cs="Times New Roman"/>
          <w:b/>
          <w:sz w:val="28"/>
          <w:szCs w:val="28"/>
          <w:lang w:eastAsia="ru-RU"/>
        </w:rPr>
        <w:t>Блок – схема</w: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63" style="position:absolute;margin-left:54pt;margin-top:7.4pt;width:369pt;height:35.95pt;z-index:-251648000">
            <v:textbox>
              <w:txbxContent>
                <w:p w:rsidR="003752BF" w:rsidRPr="000C49DC" w:rsidRDefault="003752BF" w:rsidP="004245BA">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6"/>
          <w:szCs w:val="26"/>
          <w:lang w:eastAsia="ar-SA"/>
        </w:rPr>
        <w:pict>
          <v:line id="_x0000_s1065" style="position:absolute;flip:x;z-index:251670528" from="234pt,1.95pt" to="234pt,28.95pt">
            <v:stroke endarrow="block"/>
          </v:line>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_x0000_s1064" style="position:absolute;left:0;text-align:left;margin-left:76.7pt;margin-top:1.35pt;width:315.75pt;height:36pt;z-index:-251646976">
            <v:textbox style="mso-next-textbox:#_x0000_s1064">
              <w:txbxContent>
                <w:p w:rsidR="003752BF" w:rsidRPr="000C49DC" w:rsidRDefault="003752BF" w:rsidP="004245BA">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3752BF" w:rsidRPr="000C49DC" w:rsidRDefault="003752BF" w:rsidP="004245BA"/>
              </w:txbxContent>
            </v:textbox>
          </v:rect>
        </w:pict>
      </w:r>
    </w:p>
    <w:p w:rsidR="004245BA" w:rsidRPr="004245BA" w:rsidRDefault="004245BA" w:rsidP="004245B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245BA" w:rsidRPr="004245BA" w:rsidRDefault="003752BF" w:rsidP="004245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70" type="#_x0000_t32" style="position:absolute;left:0;text-align:left;margin-left:339.5pt;margin-top:7.45pt;width:0;height:20.1pt;z-index:251675648" o:connectortype="straight">
            <v:stroke endarrow="block"/>
          </v:shape>
        </w:pict>
      </w:r>
      <w:r>
        <w:rPr>
          <w:rFonts w:ascii="Times New Roman" w:eastAsia="Times New Roman" w:hAnsi="Times New Roman" w:cs="Times New Roman"/>
          <w:noProof/>
          <w:sz w:val="26"/>
          <w:szCs w:val="26"/>
          <w:lang w:eastAsia="ru-RU"/>
        </w:rPr>
        <w:pict>
          <v:shape id="_x0000_s1069" type="#_x0000_t32" style="position:absolute;left:0;text-align:left;margin-left:126.5pt;margin-top:7.45pt;width:0;height:20.1pt;z-index:251674624" o:connectortype="straight">
            <v:stroke endarrow="block"/>
          </v:shape>
        </w:pict>
      </w:r>
    </w:p>
    <w:p w:rsidR="004245BA" w:rsidRPr="004245BA" w:rsidRDefault="003752BF" w:rsidP="004245B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Arial" w:eastAsia="Times New Roman" w:hAnsi="Arial" w:cs="Arial"/>
          <w:noProof/>
          <w:sz w:val="20"/>
          <w:szCs w:val="20"/>
          <w:lang w:eastAsia="ru-RU"/>
        </w:rPr>
        <w:pict>
          <v:roundrect id="_x0000_s1067" style="position:absolute;left:0;text-align:left;margin-left:40.55pt;margin-top:12.6pt;width:149.25pt;height:24.4pt;z-index:251672576" arcsize="10923f">
            <v:textbox>
              <w:txbxContent>
                <w:p w:rsidR="003752BF" w:rsidRPr="006635E8" w:rsidRDefault="003752BF" w:rsidP="004245BA">
                  <w:pPr>
                    <w:jc w:val="center"/>
                    <w:rPr>
                      <w:rFonts w:ascii="Times New Roman" w:hAnsi="Times New Roman" w:cs="Times New Roman"/>
                    </w:rPr>
                  </w:pPr>
                  <w:r w:rsidRPr="006635E8">
                    <w:rPr>
                      <w:rFonts w:ascii="Times New Roman" w:hAnsi="Times New Roman" w:cs="Times New Roman"/>
                    </w:rPr>
                    <w:t>Соответствует</w:t>
                  </w:r>
                </w:p>
              </w:txbxContent>
            </v:textbox>
          </v:roundrect>
        </w:pict>
      </w:r>
      <w:r>
        <w:rPr>
          <w:rFonts w:ascii="Arial" w:eastAsia="Times New Roman" w:hAnsi="Arial" w:cs="Arial"/>
          <w:noProof/>
          <w:sz w:val="20"/>
          <w:szCs w:val="20"/>
          <w:lang w:eastAsia="ru-RU"/>
        </w:rPr>
        <w:pict>
          <v:roundrect id="_x0000_s1068" style="position:absolute;left:0;text-align:left;margin-left:285.8pt;margin-top:12.6pt;width:149.25pt;height:30pt;z-index:251673600" arcsize="10923f">
            <v:textbox>
              <w:txbxContent>
                <w:p w:rsidR="003752BF" w:rsidRPr="006635E8" w:rsidRDefault="003752BF" w:rsidP="004245BA">
                  <w:pPr>
                    <w:jc w:val="center"/>
                    <w:rPr>
                      <w:rFonts w:ascii="Times New Roman" w:hAnsi="Times New Roman" w:cs="Times New Roman"/>
                    </w:rPr>
                  </w:pPr>
                  <w:r w:rsidRPr="006635E8">
                    <w:rPr>
                      <w:rFonts w:ascii="Times New Roman" w:hAnsi="Times New Roman" w:cs="Times New Roman"/>
                    </w:rPr>
                    <w:t>Не соответствует</w:t>
                  </w:r>
                </w:p>
              </w:txbxContent>
            </v:textbox>
          </v:roundrect>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71" type="#_x0000_t32" style="position:absolute;margin-left:104.1pt;margin-top:7.3pt;width:.05pt;height:19.9pt;z-index:251676672" o:connectortype="straight">
            <v:stroke endarrow="block"/>
          </v:shape>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79" type="#_x0000_t32" style="position:absolute;margin-left:358.7pt;margin-top:.05pt;width:1.05pt;height:28.35pt;z-index:251684864" o:connectortype="straight">
            <v:stroke endarrow="block"/>
          </v:shape>
        </w:pict>
      </w:r>
      <w:r w:rsidR="004245BA" w:rsidRPr="004245BA">
        <w:rPr>
          <w:rFonts w:ascii="Times New Roman" w:eastAsia="Times New Roman" w:hAnsi="Times New Roman" w:cs="Times New Roman"/>
          <w:sz w:val="24"/>
          <w:szCs w:val="24"/>
          <w:lang w:eastAsia="ar-SA"/>
        </w:rPr>
        <w:t xml:space="preserve">                                                                                                                                </w: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55" style="position:absolute;margin-left:26.9pt;margin-top:-.4pt;width:146.5pt;height:27.75pt;z-index:251660288">
            <v:textbox>
              <w:txbxContent>
                <w:p w:rsidR="003752BF" w:rsidRPr="006635E8" w:rsidRDefault="003752BF" w:rsidP="004245BA">
                  <w:pPr>
                    <w:jc w:val="center"/>
                    <w:rPr>
                      <w:rFonts w:ascii="Times New Roman" w:hAnsi="Times New Roman" w:cs="Times New Roman"/>
                    </w:rPr>
                  </w:pPr>
                  <w:r w:rsidRPr="006635E8">
                    <w:rPr>
                      <w:rFonts w:ascii="Times New Roman" w:hAnsi="Times New Roman" w:cs="Times New Roman"/>
                    </w:rPr>
                    <w:t>Заседание комиссии</w:t>
                  </w:r>
                </w:p>
                <w:p w:rsidR="003752BF" w:rsidRDefault="003752BF" w:rsidP="004245BA"/>
              </w:txbxContent>
            </v:textbox>
          </v:rect>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54" style="position:absolute;margin-left:270.15pt;margin-top:1.4pt;width:179.4pt;height:86.9pt;z-index:251659264">
            <v:textbox style="mso-next-textbox:#_x0000_s1054">
              <w:txbxContent>
                <w:p w:rsidR="003752BF" w:rsidRPr="004245BA" w:rsidRDefault="003752BF" w:rsidP="004245BA">
                  <w:pPr>
                    <w:tabs>
                      <w:tab w:val="left" w:pos="426"/>
                    </w:tabs>
                    <w:autoSpaceDE w:val="0"/>
                    <w:autoSpaceDN w:val="0"/>
                    <w:adjustRightInd w:val="0"/>
                    <w:jc w:val="both"/>
                    <w:rPr>
                      <w:rFonts w:ascii="Times New Roman" w:hAnsi="Times New Roman" w:cs="Times New Roman"/>
                    </w:rPr>
                  </w:pPr>
                  <w:r w:rsidRPr="004245BA">
                    <w:rPr>
                      <w:rFonts w:ascii="Times New Roman" w:hAnsi="Times New Roman" w:cs="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3752BF" w:rsidRDefault="003752BF" w:rsidP="004245BA"/>
              </w:txbxContent>
            </v:textbox>
          </v:rect>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74" type="#_x0000_t32" style="position:absolute;margin-left:55.9pt;margin-top:.65pt;width:.05pt;height:18.55pt;z-index:251679744" o:connectortype="straight">
            <v:stroke endarrow="block"/>
          </v:shape>
        </w:pict>
      </w:r>
      <w:r>
        <w:rPr>
          <w:rFonts w:ascii="Times New Roman" w:eastAsia="Times New Roman" w:hAnsi="Times New Roman" w:cs="Times New Roman"/>
          <w:noProof/>
          <w:sz w:val="24"/>
          <w:szCs w:val="24"/>
          <w:lang w:eastAsia="ru-RU"/>
        </w:rPr>
        <w:pict>
          <v:shape id="_x0000_s1075" type="#_x0000_t32" style="position:absolute;margin-left:137.55pt;margin-top:1pt;width:.75pt;height:21pt;z-index:251680768" o:connectortype="straight">
            <v:stroke endarrow="block"/>
          </v:shape>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oundrect id="_x0000_s1073" style="position:absolute;margin-left:127.4pt;margin-top:6.65pt;width:119.25pt;height:69pt;z-index:251678720" arcsize="10923f">
            <v:textbox>
              <w:txbxContent>
                <w:p w:rsidR="003752BF" w:rsidRPr="004245BA" w:rsidRDefault="003752BF" w:rsidP="004245BA">
                  <w:pPr>
                    <w:jc w:val="center"/>
                    <w:rPr>
                      <w:rFonts w:ascii="Times New Roman" w:hAnsi="Times New Roman" w:cs="Times New Roman"/>
                    </w:rPr>
                  </w:pPr>
                  <w:r w:rsidRPr="004245BA">
                    <w:rPr>
                      <w:rFonts w:ascii="Times New Roman" w:hAnsi="Times New Roman" w:cs="Times New Roman"/>
                    </w:rPr>
                    <w:t>Представленных документов достаточно для принятия решения</w:t>
                  </w:r>
                </w:p>
              </w:txbxContent>
            </v:textbox>
          </v:roundrect>
        </w:pict>
      </w:r>
      <w:r>
        <w:rPr>
          <w:rFonts w:ascii="Times New Roman" w:eastAsia="Times New Roman" w:hAnsi="Times New Roman" w:cs="Times New Roman"/>
          <w:noProof/>
          <w:sz w:val="24"/>
          <w:szCs w:val="24"/>
          <w:lang w:eastAsia="ru-RU"/>
        </w:rPr>
        <w:pict>
          <v:roundrect id="_x0000_s1072" style="position:absolute;margin-left:-26.5pt;margin-top:6.35pt;width:119.25pt;height:69pt;z-index:251677696" arcsize="10923f">
            <v:textbox>
              <w:txbxContent>
                <w:p w:rsidR="003752BF" w:rsidRPr="004245BA" w:rsidRDefault="003752BF" w:rsidP="004245BA">
                  <w:pPr>
                    <w:jc w:val="center"/>
                    <w:rPr>
                      <w:rFonts w:ascii="Times New Roman" w:hAnsi="Times New Roman" w:cs="Times New Roman"/>
                    </w:rPr>
                  </w:pPr>
                  <w:r>
                    <w:rPr>
                      <w:rFonts w:ascii="Times New Roman" w:hAnsi="Times New Roman" w:cs="Times New Roman"/>
                    </w:rPr>
                    <w:t>Представленных документов не</w:t>
                  </w:r>
                  <w:r w:rsidRPr="004245BA">
                    <w:rPr>
                      <w:rFonts w:ascii="Times New Roman" w:hAnsi="Times New Roman" w:cs="Times New Roman"/>
                    </w:rPr>
                    <w:t>достаточно для принятия решения</w:t>
                  </w:r>
                </w:p>
              </w:txbxContent>
            </v:textbox>
          </v:roundrect>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62" type="#_x0000_t32" style="position:absolute;margin-left:505.7pt;margin-top:22.1pt;width:0;height:324.75pt;flip:y;z-index:251667456" o:connectortype="straight"/>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61" style="position:absolute;margin-left:-52.9pt;margin-top:21.75pt;width:278.65pt;height:123.3pt;z-index:251666432">
            <v:textbox style="mso-next-textbox:#_x0000_s1061">
              <w:txbxContent>
                <w:p w:rsidR="003752BF" w:rsidRPr="004245BA" w:rsidRDefault="003752BF" w:rsidP="004245BA">
                  <w:pPr>
                    <w:numPr>
                      <w:ilvl w:val="0"/>
                      <w:numId w:val="1"/>
                    </w:numPr>
                    <w:tabs>
                      <w:tab w:val="num" w:pos="142"/>
                    </w:tabs>
                    <w:suppressAutoHyphens/>
                    <w:autoSpaceDE w:val="0"/>
                    <w:autoSpaceDN w:val="0"/>
                    <w:adjustRightInd w:val="0"/>
                    <w:spacing w:after="0" w:line="240" w:lineRule="auto"/>
                    <w:ind w:left="0" w:firstLine="0"/>
                    <w:jc w:val="both"/>
                    <w:rPr>
                      <w:rFonts w:ascii="Times New Roman" w:hAnsi="Times New Roman" w:cs="Times New Roman"/>
                    </w:rPr>
                  </w:pPr>
                  <w:r w:rsidRPr="004245BA">
                    <w:rPr>
                      <w:rFonts w:ascii="Times New Roman" w:hAnsi="Times New Roman" w:cs="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p w:rsidR="003752BF" w:rsidRPr="006635E8" w:rsidRDefault="003752BF" w:rsidP="004245BA">
                  <w:pPr>
                    <w:numPr>
                      <w:ilvl w:val="0"/>
                      <w:numId w:val="1"/>
                    </w:numPr>
                    <w:tabs>
                      <w:tab w:val="num" w:pos="142"/>
                    </w:tabs>
                    <w:suppressAutoHyphens/>
                    <w:autoSpaceDE w:val="0"/>
                    <w:autoSpaceDN w:val="0"/>
                    <w:adjustRightInd w:val="0"/>
                    <w:spacing w:after="0" w:line="240" w:lineRule="auto"/>
                    <w:ind w:left="0" w:firstLine="0"/>
                    <w:jc w:val="both"/>
                    <w:rPr>
                      <w:rFonts w:ascii="Times New Roman" w:hAnsi="Times New Roman" w:cs="Times New Roman"/>
                    </w:rPr>
                  </w:pPr>
                  <w:r w:rsidRPr="006635E8">
                    <w:rPr>
                      <w:rFonts w:ascii="Times New Roman" w:hAnsi="Times New Roman" w:cs="Times New Roman"/>
                    </w:rPr>
                    <w:t>определение состава привлекаемых экспертов проектно-изыскательских организаций.</w:t>
                  </w:r>
                </w:p>
                <w:p w:rsidR="003752BF" w:rsidRPr="006635E8" w:rsidRDefault="003752BF" w:rsidP="004245BA">
                  <w:pPr>
                    <w:numPr>
                      <w:ilvl w:val="0"/>
                      <w:numId w:val="1"/>
                    </w:numPr>
                    <w:tabs>
                      <w:tab w:val="num" w:pos="142"/>
                    </w:tabs>
                    <w:suppressAutoHyphens/>
                    <w:autoSpaceDE w:val="0"/>
                    <w:autoSpaceDN w:val="0"/>
                    <w:adjustRightInd w:val="0"/>
                    <w:spacing w:after="0" w:line="240" w:lineRule="auto"/>
                    <w:ind w:left="0" w:firstLine="0"/>
                    <w:jc w:val="both"/>
                    <w:rPr>
                      <w:rFonts w:ascii="Times New Roman" w:hAnsi="Times New Roman" w:cs="Times New Roman"/>
                    </w:rPr>
                  </w:pPr>
                  <w:r w:rsidRPr="006635E8">
                    <w:rPr>
                      <w:rFonts w:ascii="Times New Roman" w:hAnsi="Times New Roman" w:cs="Times New Roman"/>
                    </w:rPr>
                    <w:t xml:space="preserve"> определение необходимости проведения выездного заседания и составления акта обследования помещения.</w:t>
                  </w:r>
                </w:p>
                <w:p w:rsidR="003752BF" w:rsidRPr="0031221F" w:rsidRDefault="003752BF" w:rsidP="004245BA">
                  <w:pPr>
                    <w:rPr>
                      <w:sz w:val="16"/>
                      <w:szCs w:val="16"/>
                    </w:rPr>
                  </w:pPr>
                </w:p>
                <w:p w:rsidR="003752BF" w:rsidRDefault="003752BF" w:rsidP="004245BA"/>
              </w:txbxContent>
            </v:textbox>
          </v:rect>
        </w:pict>
      </w:r>
      <w:r>
        <w:rPr>
          <w:rFonts w:ascii="Times New Roman" w:eastAsia="Times New Roman" w:hAnsi="Times New Roman" w:cs="Times New Roman"/>
          <w:noProof/>
          <w:sz w:val="24"/>
          <w:szCs w:val="24"/>
          <w:lang w:eastAsia="ru-RU"/>
        </w:rPr>
        <w:pict>
          <v:shape id="_x0000_s1082" type="#_x0000_t32" style="position:absolute;margin-left:234pt;margin-top:6.7pt;width:1.35pt;height:229.8pt;z-index:251687936" o:connectortype="straight">
            <v:stroke endarrow="block"/>
          </v:shape>
        </w:pict>
      </w:r>
      <w:r>
        <w:rPr>
          <w:rFonts w:ascii="Times New Roman" w:eastAsia="Times New Roman" w:hAnsi="Times New Roman" w:cs="Times New Roman"/>
          <w:noProof/>
          <w:sz w:val="24"/>
          <w:szCs w:val="24"/>
          <w:lang w:eastAsia="ru-RU"/>
        </w:rPr>
        <w:pict>
          <v:shape id="_x0000_s1081" type="#_x0000_t32" style="position:absolute;margin-left:31.9pt;margin-top:6.7pt;width:.05pt;height:19.85pt;z-index:251686912" o:connectortype="straight">
            <v:stroke endarrow="block"/>
          </v:shape>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77" style="position:absolute;margin-left:-50.95pt;margin-top:19.75pt;width:278.4pt;height:59.9pt;z-index:251682816">
            <v:textbox>
              <w:txbxContent>
                <w:p w:rsidR="003752BF" w:rsidRPr="00EA76CE" w:rsidRDefault="003752BF" w:rsidP="004245BA">
                  <w:pPr>
                    <w:jc w:val="center"/>
                  </w:pPr>
                  <w:r w:rsidRPr="004245BA">
                    <w:rPr>
                      <w:rFonts w:ascii="Times New Roman" w:hAnsi="Times New Roman" w:cs="Times New Roman"/>
                    </w:rPr>
                    <w:t xml:space="preserve">Выезд комиссии на объект для обследования муниципальных помещений и составление акта обследования (в случае принятия </w:t>
                  </w:r>
                  <w:r w:rsidRPr="006635E8">
                    <w:rPr>
                      <w:rFonts w:ascii="Times New Roman" w:hAnsi="Times New Roman" w:cs="Times New Roman"/>
                    </w:rPr>
                    <w:t>комиссией решения о необходимости проведения обследования)</w:t>
                  </w:r>
                </w:p>
              </w:txbxContent>
            </v:textbox>
          </v:rect>
        </w:pict>
      </w:r>
      <w:r>
        <w:rPr>
          <w:rFonts w:ascii="Times New Roman" w:eastAsia="Times New Roman" w:hAnsi="Times New Roman" w:cs="Times New Roman"/>
          <w:noProof/>
          <w:sz w:val="24"/>
          <w:szCs w:val="24"/>
          <w:lang w:eastAsia="ru-RU"/>
        </w:rPr>
        <w:pict>
          <v:shape id="_x0000_s1076" type="#_x0000_t32" style="position:absolute;margin-left:133.35pt;margin-top:7.05pt;width:.1pt;height:13.3pt;z-index:251681792" o:connectortype="straight">
            <v:stroke endarrow="block"/>
          </v:shape>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80" type="#_x0000_t32" style="position:absolute;margin-left:135.7pt;margin-top:11.9pt;width:.05pt;height:17.6pt;z-index:251685888" o:connectortype="straight">
            <v:stroke endarrow="block"/>
          </v:shape>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57" style="position:absolute;margin-left:-26.5pt;margin-top:14.55pt;width:341.35pt;height:35.5pt;z-index:251662336">
            <v:textbox>
              <w:txbxContent>
                <w:p w:rsidR="003752BF" w:rsidRPr="004245BA" w:rsidRDefault="003752BF" w:rsidP="004245BA">
                  <w:pPr>
                    <w:jc w:val="center"/>
                    <w:rPr>
                      <w:rFonts w:ascii="Times New Roman" w:hAnsi="Times New Roman" w:cs="Times New Roman"/>
                    </w:rPr>
                  </w:pPr>
                  <w:r w:rsidRPr="004245BA">
                    <w:rPr>
                      <w:rFonts w:ascii="Times New Roman" w:hAnsi="Times New Roman" w:cs="Times New Roman"/>
                    </w:rPr>
                    <w:t>Подготовка заключения о признании жилого помещения соответствующим (</w:t>
                  </w:r>
                  <w:r>
                    <w:rPr>
                      <w:rFonts w:ascii="Times New Roman" w:hAnsi="Times New Roman" w:cs="Times New Roman"/>
                    </w:rPr>
                    <w:t>не соответствующим) требованиям</w:t>
                  </w:r>
                </w:p>
                <w:p w:rsidR="003752BF" w:rsidRDefault="003752BF" w:rsidP="004245BA"/>
              </w:txbxContent>
            </v:textbox>
          </v:rect>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60" type="#_x0000_t32" style="position:absolute;margin-left:138.3pt;margin-top:9.65pt;width:0;height:16.5pt;z-index:251665408" o:connectortype="straight">
            <v:stroke endarrow="block"/>
          </v:shape>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oundrect id="_x0000_s1059" style="position:absolute;margin-left:20.95pt;margin-top:11.2pt;width:247.9pt;height:39.35pt;z-index:251664384" arcsize="10923f">
            <v:textbox style="mso-next-textbox:#_x0000_s1059">
              <w:txbxContent>
                <w:p w:rsidR="003752BF" w:rsidRPr="006635E8" w:rsidRDefault="003752BF" w:rsidP="004245BA">
                  <w:pPr>
                    <w:jc w:val="center"/>
                    <w:rPr>
                      <w:rFonts w:ascii="Times New Roman" w:hAnsi="Times New Roman" w:cs="Times New Roman"/>
                    </w:rPr>
                  </w:pPr>
                  <w:r w:rsidRPr="006635E8">
                    <w:rPr>
                      <w:rFonts w:ascii="Times New Roman" w:hAnsi="Times New Roman" w:cs="Times New Roman"/>
                    </w:rPr>
                    <w:t>Секретарь комиссии передает заключение сотруднику администрации</w:t>
                  </w:r>
                </w:p>
              </w:txbxContent>
            </v:textbox>
          </v:roundrect>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66" type="#_x0000_t32" style="position:absolute;margin-left:140.3pt;margin-top:12.4pt;width:0;height:14.05pt;z-index:251671552" o:connectortype="straight">
            <v:stroke endarrow="block"/>
          </v:shape>
        </w:pict>
      </w: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rect id="_x0000_s1058" style="position:absolute;margin-left:-42.65pt;margin-top:11.95pt;width:399.2pt;height:27.6pt;z-index:251663360">
            <v:textbox>
              <w:txbxContent>
                <w:p w:rsidR="003752BF" w:rsidRPr="004245BA" w:rsidRDefault="003752BF" w:rsidP="004245BA">
                  <w:pPr>
                    <w:jc w:val="center"/>
                    <w:rPr>
                      <w:rFonts w:ascii="Times New Roman" w:hAnsi="Times New Roman" w:cs="Times New Roman"/>
                    </w:rPr>
                  </w:pPr>
                  <w:r w:rsidRPr="004245BA">
                    <w:rPr>
                      <w:rFonts w:ascii="Times New Roman" w:hAnsi="Times New Roman" w:cs="Times New Roman"/>
                    </w:rPr>
                    <w:t xml:space="preserve">Подготовка проекта постановления администрации Пригородного сельского </w:t>
                  </w:r>
                </w:p>
                <w:p w:rsidR="003752BF" w:rsidRDefault="003752BF" w:rsidP="004245BA"/>
              </w:txbxContent>
            </v:textbox>
          </v:rect>
        </w:pict>
      </w:r>
    </w:p>
    <w:p w:rsidR="004245BA" w:rsidRPr="004245BA" w:rsidRDefault="004245BA" w:rsidP="004245BA">
      <w:pPr>
        <w:suppressAutoHyphens/>
        <w:spacing w:after="0" w:line="240" w:lineRule="auto"/>
        <w:rPr>
          <w:rFonts w:ascii="Times New Roman" w:eastAsia="Times New Roman" w:hAnsi="Times New Roman" w:cs="Times New Roman"/>
          <w:sz w:val="24"/>
          <w:szCs w:val="24"/>
          <w:lang w:eastAsia="ar-SA"/>
        </w:rPr>
      </w:pPr>
    </w:p>
    <w:p w:rsidR="004245BA" w:rsidRPr="004245BA" w:rsidRDefault="003752BF" w:rsidP="004245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shape id="_x0000_s1078" type="#_x0000_t32" style="position:absolute;margin-left:142.95pt;margin-top:11.95pt;width:.05pt;height:14.7pt;z-index:251683840" o:connectortype="straight">
            <v:stroke endarrow="block"/>
          </v:shape>
        </w:pict>
      </w:r>
    </w:p>
    <w:p w:rsidR="004245BA" w:rsidRPr="004245BA" w:rsidRDefault="003752BF" w:rsidP="004245BA">
      <w:pPr>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w:pict>
          <v:rect id="_x0000_s1056" style="position:absolute;margin-left:-13.6pt;margin-top:12.85pt;width:317.7pt;height:22.15pt;z-index:251661312">
            <v:textbox>
              <w:txbxContent>
                <w:p w:rsidR="003752BF" w:rsidRPr="004245BA" w:rsidRDefault="003752BF" w:rsidP="004245BA">
                  <w:pPr>
                    <w:pStyle w:val="ConsPlusNormal"/>
                    <w:widowControl/>
                    <w:ind w:firstLine="0"/>
                    <w:jc w:val="center"/>
                    <w:rPr>
                      <w:rFonts w:ascii="Times New Roman" w:hAnsi="Times New Roman" w:cs="Times New Roman"/>
                      <w:sz w:val="22"/>
                      <w:szCs w:val="22"/>
                    </w:rPr>
                  </w:pPr>
                  <w:r w:rsidRPr="004245BA">
                    <w:rPr>
                      <w:rFonts w:ascii="Times New Roman" w:hAnsi="Times New Roman" w:cs="Times New Roman"/>
                      <w:sz w:val="22"/>
                      <w:szCs w:val="22"/>
                    </w:rPr>
                    <w:t>Выдача заявителю постановления и заключения</w:t>
                  </w:r>
                </w:p>
                <w:p w:rsidR="003752BF" w:rsidRPr="005F3958" w:rsidRDefault="003752BF" w:rsidP="004245BA">
                  <w:pPr>
                    <w:rPr>
                      <w:sz w:val="28"/>
                      <w:szCs w:val="28"/>
                    </w:rPr>
                  </w:pPr>
                </w:p>
              </w:txbxContent>
            </v:textbox>
          </v:rect>
        </w:pict>
      </w:r>
      <w:r w:rsidR="004245BA" w:rsidRPr="004245BA">
        <w:rPr>
          <w:rFonts w:ascii="Times New Roman" w:eastAsia="Calibri" w:hAnsi="Times New Roman" w:cs="Times New Roman"/>
          <w:sz w:val="24"/>
          <w:szCs w:val="24"/>
        </w:rPr>
        <w:t xml:space="preserve">                                                                                                                       </w:t>
      </w:r>
    </w:p>
    <w:p w:rsidR="004245BA" w:rsidRDefault="004245BA" w:rsidP="004245BA">
      <w:pPr>
        <w:pStyle w:val="1"/>
      </w:pPr>
    </w:p>
    <w:p w:rsidR="006635E8" w:rsidRPr="00AF1C5C" w:rsidRDefault="006635E8" w:rsidP="006635E8">
      <w:pPr>
        <w:spacing w:after="0" w:line="240" w:lineRule="auto"/>
        <w:ind w:left="5245"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Pr="00AF1C5C">
        <w:rPr>
          <w:rFonts w:ascii="Times New Roman" w:eastAsia="Times New Roman" w:hAnsi="Times New Roman"/>
          <w:sz w:val="26"/>
          <w:szCs w:val="26"/>
          <w:lang w:eastAsia="ru-RU"/>
        </w:rPr>
        <w:t xml:space="preserve"> 5</w:t>
      </w:r>
    </w:p>
    <w:p w:rsidR="006635E8" w:rsidRPr="00AF1C5C" w:rsidRDefault="006635E8" w:rsidP="006635E8">
      <w:pPr>
        <w:spacing w:after="0" w:line="240" w:lineRule="auto"/>
        <w:ind w:left="5245" w:right="-426" w:firstLine="14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Административному </w:t>
      </w:r>
      <w:r>
        <w:rPr>
          <w:rFonts w:ascii="Times New Roman" w:eastAsia="Times New Roman" w:hAnsi="Times New Roman"/>
          <w:sz w:val="26"/>
          <w:szCs w:val="26"/>
          <w:lang w:eastAsia="ru-RU"/>
        </w:rPr>
        <w:t>ре</w:t>
      </w:r>
      <w:r w:rsidRPr="00AF1C5C">
        <w:rPr>
          <w:rFonts w:ascii="Times New Roman" w:eastAsia="Times New Roman" w:hAnsi="Times New Roman"/>
          <w:sz w:val="26"/>
          <w:szCs w:val="26"/>
          <w:lang w:eastAsia="ru-RU"/>
        </w:rPr>
        <w:t>гламенту</w:t>
      </w:r>
    </w:p>
    <w:p w:rsidR="006635E8" w:rsidRDefault="006635E8" w:rsidP="006635E8">
      <w:pPr>
        <w:spacing w:after="0" w:line="240" w:lineRule="auto"/>
        <w:rPr>
          <w:rFonts w:ascii="Arial" w:eastAsia="Times New Roman" w:hAnsi="Arial" w:cs="Arial"/>
          <w:sz w:val="26"/>
          <w:szCs w:val="26"/>
          <w:lang w:eastAsia="ru-RU"/>
        </w:rPr>
      </w:pPr>
    </w:p>
    <w:p w:rsidR="006635E8" w:rsidRPr="00D52A8B" w:rsidRDefault="006635E8" w:rsidP="006635E8">
      <w:pPr>
        <w:pStyle w:val="a6"/>
        <w:jc w:val="center"/>
        <w:rPr>
          <w:rFonts w:ascii="Times New Roman" w:hAnsi="Times New Roman" w:cs="Times New Roman"/>
          <w:sz w:val="26"/>
          <w:szCs w:val="26"/>
        </w:rPr>
      </w:pPr>
      <w:r w:rsidRPr="00D52A8B">
        <w:rPr>
          <w:rStyle w:val="ad"/>
          <w:rFonts w:ascii="Times New Roman" w:hAnsi="Times New Roman" w:cs="Times New Roman"/>
          <w:sz w:val="26"/>
          <w:szCs w:val="26"/>
        </w:rPr>
        <w:t>РАСПИСКА</w:t>
      </w:r>
    </w:p>
    <w:p w:rsidR="00456BDD" w:rsidRPr="00456BDD" w:rsidRDefault="006635E8" w:rsidP="00456BDD">
      <w:pPr>
        <w:pStyle w:val="a6"/>
        <w:jc w:val="center"/>
        <w:rPr>
          <w:rStyle w:val="ad"/>
          <w:rFonts w:ascii="Times New Roman" w:hAnsi="Times New Roman" w:cs="Times New Roman"/>
          <w:sz w:val="26"/>
          <w:szCs w:val="26"/>
        </w:rPr>
      </w:pPr>
      <w:r w:rsidRPr="00D52A8B">
        <w:rPr>
          <w:rStyle w:val="ad"/>
          <w:rFonts w:ascii="Times New Roman" w:hAnsi="Times New Roman" w:cs="Times New Roman"/>
          <w:sz w:val="26"/>
          <w:szCs w:val="26"/>
        </w:rPr>
        <w:t xml:space="preserve">в получении документов, предоставленных </w:t>
      </w:r>
      <w:r w:rsidR="00456BDD" w:rsidRPr="00456BDD">
        <w:rPr>
          <w:rStyle w:val="ad"/>
          <w:rFonts w:ascii="Times New Roman" w:hAnsi="Times New Roman" w:cs="Times New Roman"/>
          <w:sz w:val="26"/>
          <w:szCs w:val="26"/>
        </w:rPr>
        <w:t>для рассмотрения вопроса</w:t>
      </w:r>
    </w:p>
    <w:p w:rsidR="00456BDD" w:rsidRPr="00456BDD" w:rsidRDefault="00456BDD" w:rsidP="00456BDD">
      <w:pPr>
        <w:pStyle w:val="a6"/>
        <w:jc w:val="center"/>
        <w:rPr>
          <w:rStyle w:val="ad"/>
          <w:rFonts w:ascii="Times New Roman" w:hAnsi="Times New Roman" w:cs="Times New Roman"/>
          <w:sz w:val="26"/>
          <w:szCs w:val="26"/>
        </w:rPr>
      </w:pPr>
      <w:r w:rsidRPr="00456BDD">
        <w:rPr>
          <w:rStyle w:val="ad"/>
          <w:rFonts w:ascii="Times New Roman" w:hAnsi="Times New Roman" w:cs="Times New Roman"/>
          <w:sz w:val="26"/>
          <w:szCs w:val="26"/>
        </w:rPr>
        <w:t>о пригодности (непригодности) помещения для проживания</w:t>
      </w:r>
      <w:r>
        <w:rPr>
          <w:rStyle w:val="ad"/>
          <w:rFonts w:ascii="Times New Roman" w:hAnsi="Times New Roman" w:cs="Times New Roman"/>
          <w:sz w:val="26"/>
          <w:szCs w:val="26"/>
        </w:rPr>
        <w:t>,</w:t>
      </w:r>
    </w:p>
    <w:p w:rsidR="00456BDD" w:rsidRPr="00456BDD" w:rsidRDefault="00456BDD" w:rsidP="00456BDD">
      <w:pPr>
        <w:pStyle w:val="a6"/>
        <w:jc w:val="center"/>
        <w:rPr>
          <w:rStyle w:val="ad"/>
          <w:rFonts w:ascii="Times New Roman" w:hAnsi="Times New Roman" w:cs="Times New Roman"/>
          <w:sz w:val="26"/>
          <w:szCs w:val="26"/>
        </w:rPr>
      </w:pPr>
      <w:r w:rsidRPr="00456BDD">
        <w:rPr>
          <w:rStyle w:val="ad"/>
          <w:rFonts w:ascii="Times New Roman" w:hAnsi="Times New Roman" w:cs="Times New Roman"/>
          <w:sz w:val="26"/>
          <w:szCs w:val="26"/>
        </w:rPr>
        <w:t>признании многоквартирного дома аварийным и подлежащим</w:t>
      </w:r>
    </w:p>
    <w:p w:rsidR="00456BDD" w:rsidRPr="00456BDD" w:rsidRDefault="00456BDD" w:rsidP="00456BDD">
      <w:pPr>
        <w:pStyle w:val="a6"/>
        <w:jc w:val="center"/>
        <w:rPr>
          <w:rStyle w:val="ad"/>
          <w:rFonts w:ascii="Times New Roman" w:hAnsi="Times New Roman" w:cs="Times New Roman"/>
          <w:sz w:val="26"/>
          <w:szCs w:val="26"/>
        </w:rPr>
      </w:pPr>
      <w:r w:rsidRPr="00456BDD">
        <w:rPr>
          <w:rStyle w:val="ad"/>
          <w:rFonts w:ascii="Times New Roman" w:hAnsi="Times New Roman" w:cs="Times New Roman"/>
          <w:sz w:val="26"/>
          <w:szCs w:val="26"/>
        </w:rPr>
        <w:t>сносу или реконструкции, садового дома жилым домом и жилого</w:t>
      </w:r>
    </w:p>
    <w:p w:rsidR="006635E8" w:rsidRPr="00D52A8B" w:rsidRDefault="00456BDD" w:rsidP="00456BDD">
      <w:pPr>
        <w:pStyle w:val="a6"/>
        <w:jc w:val="center"/>
        <w:rPr>
          <w:rFonts w:ascii="Times New Roman" w:hAnsi="Times New Roman" w:cs="Times New Roman"/>
          <w:sz w:val="26"/>
          <w:szCs w:val="26"/>
        </w:rPr>
      </w:pPr>
      <w:r w:rsidRPr="00456BDD">
        <w:rPr>
          <w:rStyle w:val="ad"/>
          <w:rFonts w:ascii="Times New Roman" w:hAnsi="Times New Roman" w:cs="Times New Roman"/>
          <w:sz w:val="26"/>
          <w:szCs w:val="26"/>
        </w:rPr>
        <w:t>дома садовым домом</w:t>
      </w:r>
    </w:p>
    <w:p w:rsidR="006635E8" w:rsidRPr="00D52A8B" w:rsidRDefault="006635E8" w:rsidP="006635E8">
      <w:pPr>
        <w:rPr>
          <w:rFonts w:ascii="Times New Roman" w:hAnsi="Times New Roman"/>
          <w:sz w:val="26"/>
          <w:szCs w:val="26"/>
        </w:rPr>
      </w:pPr>
    </w:p>
    <w:p w:rsidR="006635E8"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Настоящим удостоверяется, что заявитель</w:t>
      </w:r>
    </w:p>
    <w:p w:rsidR="006635E8" w:rsidRPr="00D52A8B" w:rsidRDefault="006635E8" w:rsidP="006635E8">
      <w:pPr>
        <w:pStyle w:val="a6"/>
        <w:rPr>
          <w:rFonts w:ascii="Times New Roman" w:hAnsi="Times New Roman" w:cs="Times New Roman"/>
          <w:sz w:val="26"/>
          <w:szCs w:val="26"/>
        </w:rPr>
      </w:pPr>
      <w:r>
        <w:rPr>
          <w:rFonts w:ascii="Times New Roman" w:hAnsi="Times New Roman" w:cs="Times New Roman"/>
          <w:sz w:val="26"/>
          <w:szCs w:val="26"/>
        </w:rPr>
        <w:t xml:space="preserve"> </w:t>
      </w:r>
      <w:r w:rsidRPr="00D52A8B">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_________________________________</w:t>
      </w:r>
    </w:p>
    <w:p w:rsidR="006635E8" w:rsidRPr="00D52A8B" w:rsidRDefault="006635E8" w:rsidP="006635E8">
      <w:pPr>
        <w:pStyle w:val="a6"/>
        <w:rPr>
          <w:rFonts w:ascii="Times New Roman" w:hAnsi="Times New Roman" w:cs="Times New Roman"/>
        </w:rPr>
      </w:pPr>
      <w:r w:rsidRPr="00D52A8B">
        <w:rPr>
          <w:rFonts w:ascii="Times New Roman" w:hAnsi="Times New Roman" w:cs="Times New Roman"/>
          <w:sz w:val="26"/>
          <w:szCs w:val="26"/>
        </w:rPr>
        <w:t xml:space="preserve">                         </w:t>
      </w:r>
      <w:r w:rsidRPr="00D52A8B">
        <w:rPr>
          <w:rFonts w:ascii="Times New Roman" w:hAnsi="Times New Roman" w:cs="Times New Roman"/>
        </w:rPr>
        <w:t>(фамилия, имя, отчество)</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представил, а специалист ________________</w:t>
      </w:r>
      <w:r>
        <w:rPr>
          <w:rFonts w:ascii="Times New Roman" w:hAnsi="Times New Roman" w:cs="Times New Roman"/>
          <w:sz w:val="26"/>
          <w:szCs w:val="26"/>
        </w:rPr>
        <w:t>__ _____________________________</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получил "_____" ________________ _________ следующие документы:</w:t>
      </w:r>
    </w:p>
    <w:p w:rsidR="006635E8" w:rsidRPr="00D52A8B" w:rsidRDefault="006635E8" w:rsidP="006635E8">
      <w:pPr>
        <w:pStyle w:val="a6"/>
        <w:rPr>
          <w:rFonts w:ascii="Times New Roman" w:hAnsi="Times New Roman" w:cs="Times New Roman"/>
        </w:rPr>
      </w:pPr>
      <w:r w:rsidRPr="00D52A8B">
        <w:rPr>
          <w:rFonts w:ascii="Times New Roman" w:hAnsi="Times New Roman" w:cs="Times New Roman"/>
        </w:rPr>
        <w:t xml:space="preserve">                   (</w:t>
      </w:r>
      <w:proofErr w:type="gramStart"/>
      <w:r w:rsidRPr="00D52A8B">
        <w:rPr>
          <w:rFonts w:ascii="Times New Roman" w:hAnsi="Times New Roman" w:cs="Times New Roman"/>
        </w:rPr>
        <w:t>число)</w:t>
      </w:r>
      <w:r>
        <w:rPr>
          <w:rFonts w:ascii="Times New Roman" w:hAnsi="Times New Roman" w:cs="Times New Roman"/>
        </w:rPr>
        <w:t xml:space="preserve">  </w:t>
      </w:r>
      <w:r w:rsidRPr="00D52A8B">
        <w:rPr>
          <w:rFonts w:ascii="Times New Roman" w:hAnsi="Times New Roman" w:cs="Times New Roman"/>
        </w:rPr>
        <w:t xml:space="preserve"> </w:t>
      </w:r>
      <w:proofErr w:type="gramEnd"/>
      <w:r w:rsidRPr="00D52A8B">
        <w:rPr>
          <w:rFonts w:ascii="Times New Roman" w:hAnsi="Times New Roman" w:cs="Times New Roman"/>
        </w:rPr>
        <w:t xml:space="preserve">(месяц прописью)   </w:t>
      </w:r>
      <w:r>
        <w:rPr>
          <w:rFonts w:ascii="Times New Roman" w:hAnsi="Times New Roman" w:cs="Times New Roman"/>
        </w:rPr>
        <w:t xml:space="preserve">    </w:t>
      </w:r>
      <w:r w:rsidRPr="00D52A8B">
        <w:rPr>
          <w:rFonts w:ascii="Times New Roman" w:hAnsi="Times New Roman" w:cs="Times New Roman"/>
        </w:rPr>
        <w:t>(год)</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1. _________________________________________________________________</w:t>
      </w:r>
      <w:r>
        <w:rPr>
          <w:rFonts w:ascii="Times New Roman" w:hAnsi="Times New Roman" w:cs="Times New Roman"/>
          <w:sz w:val="26"/>
          <w:szCs w:val="26"/>
        </w:rPr>
        <w:t>____</w:t>
      </w:r>
    </w:p>
    <w:p w:rsidR="006635E8" w:rsidRPr="006B20E8" w:rsidRDefault="006635E8" w:rsidP="006635E8">
      <w:pPr>
        <w:pStyle w:val="a6"/>
        <w:rPr>
          <w:rFonts w:ascii="Times New Roman" w:hAnsi="Times New Roman" w:cs="Times New Roman"/>
        </w:rPr>
      </w:pPr>
      <w:r w:rsidRPr="006B20E8">
        <w:rPr>
          <w:rFonts w:ascii="Times New Roman" w:hAnsi="Times New Roman" w:cs="Times New Roman"/>
        </w:rPr>
        <w:t xml:space="preserve">    (наименование документа, копия или подлинник, количество экземпляров)</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2. ______________________________________</w:t>
      </w:r>
      <w:r>
        <w:rPr>
          <w:rFonts w:ascii="Times New Roman" w:hAnsi="Times New Roman" w:cs="Times New Roman"/>
          <w:sz w:val="26"/>
          <w:szCs w:val="26"/>
        </w:rPr>
        <w:t>_______________________________</w:t>
      </w:r>
    </w:p>
    <w:p w:rsidR="006635E8" w:rsidRPr="006B20E8" w:rsidRDefault="006635E8" w:rsidP="006635E8">
      <w:pPr>
        <w:pStyle w:val="a6"/>
        <w:rPr>
          <w:rFonts w:ascii="Times New Roman" w:hAnsi="Times New Roman" w:cs="Times New Roman"/>
        </w:rPr>
      </w:pPr>
      <w:r w:rsidRPr="006B20E8">
        <w:rPr>
          <w:rFonts w:ascii="Times New Roman" w:hAnsi="Times New Roman" w:cs="Times New Roman"/>
        </w:rPr>
        <w:t xml:space="preserve">  (наименование документа, копия или подлинник, количество экземпляров)</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3. ______________________________________</w:t>
      </w:r>
      <w:r>
        <w:rPr>
          <w:rFonts w:ascii="Times New Roman" w:hAnsi="Times New Roman" w:cs="Times New Roman"/>
          <w:sz w:val="26"/>
          <w:szCs w:val="26"/>
        </w:rPr>
        <w:t>_______________________________</w:t>
      </w:r>
    </w:p>
    <w:p w:rsidR="006635E8" w:rsidRPr="006B20E8" w:rsidRDefault="006635E8" w:rsidP="006635E8">
      <w:pPr>
        <w:pStyle w:val="a6"/>
        <w:rPr>
          <w:rFonts w:ascii="Times New Roman" w:hAnsi="Times New Roman" w:cs="Times New Roman"/>
        </w:rPr>
      </w:pPr>
      <w:r w:rsidRPr="006B20E8">
        <w:rPr>
          <w:rFonts w:ascii="Times New Roman" w:hAnsi="Times New Roman" w:cs="Times New Roman"/>
        </w:rPr>
        <w:t xml:space="preserve">  (наименование документа, копия или подлинник, количество экземпляров)</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4. ______________________________________</w:t>
      </w:r>
      <w:r>
        <w:rPr>
          <w:rFonts w:ascii="Times New Roman" w:hAnsi="Times New Roman" w:cs="Times New Roman"/>
          <w:sz w:val="26"/>
          <w:szCs w:val="26"/>
        </w:rPr>
        <w:t>_______________________________</w:t>
      </w:r>
    </w:p>
    <w:p w:rsidR="006635E8" w:rsidRPr="006B20E8" w:rsidRDefault="006635E8" w:rsidP="006635E8">
      <w:pPr>
        <w:pStyle w:val="a6"/>
        <w:rPr>
          <w:rFonts w:ascii="Times New Roman" w:hAnsi="Times New Roman" w:cs="Times New Roman"/>
        </w:rPr>
      </w:pPr>
      <w:r w:rsidRPr="006B20E8">
        <w:rPr>
          <w:rFonts w:ascii="Times New Roman" w:hAnsi="Times New Roman" w:cs="Times New Roman"/>
        </w:rPr>
        <w:t xml:space="preserve">  (наименование документа, копия или подлинник, количество экземпляров)</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5. ______________________________________</w:t>
      </w:r>
      <w:r>
        <w:rPr>
          <w:rFonts w:ascii="Times New Roman" w:hAnsi="Times New Roman" w:cs="Times New Roman"/>
          <w:sz w:val="26"/>
          <w:szCs w:val="26"/>
        </w:rPr>
        <w:t>_______________________________</w:t>
      </w:r>
    </w:p>
    <w:p w:rsidR="006635E8" w:rsidRPr="006B20E8" w:rsidRDefault="006635E8" w:rsidP="006635E8">
      <w:pPr>
        <w:pStyle w:val="a6"/>
        <w:rPr>
          <w:rFonts w:ascii="Times New Roman" w:hAnsi="Times New Roman" w:cs="Times New Roman"/>
        </w:rPr>
      </w:pPr>
      <w:r w:rsidRPr="00D52A8B">
        <w:rPr>
          <w:rFonts w:ascii="Times New Roman" w:hAnsi="Times New Roman" w:cs="Times New Roman"/>
          <w:sz w:val="26"/>
          <w:szCs w:val="26"/>
        </w:rPr>
        <w:t xml:space="preserve">  </w:t>
      </w:r>
      <w:r w:rsidRPr="006B20E8">
        <w:rPr>
          <w:rFonts w:ascii="Times New Roman" w:hAnsi="Times New Roman" w:cs="Times New Roman"/>
        </w:rPr>
        <w:t xml:space="preserve">(наименование документа, копия или подлинник, количество экземпляров) </w:t>
      </w:r>
    </w:p>
    <w:p w:rsidR="006635E8" w:rsidRPr="00D52A8B" w:rsidRDefault="00456BDD" w:rsidP="00456BDD">
      <w:pPr>
        <w:pStyle w:val="a6"/>
        <w:ind w:right="566"/>
        <w:jc w:val="both"/>
        <w:rPr>
          <w:rFonts w:ascii="Times New Roman" w:hAnsi="Times New Roman" w:cs="Times New Roman"/>
          <w:sz w:val="26"/>
          <w:szCs w:val="26"/>
        </w:rPr>
      </w:pPr>
      <w:r>
        <w:rPr>
          <w:rFonts w:ascii="Times New Roman" w:hAnsi="Times New Roman" w:cs="Times New Roman"/>
          <w:sz w:val="26"/>
          <w:szCs w:val="26"/>
        </w:rPr>
        <w:t>необходимые</w:t>
      </w:r>
      <w:r w:rsidRPr="00456BDD">
        <w:rPr>
          <w:rFonts w:ascii="Times New Roman" w:hAnsi="Times New Roman" w:cs="Times New Roman"/>
          <w:sz w:val="26"/>
          <w:szCs w:val="26"/>
        </w:rPr>
        <w:t xml:space="preserve"> для рассмотрения</w:t>
      </w:r>
      <w:r>
        <w:rPr>
          <w:rFonts w:ascii="Times New Roman" w:hAnsi="Times New Roman" w:cs="Times New Roman"/>
          <w:sz w:val="26"/>
          <w:szCs w:val="26"/>
        </w:rPr>
        <w:t xml:space="preserve"> </w:t>
      </w:r>
      <w:r w:rsidRPr="00456BDD">
        <w:rPr>
          <w:rFonts w:ascii="Times New Roman" w:hAnsi="Times New Roman" w:cs="Times New Roman"/>
          <w:sz w:val="26"/>
          <w:szCs w:val="26"/>
        </w:rPr>
        <w:t xml:space="preserve">вопроса о </w:t>
      </w:r>
      <w:r>
        <w:rPr>
          <w:rFonts w:ascii="Times New Roman" w:hAnsi="Times New Roman" w:cs="Times New Roman"/>
          <w:sz w:val="26"/>
          <w:szCs w:val="26"/>
        </w:rPr>
        <w:t xml:space="preserve">пригодности (непригодности) </w:t>
      </w:r>
      <w:r w:rsidRPr="00456BDD">
        <w:rPr>
          <w:rFonts w:ascii="Times New Roman" w:hAnsi="Times New Roman" w:cs="Times New Roman"/>
          <w:sz w:val="26"/>
          <w:szCs w:val="26"/>
        </w:rPr>
        <w:t>помещения для проживания</w:t>
      </w:r>
      <w:r>
        <w:rPr>
          <w:rFonts w:ascii="Times New Roman" w:hAnsi="Times New Roman" w:cs="Times New Roman"/>
          <w:sz w:val="26"/>
          <w:szCs w:val="26"/>
        </w:rPr>
        <w:t>, признания</w:t>
      </w:r>
      <w:r w:rsidRPr="00456BDD">
        <w:rPr>
          <w:rFonts w:ascii="Times New Roman" w:hAnsi="Times New Roman" w:cs="Times New Roman"/>
          <w:sz w:val="26"/>
          <w:szCs w:val="26"/>
        </w:rPr>
        <w:t xml:space="preserve"> многоквартирного дома</w:t>
      </w:r>
      <w:r>
        <w:rPr>
          <w:rFonts w:ascii="Times New Roman" w:hAnsi="Times New Roman" w:cs="Times New Roman"/>
          <w:sz w:val="26"/>
          <w:szCs w:val="26"/>
        </w:rPr>
        <w:t xml:space="preserve"> </w:t>
      </w:r>
      <w:r w:rsidRPr="00456BDD">
        <w:rPr>
          <w:rFonts w:ascii="Times New Roman" w:hAnsi="Times New Roman" w:cs="Times New Roman"/>
          <w:sz w:val="26"/>
          <w:szCs w:val="26"/>
        </w:rPr>
        <w:t>аварийным и подлежащим сносу или</w:t>
      </w:r>
      <w:r>
        <w:rPr>
          <w:rFonts w:ascii="Times New Roman" w:hAnsi="Times New Roman" w:cs="Times New Roman"/>
          <w:sz w:val="26"/>
          <w:szCs w:val="26"/>
        </w:rPr>
        <w:t xml:space="preserve"> </w:t>
      </w:r>
      <w:r w:rsidRPr="00456BDD">
        <w:rPr>
          <w:rFonts w:ascii="Times New Roman" w:hAnsi="Times New Roman" w:cs="Times New Roman"/>
          <w:sz w:val="26"/>
          <w:szCs w:val="26"/>
        </w:rPr>
        <w:t>реконструкции, садового дома жилым домом и жилого дома садовым домом</w:t>
      </w:r>
      <w:r>
        <w:rPr>
          <w:rFonts w:ascii="Times New Roman" w:hAnsi="Times New Roman" w:cs="Times New Roman"/>
          <w:sz w:val="26"/>
          <w:szCs w:val="26"/>
        </w:rPr>
        <w:t xml:space="preserve"> </w:t>
      </w:r>
      <w:r w:rsidRPr="00456BDD">
        <w:rPr>
          <w:rFonts w:ascii="Times New Roman" w:hAnsi="Times New Roman" w:cs="Times New Roman"/>
          <w:sz w:val="26"/>
          <w:szCs w:val="26"/>
        </w:rPr>
        <w:t>(согласно    п. 2.6.1    настоящего    Административного регламента)</w:t>
      </w:r>
      <w:r>
        <w:rPr>
          <w:rFonts w:ascii="Times New Roman" w:hAnsi="Times New Roman" w:cs="Times New Roman"/>
          <w:sz w:val="26"/>
          <w:szCs w:val="26"/>
        </w:rPr>
        <w:t>.</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Перечень документов и сведений, которые</w:t>
      </w:r>
      <w:r>
        <w:rPr>
          <w:rFonts w:ascii="Times New Roman" w:hAnsi="Times New Roman" w:cs="Times New Roman"/>
          <w:sz w:val="26"/>
          <w:szCs w:val="26"/>
        </w:rPr>
        <w:t xml:space="preserve"> </w:t>
      </w:r>
      <w:r w:rsidRPr="00D52A8B">
        <w:rPr>
          <w:rFonts w:ascii="Times New Roman" w:hAnsi="Times New Roman" w:cs="Times New Roman"/>
          <w:sz w:val="26"/>
          <w:szCs w:val="26"/>
        </w:rPr>
        <w:t>будут получены по</w:t>
      </w:r>
      <w:r>
        <w:rPr>
          <w:rFonts w:ascii="Times New Roman" w:hAnsi="Times New Roman" w:cs="Times New Roman"/>
          <w:sz w:val="26"/>
          <w:szCs w:val="26"/>
        </w:rPr>
        <w:t xml:space="preserve"> м</w:t>
      </w:r>
      <w:r w:rsidRPr="00D52A8B">
        <w:rPr>
          <w:rFonts w:ascii="Times New Roman" w:hAnsi="Times New Roman" w:cs="Times New Roman"/>
          <w:sz w:val="26"/>
          <w:szCs w:val="26"/>
        </w:rPr>
        <w:t>ежведомственным запросам:</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u w:val="single"/>
        </w:rPr>
        <w:t xml:space="preserve"> </w:t>
      </w:r>
      <w:r w:rsidRPr="00D52A8B">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6635E8" w:rsidRPr="00D52A8B" w:rsidRDefault="006635E8" w:rsidP="006635E8">
      <w:pPr>
        <w:rPr>
          <w:rFonts w:ascii="Times New Roman" w:hAnsi="Times New Roman"/>
          <w:sz w:val="26"/>
          <w:szCs w:val="26"/>
        </w:rPr>
      </w:pPr>
    </w:p>
    <w:p w:rsidR="006635E8" w:rsidRPr="00D52A8B" w:rsidRDefault="006635E8" w:rsidP="006635E8">
      <w:pPr>
        <w:pStyle w:val="a6"/>
        <w:rPr>
          <w:rFonts w:ascii="Times New Roman" w:hAnsi="Times New Roman" w:cs="Times New Roman"/>
          <w:sz w:val="26"/>
          <w:szCs w:val="26"/>
        </w:rPr>
      </w:pPr>
      <w:r w:rsidRPr="00D52A8B">
        <w:rPr>
          <w:rFonts w:ascii="Times New Roman" w:hAnsi="Times New Roman" w:cs="Times New Roman"/>
          <w:sz w:val="26"/>
          <w:szCs w:val="26"/>
        </w:rPr>
        <w:t>__</w:t>
      </w:r>
      <w:r>
        <w:rPr>
          <w:rFonts w:ascii="Times New Roman" w:hAnsi="Times New Roman" w:cs="Times New Roman"/>
          <w:sz w:val="26"/>
          <w:szCs w:val="26"/>
        </w:rPr>
        <w:t>____________________________</w:t>
      </w:r>
      <w:r w:rsidRPr="00D52A8B">
        <w:rPr>
          <w:rFonts w:ascii="Times New Roman" w:hAnsi="Times New Roman" w:cs="Times New Roman"/>
          <w:sz w:val="26"/>
          <w:szCs w:val="26"/>
        </w:rPr>
        <w:t xml:space="preserve"> _______________ _______________________</w:t>
      </w:r>
    </w:p>
    <w:p w:rsidR="006635E8" w:rsidRPr="006B20E8" w:rsidRDefault="006635E8" w:rsidP="006635E8">
      <w:pPr>
        <w:pStyle w:val="a6"/>
        <w:rPr>
          <w:rFonts w:ascii="Times New Roman" w:hAnsi="Times New Roman" w:cs="Times New Roman"/>
        </w:rPr>
      </w:pPr>
      <w:r w:rsidRPr="006B20E8">
        <w:rPr>
          <w:rFonts w:ascii="Times New Roman" w:hAnsi="Times New Roman" w:cs="Times New Roman"/>
        </w:rPr>
        <w:t xml:space="preserve">(должность </w:t>
      </w:r>
      <w:proofErr w:type="gramStart"/>
      <w:r w:rsidRPr="006B20E8">
        <w:rPr>
          <w:rFonts w:ascii="Times New Roman" w:hAnsi="Times New Roman" w:cs="Times New Roman"/>
        </w:rPr>
        <w:t xml:space="preserve">специалиста,   </w:t>
      </w:r>
      <w:proofErr w:type="gramEnd"/>
      <w:r w:rsidRPr="006B20E8">
        <w:rPr>
          <w:rFonts w:ascii="Times New Roman" w:hAnsi="Times New Roman" w:cs="Times New Roman"/>
        </w:rPr>
        <w:t xml:space="preserve">                    </w:t>
      </w:r>
      <w:r>
        <w:rPr>
          <w:rFonts w:ascii="Times New Roman" w:hAnsi="Times New Roman" w:cs="Times New Roman"/>
        </w:rPr>
        <w:t xml:space="preserve">      </w:t>
      </w:r>
      <w:r w:rsidRPr="006B20E8">
        <w:rPr>
          <w:rFonts w:ascii="Times New Roman" w:hAnsi="Times New Roman" w:cs="Times New Roman"/>
        </w:rPr>
        <w:t xml:space="preserve">  (подпись)         </w:t>
      </w:r>
      <w:r>
        <w:rPr>
          <w:rFonts w:ascii="Times New Roman" w:hAnsi="Times New Roman" w:cs="Times New Roman"/>
        </w:rPr>
        <w:t xml:space="preserve">  </w:t>
      </w:r>
      <w:r w:rsidRPr="006B20E8">
        <w:rPr>
          <w:rFonts w:ascii="Times New Roman" w:hAnsi="Times New Roman" w:cs="Times New Roman"/>
        </w:rPr>
        <w:t xml:space="preserve">  (расшифровка подписи) </w:t>
      </w:r>
    </w:p>
    <w:p w:rsidR="006635E8" w:rsidRPr="006B20E8" w:rsidRDefault="006635E8" w:rsidP="006635E8">
      <w:pPr>
        <w:pStyle w:val="a6"/>
        <w:rPr>
          <w:rStyle w:val="ad"/>
          <w:rFonts w:ascii="Times New Roman" w:hAnsi="Times New Roman" w:cs="Times New Roman"/>
          <w:b w:val="0"/>
          <w:bCs w:val="0"/>
        </w:rPr>
      </w:pPr>
      <w:r w:rsidRPr="006B20E8">
        <w:rPr>
          <w:rFonts w:ascii="Times New Roman" w:hAnsi="Times New Roman" w:cs="Times New Roman"/>
        </w:rPr>
        <w:t xml:space="preserve">ответственного за прием документов)   </w:t>
      </w:r>
    </w:p>
    <w:p w:rsidR="004245BA" w:rsidRDefault="004245BA" w:rsidP="004245BA">
      <w:pPr>
        <w:pStyle w:val="1"/>
      </w:pPr>
    </w:p>
    <w:p w:rsidR="004245BA" w:rsidRDefault="004245BA" w:rsidP="004245BA">
      <w:pPr>
        <w:pStyle w:val="1"/>
      </w:pPr>
    </w:p>
    <w:p w:rsidR="004245BA" w:rsidRDefault="004245BA" w:rsidP="004245BA">
      <w:pPr>
        <w:pStyle w:val="1"/>
      </w:pPr>
    </w:p>
    <w:p w:rsidR="00456BDD" w:rsidRDefault="00456BDD" w:rsidP="00456BDD"/>
    <w:p w:rsidR="004245BA" w:rsidRDefault="004245BA" w:rsidP="004245BA">
      <w:pPr>
        <w:pStyle w:val="1"/>
      </w:pPr>
    </w:p>
    <w:p w:rsidR="00456BDD" w:rsidRPr="00AF1C5C" w:rsidRDefault="00456BDD" w:rsidP="00456BDD">
      <w:pPr>
        <w:spacing w:after="0" w:line="240" w:lineRule="auto"/>
        <w:ind w:left="5245"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6</w:t>
      </w:r>
    </w:p>
    <w:p w:rsidR="00456BDD" w:rsidRPr="00AF1C5C" w:rsidRDefault="00456BDD" w:rsidP="00456BDD">
      <w:pPr>
        <w:spacing w:after="0" w:line="240" w:lineRule="auto"/>
        <w:ind w:left="5245" w:right="-426" w:firstLine="14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Административному </w:t>
      </w:r>
      <w:r>
        <w:rPr>
          <w:rFonts w:ascii="Times New Roman" w:eastAsia="Times New Roman" w:hAnsi="Times New Roman"/>
          <w:sz w:val="26"/>
          <w:szCs w:val="26"/>
          <w:lang w:eastAsia="ru-RU"/>
        </w:rPr>
        <w:t>ре</w:t>
      </w:r>
      <w:r w:rsidRPr="00AF1C5C">
        <w:rPr>
          <w:rFonts w:ascii="Times New Roman" w:eastAsia="Times New Roman" w:hAnsi="Times New Roman"/>
          <w:sz w:val="26"/>
          <w:szCs w:val="26"/>
          <w:lang w:eastAsia="ru-RU"/>
        </w:rPr>
        <w:t>гламенту</w:t>
      </w:r>
    </w:p>
    <w:p w:rsidR="004245BA" w:rsidRDefault="004245BA" w:rsidP="004245BA">
      <w:pPr>
        <w:pStyle w:val="1"/>
      </w:pPr>
    </w:p>
    <w:p w:rsidR="00456BDD" w:rsidRPr="00456BDD" w:rsidRDefault="00456BDD" w:rsidP="00456BDD">
      <w:pPr>
        <w:pStyle w:val="a6"/>
        <w:jc w:val="center"/>
        <w:rPr>
          <w:rFonts w:ascii="Times New Roman" w:hAnsi="Times New Roman" w:cs="Times New Roman"/>
          <w:sz w:val="26"/>
          <w:szCs w:val="26"/>
        </w:rPr>
      </w:pPr>
      <w:r w:rsidRPr="00456BDD">
        <w:rPr>
          <w:rStyle w:val="ad"/>
          <w:rFonts w:ascii="Times New Roman" w:hAnsi="Times New Roman" w:cs="Times New Roman"/>
          <w:sz w:val="26"/>
          <w:szCs w:val="26"/>
        </w:rPr>
        <w:t>УВЕДОМЛЕНИЕ</w:t>
      </w:r>
    </w:p>
    <w:p w:rsidR="00456BDD" w:rsidRPr="00456BDD" w:rsidRDefault="00456BDD" w:rsidP="00456BDD">
      <w:pPr>
        <w:pStyle w:val="a6"/>
        <w:jc w:val="center"/>
        <w:rPr>
          <w:rFonts w:ascii="Times New Roman" w:hAnsi="Times New Roman" w:cs="Times New Roman"/>
          <w:sz w:val="26"/>
          <w:szCs w:val="26"/>
        </w:rPr>
      </w:pPr>
      <w:r w:rsidRPr="00456BDD">
        <w:rPr>
          <w:rStyle w:val="ad"/>
          <w:rFonts w:ascii="Times New Roman" w:hAnsi="Times New Roman" w:cs="Times New Roman"/>
          <w:sz w:val="26"/>
          <w:szCs w:val="26"/>
        </w:rPr>
        <w:t>об отказе в рассмотрении вопроса о признании помещения</w:t>
      </w:r>
    </w:p>
    <w:p w:rsidR="00456BDD" w:rsidRPr="00456BDD" w:rsidRDefault="00456BDD" w:rsidP="00456BDD">
      <w:pPr>
        <w:pStyle w:val="a6"/>
        <w:jc w:val="center"/>
        <w:rPr>
          <w:rFonts w:ascii="Times New Roman" w:hAnsi="Times New Roman" w:cs="Times New Roman"/>
          <w:sz w:val="26"/>
          <w:szCs w:val="26"/>
        </w:rPr>
      </w:pPr>
      <w:r w:rsidRPr="00456BDD">
        <w:rPr>
          <w:rStyle w:val="ad"/>
          <w:rFonts w:ascii="Times New Roman" w:hAnsi="Times New Roman" w:cs="Times New Roman"/>
          <w:sz w:val="26"/>
          <w:szCs w:val="26"/>
        </w:rPr>
        <w:t>жилым помещением, жилого помещения непригодным для проживания,</w:t>
      </w:r>
    </w:p>
    <w:p w:rsidR="00456BDD" w:rsidRPr="00456BDD" w:rsidRDefault="00456BDD" w:rsidP="00456BDD">
      <w:pPr>
        <w:pStyle w:val="a6"/>
        <w:jc w:val="center"/>
        <w:rPr>
          <w:rFonts w:ascii="Times New Roman" w:hAnsi="Times New Roman" w:cs="Times New Roman"/>
          <w:sz w:val="26"/>
          <w:szCs w:val="26"/>
        </w:rPr>
      </w:pPr>
      <w:r w:rsidRPr="00456BDD">
        <w:rPr>
          <w:rStyle w:val="ad"/>
          <w:rFonts w:ascii="Times New Roman" w:hAnsi="Times New Roman" w:cs="Times New Roman"/>
          <w:sz w:val="26"/>
          <w:szCs w:val="26"/>
        </w:rPr>
        <w:t>многоквартирного дома аварийным и подлежащим сносу или реконструкции,</w:t>
      </w:r>
    </w:p>
    <w:p w:rsidR="00456BDD" w:rsidRPr="00456BDD" w:rsidRDefault="00456BDD" w:rsidP="00456BDD">
      <w:pPr>
        <w:pStyle w:val="a6"/>
        <w:jc w:val="center"/>
        <w:rPr>
          <w:rFonts w:ascii="Times New Roman" w:hAnsi="Times New Roman" w:cs="Times New Roman"/>
          <w:sz w:val="26"/>
          <w:szCs w:val="26"/>
        </w:rPr>
      </w:pPr>
      <w:r w:rsidRPr="00456BDD">
        <w:rPr>
          <w:rStyle w:val="ad"/>
          <w:rFonts w:ascii="Times New Roman" w:hAnsi="Times New Roman" w:cs="Times New Roman"/>
          <w:sz w:val="26"/>
          <w:szCs w:val="26"/>
        </w:rPr>
        <w:t>садового дома жилым домом и жилого дома садовым домом</w:t>
      </w:r>
    </w:p>
    <w:p w:rsidR="00456BDD" w:rsidRPr="00456BDD" w:rsidRDefault="00456BDD" w:rsidP="00456BDD">
      <w:pPr>
        <w:rPr>
          <w:rFonts w:ascii="Times New Roman" w:hAnsi="Times New Roman" w:cs="Times New Roman"/>
          <w:sz w:val="26"/>
          <w:szCs w:val="26"/>
        </w:rPr>
      </w:pPr>
    </w:p>
    <w:p w:rsidR="00456BDD" w:rsidRPr="00456BDD" w:rsidRDefault="00456BDD" w:rsidP="00456BDD">
      <w:pPr>
        <w:pStyle w:val="a6"/>
        <w:jc w:val="both"/>
        <w:rPr>
          <w:rFonts w:ascii="Times New Roman" w:hAnsi="Times New Roman" w:cs="Times New Roman"/>
          <w:sz w:val="26"/>
          <w:szCs w:val="26"/>
        </w:rPr>
      </w:pPr>
      <w:r>
        <w:rPr>
          <w:rFonts w:ascii="Times New Roman" w:hAnsi="Times New Roman" w:cs="Times New Roman"/>
          <w:sz w:val="26"/>
          <w:szCs w:val="26"/>
        </w:rPr>
        <w:t xml:space="preserve">Администрация Пригородного сельского поселения </w:t>
      </w:r>
      <w:proofErr w:type="spellStart"/>
      <w:r>
        <w:rPr>
          <w:rFonts w:ascii="Times New Roman" w:hAnsi="Times New Roman" w:cs="Times New Roman"/>
          <w:sz w:val="26"/>
          <w:szCs w:val="26"/>
        </w:rPr>
        <w:t>Калачеевского</w:t>
      </w:r>
      <w:proofErr w:type="spellEnd"/>
      <w:r>
        <w:rPr>
          <w:rFonts w:ascii="Times New Roman" w:hAnsi="Times New Roman" w:cs="Times New Roman"/>
          <w:sz w:val="26"/>
          <w:szCs w:val="26"/>
        </w:rPr>
        <w:t xml:space="preserve"> района Воронежской области</w:t>
      </w:r>
      <w:r w:rsidRPr="00456BDD">
        <w:rPr>
          <w:rFonts w:ascii="Times New Roman" w:hAnsi="Times New Roman" w:cs="Times New Roman"/>
          <w:sz w:val="26"/>
          <w:szCs w:val="26"/>
        </w:rPr>
        <w:t>, изучив представленные документы для рассмотрения вопроса о</w:t>
      </w:r>
      <w:r>
        <w:rPr>
          <w:rFonts w:ascii="Times New Roman" w:hAnsi="Times New Roman" w:cs="Times New Roman"/>
          <w:sz w:val="26"/>
          <w:szCs w:val="26"/>
        </w:rPr>
        <w:t xml:space="preserve"> </w:t>
      </w:r>
      <w:r w:rsidRPr="00456BDD">
        <w:rPr>
          <w:rFonts w:ascii="Times New Roman" w:hAnsi="Times New Roman" w:cs="Times New Roman"/>
          <w:sz w:val="26"/>
          <w:szCs w:val="26"/>
        </w:rPr>
        <w:t>признании помещения жилым помещением,  жилого  помещения  непригодным для</w:t>
      </w:r>
      <w:r>
        <w:rPr>
          <w:rFonts w:ascii="Times New Roman" w:hAnsi="Times New Roman" w:cs="Times New Roman"/>
          <w:sz w:val="26"/>
          <w:szCs w:val="26"/>
        </w:rPr>
        <w:t xml:space="preserve"> </w:t>
      </w:r>
      <w:r w:rsidRPr="00456BDD">
        <w:rPr>
          <w:rFonts w:ascii="Times New Roman" w:hAnsi="Times New Roman" w:cs="Times New Roman"/>
          <w:sz w:val="26"/>
          <w:szCs w:val="26"/>
        </w:rPr>
        <w:t>проживания,  многоквартирного  дома  аварийным  и  подлежащим  сносу  или</w:t>
      </w:r>
      <w:r>
        <w:rPr>
          <w:rFonts w:ascii="Times New Roman" w:hAnsi="Times New Roman" w:cs="Times New Roman"/>
          <w:sz w:val="26"/>
          <w:szCs w:val="26"/>
        </w:rPr>
        <w:t xml:space="preserve"> </w:t>
      </w:r>
      <w:r w:rsidRPr="00456BDD">
        <w:rPr>
          <w:rFonts w:ascii="Times New Roman" w:hAnsi="Times New Roman" w:cs="Times New Roman"/>
          <w:sz w:val="26"/>
          <w:szCs w:val="26"/>
        </w:rPr>
        <w:t>реконструкции,  садового дома  жилым домом и  жилого дома садовым домом в</w:t>
      </w:r>
      <w:r>
        <w:rPr>
          <w:rFonts w:ascii="Times New Roman" w:hAnsi="Times New Roman" w:cs="Times New Roman"/>
          <w:sz w:val="26"/>
          <w:szCs w:val="26"/>
        </w:rPr>
        <w:t xml:space="preserve"> </w:t>
      </w:r>
      <w:r w:rsidRPr="00456BDD">
        <w:rPr>
          <w:rFonts w:ascii="Times New Roman" w:hAnsi="Times New Roman" w:cs="Times New Roman"/>
          <w:sz w:val="26"/>
          <w:szCs w:val="26"/>
        </w:rPr>
        <w:t xml:space="preserve">отношении    объекта,      расположенного     по     адресу:  </w:t>
      </w:r>
      <w:r>
        <w:rPr>
          <w:rFonts w:ascii="Times New Roman" w:hAnsi="Times New Roman" w:cs="Times New Roman"/>
          <w:sz w:val="26"/>
          <w:szCs w:val="26"/>
        </w:rPr>
        <w:t>_________________________________________________________________________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ул. __________________________, дом ________, корп. ______, пом. 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приняло   решение отказать в рассмотрении данного</w:t>
      </w:r>
      <w:r>
        <w:rPr>
          <w:rFonts w:ascii="Times New Roman" w:hAnsi="Times New Roman" w:cs="Times New Roman"/>
          <w:sz w:val="26"/>
          <w:szCs w:val="26"/>
        </w:rPr>
        <w:t xml:space="preserve"> вопроса </w:t>
      </w:r>
      <w:r w:rsidRPr="00456BDD">
        <w:rPr>
          <w:rFonts w:ascii="Times New Roman" w:hAnsi="Times New Roman" w:cs="Times New Roman"/>
          <w:sz w:val="26"/>
          <w:szCs w:val="26"/>
        </w:rPr>
        <w:t>межведомственной комиссией.</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Причина отказа __________________________________________________________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_________________________________________________________________________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_________________________________________________________________________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_________________________________________________________________________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_________________________________________________________________________</w:t>
      </w:r>
    </w:p>
    <w:p w:rsidR="00456BDD" w:rsidRPr="00456BDD" w:rsidRDefault="00456BDD" w:rsidP="00456BDD">
      <w:pPr>
        <w:pStyle w:val="a6"/>
        <w:rPr>
          <w:rFonts w:ascii="Times New Roman" w:hAnsi="Times New Roman" w:cs="Times New Roman"/>
          <w:sz w:val="26"/>
          <w:szCs w:val="26"/>
        </w:rPr>
      </w:pPr>
      <w:r w:rsidRPr="00456BDD">
        <w:rPr>
          <w:rFonts w:ascii="Times New Roman" w:hAnsi="Times New Roman" w:cs="Times New Roman"/>
          <w:sz w:val="26"/>
          <w:szCs w:val="26"/>
        </w:rPr>
        <w:t>_________________________________________________________________________</w:t>
      </w:r>
    </w:p>
    <w:p w:rsidR="00456BDD" w:rsidRPr="00456BDD" w:rsidRDefault="00456BDD" w:rsidP="00456BDD">
      <w:pPr>
        <w:rPr>
          <w:rFonts w:ascii="Times New Roman" w:hAnsi="Times New Roman" w:cs="Times New Roman"/>
          <w:sz w:val="24"/>
          <w:szCs w:val="24"/>
        </w:rPr>
      </w:pPr>
    </w:p>
    <w:p w:rsidR="004245BA" w:rsidRPr="00456BDD" w:rsidRDefault="00456BDD" w:rsidP="00456BDD">
      <w:pPr>
        <w:pStyle w:val="1"/>
        <w:jc w:val="both"/>
        <w:rPr>
          <w:rFonts w:ascii="Times New Roman" w:hAnsi="Times New Roman" w:cs="Times New Roman"/>
          <w:b w:val="0"/>
          <w:sz w:val="26"/>
          <w:szCs w:val="26"/>
        </w:rPr>
      </w:pPr>
      <w:r w:rsidRPr="00456BDD">
        <w:rPr>
          <w:rFonts w:ascii="Times New Roman" w:hAnsi="Times New Roman" w:cs="Times New Roman"/>
          <w:b w:val="0"/>
          <w:sz w:val="26"/>
          <w:szCs w:val="26"/>
        </w:rPr>
        <w:t>Дата</w:t>
      </w:r>
      <w:r>
        <w:rPr>
          <w:rFonts w:ascii="Times New Roman" w:hAnsi="Times New Roman" w:cs="Times New Roman"/>
          <w:b w:val="0"/>
          <w:sz w:val="26"/>
          <w:szCs w:val="26"/>
        </w:rPr>
        <w:t xml:space="preserve">                                                                        Подпись</w:t>
      </w:r>
    </w:p>
    <w:p w:rsidR="004245BA" w:rsidRDefault="004245BA" w:rsidP="004245BA">
      <w:pPr>
        <w:pStyle w:val="1"/>
      </w:pPr>
    </w:p>
    <w:p w:rsidR="004245BA" w:rsidRDefault="004245BA" w:rsidP="004245BA">
      <w:pPr>
        <w:pStyle w:val="1"/>
      </w:pPr>
    </w:p>
    <w:p w:rsidR="004245BA" w:rsidRDefault="004245BA" w:rsidP="004245BA">
      <w:pPr>
        <w:pStyle w:val="1"/>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0C0131" w:rsidRDefault="000C0131"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456BDD" w:rsidRPr="00AF1C5C" w:rsidRDefault="00456BDD" w:rsidP="00456BDD">
      <w:pPr>
        <w:spacing w:after="0" w:line="240" w:lineRule="auto"/>
        <w:ind w:left="5245"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79786D">
        <w:rPr>
          <w:rFonts w:ascii="Times New Roman" w:eastAsia="Times New Roman" w:hAnsi="Times New Roman"/>
          <w:sz w:val="26"/>
          <w:szCs w:val="26"/>
          <w:lang w:eastAsia="ru-RU"/>
        </w:rPr>
        <w:t xml:space="preserve"> 7</w:t>
      </w:r>
    </w:p>
    <w:p w:rsidR="00456BDD" w:rsidRPr="00AF1C5C" w:rsidRDefault="00456BDD" w:rsidP="00456BDD">
      <w:pPr>
        <w:spacing w:after="0" w:line="240" w:lineRule="auto"/>
        <w:ind w:left="5245" w:right="-426" w:firstLine="14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Административному </w:t>
      </w:r>
      <w:r>
        <w:rPr>
          <w:rFonts w:ascii="Times New Roman" w:eastAsia="Times New Roman" w:hAnsi="Times New Roman"/>
          <w:sz w:val="26"/>
          <w:szCs w:val="26"/>
          <w:lang w:eastAsia="ru-RU"/>
        </w:rPr>
        <w:t>ре</w:t>
      </w:r>
      <w:r w:rsidRPr="00AF1C5C">
        <w:rPr>
          <w:rFonts w:ascii="Times New Roman" w:eastAsia="Times New Roman" w:hAnsi="Times New Roman"/>
          <w:sz w:val="26"/>
          <w:szCs w:val="26"/>
          <w:lang w:eastAsia="ru-RU"/>
        </w:rPr>
        <w:t>гламенту</w:t>
      </w:r>
    </w:p>
    <w:p w:rsidR="00456BDD" w:rsidRDefault="00456BDD" w:rsidP="00502D1D">
      <w:pPr>
        <w:spacing w:after="0" w:line="240" w:lineRule="auto"/>
        <w:ind w:right="-2"/>
        <w:jc w:val="both"/>
        <w:rPr>
          <w:rFonts w:ascii="Times New Roman" w:eastAsia="Times New Roman" w:hAnsi="Times New Roman" w:cs="Times New Roman"/>
          <w:b/>
          <w:sz w:val="26"/>
          <w:szCs w:val="26"/>
          <w:highlight w:val="yellow"/>
          <w:lang w:eastAsia="ru-RU"/>
        </w:rPr>
      </w:pPr>
    </w:p>
    <w:p w:rsidR="00E93766" w:rsidRDefault="00E93766"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lang w:eastAsia="ru-RU"/>
        </w:rPr>
      </w:pP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456BDD">
        <w:rPr>
          <w:rFonts w:ascii="Times New Roman" w:eastAsia="Times New Roman" w:hAnsi="Times New Roman" w:cs="Times New Roman"/>
          <w:b/>
          <w:bCs/>
          <w:color w:val="22272F"/>
          <w:sz w:val="26"/>
          <w:szCs w:val="26"/>
          <w:lang w:eastAsia="ru-RU"/>
        </w:rPr>
        <w:t>ЗАКЛЮЧЕНИЕ</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456BDD">
        <w:rPr>
          <w:rFonts w:ascii="Times New Roman" w:eastAsia="Times New Roman" w:hAnsi="Times New Roman" w:cs="Times New Roman"/>
          <w:b/>
          <w:bCs/>
          <w:color w:val="22272F"/>
          <w:sz w:val="26"/>
          <w:szCs w:val="26"/>
          <w:lang w:eastAsia="ru-RU"/>
        </w:rPr>
        <w:t>об оценке соответствия помещения (многоквартирного дома) требованиям,</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456BDD">
        <w:rPr>
          <w:rFonts w:ascii="Times New Roman" w:eastAsia="Times New Roman" w:hAnsi="Times New Roman" w:cs="Times New Roman"/>
          <w:b/>
          <w:bCs/>
          <w:color w:val="22272F"/>
          <w:sz w:val="26"/>
          <w:szCs w:val="26"/>
          <w:lang w:eastAsia="ru-RU"/>
        </w:rPr>
        <w:t>установленным в Положении о признании помещения жилым помещением,</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456BDD">
        <w:rPr>
          <w:rFonts w:ascii="Times New Roman" w:eastAsia="Times New Roman" w:hAnsi="Times New Roman" w:cs="Times New Roman"/>
          <w:b/>
          <w:bCs/>
          <w:color w:val="22272F"/>
          <w:sz w:val="26"/>
          <w:szCs w:val="26"/>
          <w:lang w:eastAsia="ru-RU"/>
        </w:rPr>
        <w:t>жилого помещения непригодным для проживания, многоквартирного дома</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r w:rsidRPr="00456BDD">
        <w:rPr>
          <w:rFonts w:ascii="Times New Roman" w:eastAsia="Times New Roman" w:hAnsi="Times New Roman" w:cs="Times New Roman"/>
          <w:b/>
          <w:bCs/>
          <w:color w:val="22272F"/>
          <w:sz w:val="26"/>
          <w:szCs w:val="26"/>
          <w:lang w:eastAsia="ru-RU"/>
        </w:rPr>
        <w:t>аварийным и подлежащим сносу или реконструкции, садового дома жилым</w:t>
      </w:r>
    </w:p>
    <w:p w:rsid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lang w:eastAsia="ru-RU"/>
        </w:rPr>
      </w:pPr>
      <w:r w:rsidRPr="00456BDD">
        <w:rPr>
          <w:rFonts w:ascii="Times New Roman" w:eastAsia="Times New Roman" w:hAnsi="Times New Roman" w:cs="Times New Roman"/>
          <w:b/>
          <w:bCs/>
          <w:color w:val="22272F"/>
          <w:sz w:val="26"/>
          <w:szCs w:val="26"/>
          <w:lang w:eastAsia="ru-RU"/>
        </w:rPr>
        <w:t>домом и жилого дома садовым домом</w:t>
      </w:r>
    </w:p>
    <w:p w:rsidR="00E93766" w:rsidRPr="00456BDD" w:rsidRDefault="00E93766"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lang w:eastAsia="ru-RU"/>
        </w:rPr>
      </w:pP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N _______________________________</w:t>
      </w:r>
      <w:proofErr w:type="gramStart"/>
      <w:r w:rsidRPr="00456BDD">
        <w:rPr>
          <w:rFonts w:ascii="Times New Roman" w:eastAsia="Times New Roman" w:hAnsi="Times New Roman" w:cs="Times New Roman"/>
          <w:color w:val="22272F"/>
          <w:sz w:val="24"/>
          <w:szCs w:val="24"/>
          <w:lang w:eastAsia="ru-RU"/>
        </w:rPr>
        <w:t>_  _</w:t>
      </w:r>
      <w:proofErr w:type="gramEnd"/>
      <w:r w:rsidRPr="00456BDD">
        <w:rPr>
          <w:rFonts w:ascii="Times New Roman" w:eastAsia="Times New Roman" w:hAnsi="Times New Roman" w:cs="Times New Roman"/>
          <w:color w:val="22272F"/>
          <w:sz w:val="24"/>
          <w:szCs w:val="24"/>
          <w:lang w:eastAsia="ru-RU"/>
        </w:rPr>
        <w:t>_________________________________</w:t>
      </w:r>
      <w:r w:rsidR="0079786D">
        <w:rPr>
          <w:rFonts w:ascii="Times New Roman" w:eastAsia="Times New Roman" w:hAnsi="Times New Roman" w:cs="Times New Roman"/>
          <w:color w:val="22272F"/>
          <w:sz w:val="24"/>
          <w:szCs w:val="24"/>
          <w:lang w:eastAsia="ru-RU"/>
        </w:rPr>
        <w:t>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 xml:space="preserve">     (дата)</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(месторасположение помещения,</w:t>
      </w:r>
      <w:r w:rsidR="00A162AE">
        <w:rPr>
          <w:rFonts w:ascii="Times New Roman" w:eastAsia="Times New Roman" w:hAnsi="Times New Roman" w:cs="Times New Roman"/>
          <w:color w:val="22272F"/>
          <w:sz w:val="24"/>
          <w:szCs w:val="24"/>
          <w:lang w:eastAsia="ru-RU"/>
        </w:rPr>
        <w:t xml:space="preserve"> многоквартирного дома,</w:t>
      </w:r>
      <w:r w:rsidRPr="00456BDD">
        <w:rPr>
          <w:rFonts w:ascii="Times New Roman" w:eastAsia="Times New Roman" w:hAnsi="Times New Roman" w:cs="Times New Roman"/>
          <w:color w:val="22272F"/>
          <w:sz w:val="24"/>
          <w:szCs w:val="24"/>
          <w:lang w:eastAsia="ru-RU"/>
        </w:rPr>
        <w:t xml:space="preserve"> в том числе наименования населенного</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пункта и улицы, номера дома и квартиры)</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Межведомственная комиссия, назначенная</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r w:rsidRPr="00456BDD">
        <w:rPr>
          <w:rFonts w:ascii="Times New Roman" w:eastAsia="Times New Roman" w:hAnsi="Times New Roman" w:cs="Times New Roman"/>
          <w:color w:val="22272F"/>
          <w:sz w:val="24"/>
          <w:szCs w:val="24"/>
          <w:lang w:eastAsia="ru-RU"/>
        </w:rPr>
        <w:t>,</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(кем назначена, наименование органа</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местного самоуправления, дата, номер решения о созыве комиссии)</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в составе председателя ________________________________________________</w:t>
      </w:r>
      <w:r w:rsidR="0079786D">
        <w:rPr>
          <w:rFonts w:ascii="Times New Roman" w:eastAsia="Times New Roman" w:hAnsi="Times New Roman" w:cs="Times New Roman"/>
          <w:color w:val="22272F"/>
          <w:sz w:val="24"/>
          <w:szCs w:val="24"/>
          <w:lang w:eastAsia="ru-RU"/>
        </w:rPr>
        <w:t>__________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 занимаемая должность и место работы)</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и членов комиссии _____________________________________________________</w:t>
      </w:r>
      <w:r w:rsidR="0079786D">
        <w:rPr>
          <w:rFonts w:ascii="Times New Roman" w:eastAsia="Times New Roman" w:hAnsi="Times New Roman" w:cs="Times New Roman"/>
          <w:color w:val="22272F"/>
          <w:sz w:val="24"/>
          <w:szCs w:val="24"/>
          <w:lang w:eastAsia="ru-RU"/>
        </w:rPr>
        <w:t>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 занимаемая должность и место работы)</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при участии приглашенных экспертов ____________________________________</w:t>
      </w:r>
      <w:r w:rsidR="0079786D">
        <w:rPr>
          <w:rFonts w:ascii="Times New Roman" w:eastAsia="Times New Roman" w:hAnsi="Times New Roman" w:cs="Times New Roman"/>
          <w:color w:val="22272F"/>
          <w:sz w:val="24"/>
          <w:szCs w:val="24"/>
          <w:lang w:eastAsia="ru-RU"/>
        </w:rPr>
        <w:t>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 занимаемая должность и место работы)</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и приглашенного собственника помещения или уполномоченного им лица</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 занимаемая должность и место работы)</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по результатам рассмотренных документов _______________________________</w:t>
      </w:r>
      <w:r w:rsidR="0079786D">
        <w:rPr>
          <w:rFonts w:ascii="Times New Roman" w:eastAsia="Times New Roman" w:hAnsi="Times New Roman" w:cs="Times New Roman"/>
          <w:color w:val="22272F"/>
          <w:sz w:val="24"/>
          <w:szCs w:val="24"/>
          <w:lang w:eastAsia="ru-RU"/>
        </w:rPr>
        <w:t>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(приводится перечень документов)</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и на основании акта межведомственной комиссии, составленного по результатам обследования, _____________________________________________</w:t>
      </w:r>
      <w:r w:rsidR="0079786D">
        <w:rPr>
          <w:rFonts w:ascii="Times New Roman" w:eastAsia="Times New Roman" w:hAnsi="Times New Roman" w:cs="Times New Roman"/>
          <w:color w:val="22272F"/>
          <w:sz w:val="24"/>
          <w:szCs w:val="24"/>
          <w:lang w:eastAsia="ru-RU"/>
        </w:rPr>
        <w:t>_____________________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(приводится заключение, взятое из акта обследования (в случае</w:t>
      </w:r>
      <w:r w:rsidR="0079786D">
        <w:rPr>
          <w:rFonts w:ascii="Times New Roman" w:eastAsia="Times New Roman" w:hAnsi="Times New Roman" w:cs="Times New Roman"/>
          <w:color w:val="22272F"/>
          <w:sz w:val="24"/>
          <w:szCs w:val="24"/>
          <w:lang w:eastAsia="ru-RU"/>
        </w:rPr>
        <w:t xml:space="preserve"> п</w:t>
      </w:r>
      <w:r w:rsidRPr="00456BDD">
        <w:rPr>
          <w:rFonts w:ascii="Times New Roman" w:eastAsia="Times New Roman" w:hAnsi="Times New Roman" w:cs="Times New Roman"/>
          <w:color w:val="22272F"/>
          <w:sz w:val="24"/>
          <w:szCs w:val="24"/>
          <w:lang w:eastAsia="ru-RU"/>
        </w:rPr>
        <w:t>роведения обследования), или указывается, что на основании решения</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межведомственной комиссии обследование не проводилось)</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приняла заключение о __________________________________________________</w:t>
      </w:r>
      <w:r w:rsidR="0079786D">
        <w:rPr>
          <w:rFonts w:ascii="Times New Roman" w:eastAsia="Times New Roman" w:hAnsi="Times New Roman" w:cs="Times New Roman"/>
          <w:color w:val="22272F"/>
          <w:sz w:val="24"/>
          <w:szCs w:val="24"/>
          <w:lang w:eastAsia="ru-RU"/>
        </w:rPr>
        <w:t>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_______________________________________________________________________</w:t>
      </w:r>
      <w:r w:rsidR="0079786D">
        <w:rPr>
          <w:rFonts w:ascii="Times New Roman" w:eastAsia="Times New Roman" w:hAnsi="Times New Roman" w:cs="Times New Roman"/>
          <w:color w:val="22272F"/>
          <w:sz w:val="24"/>
          <w:szCs w:val="24"/>
          <w:lang w:eastAsia="ru-RU"/>
        </w:rPr>
        <w:t>______</w:t>
      </w:r>
    </w:p>
    <w:p w:rsidR="00456BDD" w:rsidRPr="00456BDD" w:rsidRDefault="00456BD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(приводится обоснование принятого межведомственной комиссией заключения</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об оценке соответствия помещения (многоквартирного дома) требованиям,</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 xml:space="preserve">установленным в Положении о признании помещения жилым помещением, жилого помещения </w:t>
      </w:r>
      <w:r w:rsidR="0079786D">
        <w:rPr>
          <w:rFonts w:ascii="Times New Roman" w:eastAsia="Times New Roman" w:hAnsi="Times New Roman" w:cs="Times New Roman"/>
          <w:color w:val="22272F"/>
          <w:sz w:val="24"/>
          <w:szCs w:val="24"/>
          <w:lang w:eastAsia="ru-RU"/>
        </w:rPr>
        <w:t>н</w:t>
      </w:r>
      <w:r w:rsidRPr="00456BDD">
        <w:rPr>
          <w:rFonts w:ascii="Times New Roman" w:eastAsia="Times New Roman" w:hAnsi="Times New Roman" w:cs="Times New Roman"/>
          <w:color w:val="22272F"/>
          <w:sz w:val="24"/>
          <w:szCs w:val="24"/>
          <w:lang w:eastAsia="ru-RU"/>
        </w:rPr>
        <w:t xml:space="preserve">епригодным </w:t>
      </w:r>
      <w:r w:rsidRPr="00456BDD">
        <w:rPr>
          <w:rFonts w:ascii="Times New Roman" w:eastAsia="Times New Roman" w:hAnsi="Times New Roman" w:cs="Times New Roman"/>
          <w:color w:val="22272F"/>
          <w:sz w:val="24"/>
          <w:szCs w:val="24"/>
          <w:lang w:eastAsia="ru-RU"/>
        </w:rPr>
        <w:lastRenderedPageBreak/>
        <w:t>для проживания и многоквартирного дома аварийным и подлежащим сносу или</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реконструкции)</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Приложение к заключению:</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а) перечень рассмотренных документов;</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б) акт обследования помещения (в случае проведения обследования);</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в) перечень других материалов, запрошенных межведомственной комиссией;</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г) особое мнение членов межведомственной комиссии:</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______________________________________________________________________.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Председатель межведомственной комиссии</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456BDD">
        <w:rPr>
          <w:rFonts w:ascii="Courier New" w:eastAsia="Times New Roman" w:hAnsi="Courier New" w:cs="Courier New"/>
          <w:color w:val="22272F"/>
          <w:sz w:val="20"/>
          <w:szCs w:val="20"/>
          <w:lang w:eastAsia="ru-RU"/>
        </w:rPr>
        <w:t xml:space="preserve"> __________________________________ __________________________________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w:t>
      </w:r>
      <w:proofErr w:type="gramStart"/>
      <w:r w:rsidRPr="00456BDD">
        <w:rPr>
          <w:rFonts w:ascii="Times New Roman" w:eastAsia="Times New Roman" w:hAnsi="Times New Roman" w:cs="Times New Roman"/>
          <w:color w:val="22272F"/>
          <w:sz w:val="24"/>
          <w:szCs w:val="24"/>
          <w:lang w:eastAsia="ru-RU"/>
        </w:rPr>
        <w:t xml:space="preserve">подпись)   </w:t>
      </w:r>
      <w:proofErr w:type="gramEnd"/>
      <w:r w:rsidRPr="00456BDD">
        <w:rPr>
          <w:rFonts w:ascii="Times New Roman" w:eastAsia="Times New Roman" w:hAnsi="Times New Roman" w:cs="Times New Roman"/>
          <w:color w:val="22272F"/>
          <w:sz w:val="24"/>
          <w:szCs w:val="24"/>
          <w:lang w:eastAsia="ru-RU"/>
        </w:rPr>
        <w:t xml:space="preserve">                     </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 xml:space="preserve">   (</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Члены межведомственной комиссии</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  __________________________________</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w:t>
      </w:r>
      <w:proofErr w:type="gramStart"/>
      <w:r w:rsidRPr="00456BDD">
        <w:rPr>
          <w:rFonts w:ascii="Times New Roman" w:eastAsia="Times New Roman" w:hAnsi="Times New Roman" w:cs="Times New Roman"/>
          <w:color w:val="22272F"/>
          <w:sz w:val="24"/>
          <w:szCs w:val="24"/>
          <w:lang w:eastAsia="ru-RU"/>
        </w:rPr>
        <w:t xml:space="preserve">подпись)   </w:t>
      </w:r>
      <w:proofErr w:type="gramEnd"/>
      <w:r w:rsidRPr="00456BDD">
        <w:rPr>
          <w:rFonts w:ascii="Times New Roman" w:eastAsia="Times New Roman" w:hAnsi="Times New Roman" w:cs="Times New Roman"/>
          <w:color w:val="22272F"/>
          <w:sz w:val="24"/>
          <w:szCs w:val="24"/>
          <w:lang w:eastAsia="ru-RU"/>
        </w:rPr>
        <w:t xml:space="preserve">                        </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w:t>
      </w:r>
    </w:p>
    <w:p w:rsidR="00456BDD" w:rsidRP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__________________________________  __________________________________</w:t>
      </w:r>
    </w:p>
    <w:p w:rsidR="00456BDD" w:rsidRDefault="00456BD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w:t>
      </w:r>
      <w:proofErr w:type="gramStart"/>
      <w:r w:rsidRPr="00456BDD">
        <w:rPr>
          <w:rFonts w:ascii="Times New Roman" w:eastAsia="Times New Roman" w:hAnsi="Times New Roman" w:cs="Times New Roman"/>
          <w:color w:val="22272F"/>
          <w:sz w:val="24"/>
          <w:szCs w:val="24"/>
          <w:lang w:eastAsia="ru-RU"/>
        </w:rPr>
        <w:t xml:space="preserve">подпись)   </w:t>
      </w:r>
      <w:proofErr w:type="gramEnd"/>
      <w:r w:rsidRPr="00456BDD">
        <w:rPr>
          <w:rFonts w:ascii="Times New Roman" w:eastAsia="Times New Roman" w:hAnsi="Times New Roman" w:cs="Times New Roman"/>
          <w:color w:val="22272F"/>
          <w:sz w:val="24"/>
          <w:szCs w:val="24"/>
          <w:lang w:eastAsia="ru-RU"/>
        </w:rPr>
        <w:t xml:space="preserve">                        </w:t>
      </w:r>
      <w:r w:rsidR="0079786D">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w:t>
      </w:r>
    </w:p>
    <w:p w:rsidR="0079786D" w:rsidRPr="00456BDD" w:rsidRDefault="0079786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__________________________________  __________________________________</w:t>
      </w:r>
    </w:p>
    <w:p w:rsidR="0079786D" w:rsidRPr="00456BDD" w:rsidRDefault="0079786D" w:rsidP="0079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456BDD">
        <w:rPr>
          <w:rFonts w:ascii="Times New Roman" w:eastAsia="Times New Roman" w:hAnsi="Times New Roman" w:cs="Times New Roman"/>
          <w:color w:val="22272F"/>
          <w:sz w:val="24"/>
          <w:szCs w:val="24"/>
          <w:lang w:eastAsia="ru-RU"/>
        </w:rPr>
        <w:t xml:space="preserve">              (</w:t>
      </w:r>
      <w:proofErr w:type="gramStart"/>
      <w:r w:rsidRPr="00456BDD">
        <w:rPr>
          <w:rFonts w:ascii="Times New Roman" w:eastAsia="Times New Roman" w:hAnsi="Times New Roman" w:cs="Times New Roman"/>
          <w:color w:val="22272F"/>
          <w:sz w:val="24"/>
          <w:szCs w:val="24"/>
          <w:lang w:eastAsia="ru-RU"/>
        </w:rPr>
        <w:t xml:space="preserve">подпись)   </w:t>
      </w:r>
      <w:proofErr w:type="gramEnd"/>
      <w:r w:rsidRPr="00456BDD">
        <w:rPr>
          <w:rFonts w:ascii="Times New Roman" w:eastAsia="Times New Roman" w:hAnsi="Times New Roman" w:cs="Times New Roman"/>
          <w:color w:val="22272F"/>
          <w:sz w:val="24"/>
          <w:szCs w:val="24"/>
          <w:lang w:eastAsia="ru-RU"/>
        </w:rPr>
        <w:t xml:space="preserve">                        </w:t>
      </w:r>
      <w:r>
        <w:rPr>
          <w:rFonts w:ascii="Times New Roman" w:eastAsia="Times New Roman" w:hAnsi="Times New Roman" w:cs="Times New Roman"/>
          <w:color w:val="22272F"/>
          <w:sz w:val="24"/>
          <w:szCs w:val="24"/>
          <w:lang w:eastAsia="ru-RU"/>
        </w:rPr>
        <w:t xml:space="preserve">                                           </w:t>
      </w:r>
      <w:r w:rsidRPr="00456BDD">
        <w:rPr>
          <w:rFonts w:ascii="Times New Roman" w:eastAsia="Times New Roman" w:hAnsi="Times New Roman" w:cs="Times New Roman"/>
          <w:color w:val="22272F"/>
          <w:sz w:val="24"/>
          <w:szCs w:val="24"/>
          <w:lang w:eastAsia="ru-RU"/>
        </w:rPr>
        <w:t>(</w:t>
      </w:r>
      <w:proofErr w:type="spellStart"/>
      <w:r w:rsidRPr="00456BDD">
        <w:rPr>
          <w:rFonts w:ascii="Times New Roman" w:eastAsia="Times New Roman" w:hAnsi="Times New Roman" w:cs="Times New Roman"/>
          <w:color w:val="22272F"/>
          <w:sz w:val="24"/>
          <w:szCs w:val="24"/>
          <w:lang w:eastAsia="ru-RU"/>
        </w:rPr>
        <w:t>ф.и.о.</w:t>
      </w:r>
      <w:proofErr w:type="spellEnd"/>
      <w:r w:rsidRPr="00456BDD">
        <w:rPr>
          <w:rFonts w:ascii="Times New Roman" w:eastAsia="Times New Roman" w:hAnsi="Times New Roman" w:cs="Times New Roman"/>
          <w:color w:val="22272F"/>
          <w:sz w:val="24"/>
          <w:szCs w:val="24"/>
          <w:lang w:eastAsia="ru-RU"/>
        </w:rPr>
        <w:t>)</w:t>
      </w: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79786D">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 8</w:t>
      </w:r>
      <w:r w:rsidRPr="001F43C8">
        <w:rPr>
          <w:rFonts w:ascii="Times New Roman" w:eastAsia="Times New Roman" w:hAnsi="Times New Roman"/>
          <w:sz w:val="26"/>
          <w:szCs w:val="26"/>
          <w:lang w:eastAsia="ru-RU"/>
        </w:rPr>
        <w:t xml:space="preserve"> </w:t>
      </w:r>
    </w:p>
    <w:p w:rsidR="0079786D" w:rsidRPr="001F43C8" w:rsidRDefault="0079786D" w:rsidP="0079786D">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79786D" w:rsidRPr="00306FF5" w:rsidRDefault="0079786D" w:rsidP="0079786D">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b/>
          <w:sz w:val="26"/>
          <w:szCs w:val="26"/>
          <w:lang w:eastAsia="ru-RU"/>
        </w:rPr>
        <w:t xml:space="preserve">       </w:t>
      </w:r>
      <w:r w:rsidRPr="00306FF5">
        <w:rPr>
          <w:rFonts w:ascii="Times New Roman" w:eastAsia="Times New Roman" w:hAnsi="Times New Roman" w:cs="Times New Roman"/>
          <w:sz w:val="26"/>
          <w:szCs w:val="26"/>
          <w:lang w:eastAsia="ru-RU"/>
        </w:rPr>
        <w:t xml:space="preserve">                                                             </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tblGrid>
      <w:tr w:rsidR="0079786D" w:rsidRPr="00306FF5" w:rsidTr="00B31060">
        <w:tc>
          <w:tcPr>
            <w:tcW w:w="5851" w:type="dxa"/>
          </w:tcPr>
          <w:p w:rsidR="0079786D" w:rsidRPr="00306FF5" w:rsidRDefault="0079786D"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Форма</w:t>
            </w:r>
          </w:p>
          <w:p w:rsidR="0079786D" w:rsidRPr="00306FF5" w:rsidRDefault="0079786D" w:rsidP="00B31060">
            <w:pPr>
              <w:jc w:val="both"/>
              <w:rPr>
                <w:rFonts w:ascii="Times New Roman" w:eastAsia="Times New Roman" w:hAnsi="Times New Roman" w:cs="Times New Roman"/>
                <w:sz w:val="26"/>
                <w:szCs w:val="26"/>
                <w:lang w:eastAsia="ru-RU"/>
              </w:rPr>
            </w:pPr>
          </w:p>
          <w:p w:rsidR="0079786D" w:rsidRPr="00306FF5" w:rsidRDefault="0079786D"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 администрацию Пригородного сельского поселения                            </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w:t>
            </w:r>
            <w:r>
              <w:rPr>
                <w:rFonts w:ascii="Times New Roman" w:eastAsia="Times New Roman" w:hAnsi="Times New Roman" w:cs="Times New Roman"/>
                <w:sz w:val="26"/>
                <w:szCs w:val="26"/>
                <w:lang w:eastAsia="ru-RU"/>
              </w:rPr>
              <w:t>______________________________</w:t>
            </w:r>
          </w:p>
          <w:p w:rsidR="0079786D" w:rsidRPr="00306FF5" w:rsidRDefault="0079786D"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руководителя)</w:t>
            </w:r>
          </w:p>
          <w:p w:rsidR="0079786D" w:rsidRPr="00306FF5" w:rsidRDefault="0079786D"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w:t>
            </w:r>
            <w:r>
              <w:rPr>
                <w:rFonts w:ascii="Times New Roman" w:eastAsia="Times New Roman" w:hAnsi="Times New Roman" w:cs="Times New Roman"/>
                <w:sz w:val="26"/>
                <w:szCs w:val="26"/>
                <w:lang w:eastAsia="ru-RU"/>
              </w:rPr>
              <w:t>_____</w:t>
            </w:r>
          </w:p>
          <w:p w:rsidR="0079786D" w:rsidRPr="00306FF5" w:rsidRDefault="0079786D"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заявителя)</w:t>
            </w:r>
          </w:p>
          <w:p w:rsidR="0079786D" w:rsidRPr="00306FF5" w:rsidRDefault="0079786D"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____</w:t>
            </w:r>
          </w:p>
          <w:p w:rsidR="0079786D" w:rsidRPr="00306FF5" w:rsidRDefault="0079786D"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(по доверенности в интересах)</w:t>
            </w:r>
          </w:p>
          <w:p w:rsidR="0079786D" w:rsidRPr="00306FF5" w:rsidRDefault="0079786D" w:rsidP="00B3106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w:t>
            </w:r>
          </w:p>
          <w:p w:rsidR="0079786D" w:rsidRPr="00306FF5" w:rsidRDefault="0079786D"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(адрес регистрации заявителя)</w:t>
            </w:r>
          </w:p>
          <w:p w:rsidR="0079786D" w:rsidRPr="00306FF5" w:rsidRDefault="0079786D" w:rsidP="00B3106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w:t>
            </w:r>
          </w:p>
          <w:p w:rsidR="0079786D" w:rsidRPr="00306FF5" w:rsidRDefault="0079786D"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(контактный телефон (указывается по желанию))</w:t>
            </w:r>
          </w:p>
        </w:tc>
      </w:tr>
    </w:tbl>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p>
    <w:p w:rsidR="0079786D" w:rsidRPr="00306FF5" w:rsidRDefault="0079786D" w:rsidP="0079786D">
      <w:pPr>
        <w:spacing w:after="0" w:line="240" w:lineRule="auto"/>
        <w:ind w:right="-2"/>
        <w:jc w:val="center"/>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Заявление</w:t>
      </w:r>
    </w:p>
    <w:p w:rsidR="0079786D" w:rsidRPr="00306FF5" w:rsidRDefault="0079786D" w:rsidP="0079786D">
      <w:pPr>
        <w:spacing w:after="0" w:line="240" w:lineRule="auto"/>
        <w:ind w:right="-2"/>
        <w:jc w:val="both"/>
        <w:rPr>
          <w:rFonts w:ascii="Times New Roman" w:eastAsia="Times New Roman" w:hAnsi="Times New Roman" w:cs="Times New Roman"/>
          <w:sz w:val="26"/>
          <w:szCs w:val="26"/>
          <w:lang w:eastAsia="ru-RU"/>
        </w:rPr>
      </w:pPr>
    </w:p>
    <w:p w:rsidR="0079786D" w:rsidRPr="00306FF5" w:rsidRDefault="0079786D" w:rsidP="0079786D">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Прошу Вас рассмотреть вопрос о признании помещения,</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расположенного по адресу: </w:t>
      </w:r>
      <w:r>
        <w:rPr>
          <w:rFonts w:ascii="Times New Roman" w:eastAsia="Times New Roman" w:hAnsi="Times New Roman" w:cs="Times New Roman"/>
          <w:sz w:val="26"/>
          <w:szCs w:val="26"/>
          <w:lang w:eastAsia="ru-RU"/>
        </w:rPr>
        <w:t>_________________________________________________________________, ул.</w:t>
      </w:r>
      <w:r w:rsidRPr="00306FF5">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дом _______, </w:t>
      </w:r>
      <w:r>
        <w:rPr>
          <w:rFonts w:ascii="Times New Roman" w:eastAsia="Times New Roman" w:hAnsi="Times New Roman" w:cs="Times New Roman"/>
          <w:sz w:val="26"/>
          <w:szCs w:val="26"/>
          <w:lang w:eastAsia="ru-RU"/>
        </w:rPr>
        <w:t>кв. _______</w:t>
      </w:r>
      <w:proofErr w:type="spellStart"/>
      <w:r>
        <w:rPr>
          <w:rFonts w:ascii="Times New Roman" w:eastAsia="Times New Roman" w:hAnsi="Times New Roman" w:cs="Times New Roman"/>
          <w:sz w:val="26"/>
          <w:szCs w:val="26"/>
          <w:lang w:eastAsia="ru-RU"/>
        </w:rPr>
        <w:t>комн</w:t>
      </w:r>
      <w:proofErr w:type="spellEnd"/>
      <w:r>
        <w:rPr>
          <w:rFonts w:ascii="Times New Roman" w:eastAsia="Times New Roman" w:hAnsi="Times New Roman" w:cs="Times New Roman"/>
          <w:sz w:val="26"/>
          <w:szCs w:val="26"/>
          <w:lang w:eastAsia="ru-RU"/>
        </w:rPr>
        <w:t>.______</w:t>
      </w:r>
      <w:proofErr w:type="spellStart"/>
      <w:r>
        <w:rPr>
          <w:rFonts w:ascii="Times New Roman" w:eastAsia="Times New Roman" w:hAnsi="Times New Roman" w:cs="Times New Roman"/>
          <w:sz w:val="26"/>
          <w:szCs w:val="26"/>
          <w:lang w:eastAsia="ru-RU"/>
        </w:rPr>
        <w:t>помещ</w:t>
      </w:r>
      <w:proofErr w:type="spellEnd"/>
      <w:r>
        <w:rPr>
          <w:rFonts w:ascii="Times New Roman" w:eastAsia="Times New Roman" w:hAnsi="Times New Roman" w:cs="Times New Roman"/>
          <w:sz w:val="26"/>
          <w:szCs w:val="26"/>
          <w:lang w:eastAsia="ru-RU"/>
        </w:rPr>
        <w:t>. ______</w:t>
      </w:r>
      <w:r w:rsidRPr="00306F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жилым</w:t>
      </w:r>
      <w:r w:rsidRPr="00306FF5">
        <w:rPr>
          <w:rFonts w:ascii="Times New Roman" w:eastAsia="Times New Roman" w:hAnsi="Times New Roman" w:cs="Times New Roman"/>
          <w:sz w:val="26"/>
          <w:szCs w:val="26"/>
          <w:lang w:eastAsia="ru-RU"/>
        </w:rPr>
        <w:t>.</w:t>
      </w:r>
    </w:p>
    <w:p w:rsidR="0079786D" w:rsidRPr="00306FF5" w:rsidRDefault="0079786D" w:rsidP="0079786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Прошу </w:t>
      </w:r>
      <w:r w:rsidRPr="00306FF5">
        <w:rPr>
          <w:rFonts w:ascii="Times New Roman" w:eastAsia="Times New Roman" w:hAnsi="Times New Roman" w:cs="Times New Roman"/>
          <w:sz w:val="26"/>
          <w:szCs w:val="26"/>
          <w:lang w:eastAsia="ru-RU"/>
        </w:rPr>
        <w:t>выдать (направить) заключение межведомственной комиссии</w:t>
      </w:r>
    </w:p>
    <w:p w:rsidR="0079786D" w:rsidRPr="00306FF5" w:rsidRDefault="0079786D" w:rsidP="0079786D">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(нужное подчеркнуть):</w:t>
      </w:r>
    </w:p>
    <w:p w:rsidR="0079786D" w:rsidRPr="00306FF5" w:rsidRDefault="0079786D" w:rsidP="0079786D">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выдать лично в </w:t>
      </w:r>
      <w:r>
        <w:rPr>
          <w:rFonts w:ascii="Times New Roman" w:eastAsia="Times New Roman" w:hAnsi="Times New Roman" w:cs="Times New Roman"/>
          <w:sz w:val="26"/>
          <w:szCs w:val="26"/>
          <w:lang w:eastAsia="ru-RU"/>
        </w:rPr>
        <w:t>администрации</w:t>
      </w:r>
      <w:r w:rsidRPr="00306FF5">
        <w:rPr>
          <w:rFonts w:ascii="Times New Roman" w:eastAsia="Times New Roman" w:hAnsi="Times New Roman" w:cs="Times New Roman"/>
          <w:sz w:val="26"/>
          <w:szCs w:val="26"/>
          <w:lang w:eastAsia="ru-RU"/>
        </w:rPr>
        <w:t xml:space="preserve"> / в личном кабинете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на портале услуг / направить почтовым отправлением по указанному адресу.</w:t>
      </w:r>
    </w:p>
    <w:p w:rsidR="0079786D" w:rsidRPr="00306FF5" w:rsidRDefault="0079786D" w:rsidP="0079786D">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В соответствии с требованиями Федерального закона от 27.07.2006</w:t>
      </w:r>
      <w:r>
        <w:rPr>
          <w:rFonts w:ascii="Times New Roman" w:eastAsia="Times New Roman" w:hAnsi="Times New Roman" w:cs="Times New Roman"/>
          <w:sz w:val="26"/>
          <w:szCs w:val="26"/>
          <w:lang w:eastAsia="ru-RU"/>
        </w:rPr>
        <w:t xml:space="preserve">N 152-ФЗ </w:t>
      </w:r>
      <w:r w:rsidRPr="00306FF5">
        <w:rPr>
          <w:rFonts w:ascii="Times New Roman" w:eastAsia="Times New Roman" w:hAnsi="Times New Roman" w:cs="Times New Roman"/>
          <w:sz w:val="26"/>
          <w:szCs w:val="26"/>
          <w:lang w:eastAsia="ru-RU"/>
        </w:rPr>
        <w:t>"О персональных данных" даю согласие на сбор, систематизацию,</w:t>
      </w:r>
      <w:r>
        <w:rPr>
          <w:rFonts w:ascii="Times New Roman" w:eastAsia="Times New Roman" w:hAnsi="Times New Roman" w:cs="Times New Roman"/>
          <w:sz w:val="26"/>
          <w:szCs w:val="26"/>
          <w:lang w:eastAsia="ru-RU"/>
        </w:rPr>
        <w:t xml:space="preserve"> накопление,</w:t>
      </w:r>
      <w:r w:rsidRPr="00306FF5">
        <w:rPr>
          <w:rFonts w:ascii="Times New Roman" w:eastAsia="Times New Roman" w:hAnsi="Times New Roman" w:cs="Times New Roman"/>
          <w:sz w:val="26"/>
          <w:szCs w:val="26"/>
          <w:lang w:eastAsia="ru-RU"/>
        </w:rPr>
        <w:t xml:space="preserve"> хранение, 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распространение     </w:t>
      </w:r>
      <w:proofErr w:type="gramStart"/>
      <w:r w:rsidRPr="00306FF5">
        <w:rPr>
          <w:rFonts w:ascii="Times New Roman" w:eastAsia="Times New Roman" w:hAnsi="Times New Roman" w:cs="Times New Roman"/>
          <w:sz w:val="26"/>
          <w:szCs w:val="26"/>
          <w:lang w:eastAsia="ru-RU"/>
        </w:rPr>
        <w:t xml:space="preserve">   (</w:t>
      </w:r>
      <w:proofErr w:type="gramEnd"/>
      <w:r w:rsidRPr="00306FF5">
        <w:rPr>
          <w:rFonts w:ascii="Times New Roman" w:eastAsia="Times New Roman" w:hAnsi="Times New Roman" w:cs="Times New Roman"/>
          <w:sz w:val="26"/>
          <w:szCs w:val="26"/>
          <w:lang w:eastAsia="ru-RU"/>
        </w:rPr>
        <w:t xml:space="preserve">в случаях, предусмотренных </w:t>
      </w:r>
      <w:r>
        <w:rPr>
          <w:rFonts w:ascii="Times New Roman" w:eastAsia="Times New Roman" w:hAnsi="Times New Roman" w:cs="Times New Roman"/>
          <w:sz w:val="26"/>
          <w:szCs w:val="26"/>
          <w:lang w:eastAsia="ru-RU"/>
        </w:rPr>
        <w:t>д</w:t>
      </w:r>
      <w:r w:rsidRPr="00306FF5">
        <w:rPr>
          <w:rFonts w:ascii="Times New Roman" w:eastAsia="Times New Roman" w:hAnsi="Times New Roman" w:cs="Times New Roman"/>
          <w:sz w:val="26"/>
          <w:szCs w:val="26"/>
          <w:lang w:eastAsia="ru-RU"/>
        </w:rPr>
        <w:t>ействующим</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законодательством </w:t>
      </w:r>
      <w:r>
        <w:rPr>
          <w:rFonts w:ascii="Times New Roman" w:eastAsia="Times New Roman" w:hAnsi="Times New Roman" w:cs="Times New Roman"/>
          <w:sz w:val="26"/>
          <w:szCs w:val="26"/>
          <w:lang w:eastAsia="ru-RU"/>
        </w:rPr>
        <w:t>Р</w:t>
      </w:r>
      <w:r w:rsidRPr="00306FF5">
        <w:rPr>
          <w:rFonts w:ascii="Times New Roman" w:eastAsia="Times New Roman" w:hAnsi="Times New Roman" w:cs="Times New Roman"/>
          <w:sz w:val="26"/>
          <w:szCs w:val="26"/>
          <w:lang w:eastAsia="ru-RU"/>
        </w:rPr>
        <w:t>оссийской    Федерации) предоставленных выше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персональных данных. Настоящее согласие дано мною бессрочно.</w:t>
      </w:r>
    </w:p>
    <w:p w:rsidR="0079786D" w:rsidRPr="00306FF5" w:rsidRDefault="0079786D" w:rsidP="0079786D">
      <w:pPr>
        <w:spacing w:after="0" w:line="240" w:lineRule="auto"/>
        <w:ind w:right="-2"/>
        <w:jc w:val="both"/>
        <w:rPr>
          <w:rFonts w:ascii="Times New Roman" w:eastAsia="Times New Roman" w:hAnsi="Times New Roman" w:cs="Times New Roman"/>
          <w:sz w:val="26"/>
          <w:szCs w:val="26"/>
          <w:lang w:eastAsia="ru-RU"/>
        </w:rPr>
      </w:pPr>
    </w:p>
    <w:p w:rsidR="0079786D" w:rsidRPr="00306FF5" w:rsidRDefault="0079786D" w:rsidP="0079786D">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     К заявлению прилагаю следующие документы:</w:t>
      </w:r>
    </w:p>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_________________________________________________________________________</w:t>
      </w:r>
    </w:p>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p>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 ________ 20___ г.</w:t>
      </w:r>
    </w:p>
    <w:p w:rsidR="0079786D" w:rsidRDefault="0079786D" w:rsidP="0079786D">
      <w:pPr>
        <w:spacing w:after="0" w:line="240" w:lineRule="auto"/>
        <w:ind w:right="-2"/>
        <w:jc w:val="both"/>
        <w:rPr>
          <w:rFonts w:ascii="Times New Roman" w:eastAsia="Times New Roman" w:hAnsi="Times New Roman" w:cs="Times New Roman"/>
          <w:sz w:val="26"/>
          <w:szCs w:val="26"/>
          <w:lang w:eastAsia="ru-RU"/>
        </w:rPr>
      </w:pPr>
    </w:p>
    <w:p w:rsidR="0079786D" w:rsidRPr="00306FF5" w:rsidRDefault="0079786D" w:rsidP="0079786D">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              ________________________</w:t>
      </w:r>
    </w:p>
    <w:p w:rsidR="0079786D" w:rsidRDefault="0079786D" w:rsidP="0079786D">
      <w:pPr>
        <w:spacing w:after="0" w:line="240" w:lineRule="auto"/>
        <w:ind w:right="-2"/>
        <w:jc w:val="both"/>
        <w:rPr>
          <w:rFonts w:ascii="Times New Roman" w:eastAsia="Times New Roman" w:hAnsi="Times New Roman" w:cs="Times New Roman"/>
          <w:b/>
          <w:sz w:val="26"/>
          <w:szCs w:val="26"/>
          <w:highlight w:val="yellow"/>
          <w:lang w:eastAsia="ru-RU"/>
        </w:rPr>
      </w:pPr>
      <w:r w:rsidRPr="00306FF5">
        <w:rPr>
          <w:rFonts w:ascii="Times New Roman" w:eastAsia="Times New Roman" w:hAnsi="Times New Roman" w:cs="Times New Roman"/>
          <w:sz w:val="26"/>
          <w:szCs w:val="26"/>
          <w:lang w:eastAsia="ru-RU"/>
        </w:rPr>
        <w:t>(Ф.И.О. заяв</w:t>
      </w:r>
      <w:r>
        <w:rPr>
          <w:rFonts w:ascii="Times New Roman" w:eastAsia="Times New Roman" w:hAnsi="Times New Roman" w:cs="Times New Roman"/>
          <w:sz w:val="26"/>
          <w:szCs w:val="26"/>
          <w:lang w:eastAsia="ru-RU"/>
        </w:rPr>
        <w:t>ителя или уполномоченного лица)</w:t>
      </w:r>
      <w:r w:rsidRPr="00306FF5">
        <w:rPr>
          <w:rFonts w:ascii="Times New Roman" w:eastAsia="Times New Roman" w:hAnsi="Times New Roman" w:cs="Times New Roman"/>
          <w:sz w:val="26"/>
          <w:szCs w:val="26"/>
          <w:lang w:eastAsia="ru-RU"/>
        </w:rPr>
        <w:t>.</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(подпись)</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b/>
          <w:sz w:val="26"/>
          <w:szCs w:val="26"/>
          <w:lang w:eastAsia="ru-RU"/>
        </w:rPr>
        <w:tab/>
      </w:r>
    </w:p>
    <w:p w:rsidR="0079786D" w:rsidRDefault="0079786D" w:rsidP="0079786D">
      <w:pPr>
        <w:spacing w:after="0" w:line="240" w:lineRule="auto"/>
        <w:ind w:right="-2"/>
        <w:jc w:val="both"/>
        <w:rPr>
          <w:rFonts w:ascii="Times New Roman" w:eastAsia="Times New Roman" w:hAnsi="Times New Roman" w:cs="Times New Roman"/>
          <w:b/>
          <w:sz w:val="26"/>
          <w:szCs w:val="26"/>
          <w:highlight w:val="yellow"/>
          <w:lang w:eastAsia="ru-RU"/>
        </w:rPr>
      </w:pPr>
    </w:p>
    <w:p w:rsidR="0079786D" w:rsidRDefault="0079786D" w:rsidP="0079786D">
      <w:pPr>
        <w:spacing w:after="0" w:line="240" w:lineRule="auto"/>
        <w:ind w:right="-2"/>
        <w:jc w:val="both"/>
        <w:rPr>
          <w:rFonts w:ascii="Times New Roman" w:eastAsia="Times New Roman" w:hAnsi="Times New Roman" w:cs="Times New Roman"/>
          <w:b/>
          <w:sz w:val="26"/>
          <w:szCs w:val="26"/>
          <w:highlight w:val="yellow"/>
          <w:lang w:eastAsia="ru-RU"/>
        </w:rPr>
      </w:pPr>
    </w:p>
    <w:p w:rsidR="0079786D" w:rsidRDefault="0079786D" w:rsidP="0079786D">
      <w:pPr>
        <w:spacing w:after="0" w:line="240" w:lineRule="auto"/>
        <w:ind w:right="-2"/>
        <w:jc w:val="both"/>
        <w:rPr>
          <w:rFonts w:ascii="Times New Roman" w:eastAsia="Times New Roman" w:hAnsi="Times New Roman" w:cs="Times New Roman"/>
          <w:b/>
          <w:sz w:val="26"/>
          <w:szCs w:val="26"/>
          <w:highlight w:val="yellow"/>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F601AA" w:rsidRDefault="00F601AA" w:rsidP="00F601AA">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 9</w:t>
      </w:r>
      <w:r w:rsidRPr="001F43C8">
        <w:rPr>
          <w:rFonts w:ascii="Times New Roman" w:eastAsia="Times New Roman" w:hAnsi="Times New Roman"/>
          <w:sz w:val="26"/>
          <w:szCs w:val="26"/>
          <w:lang w:eastAsia="ru-RU"/>
        </w:rPr>
        <w:t xml:space="preserve"> </w:t>
      </w:r>
    </w:p>
    <w:p w:rsidR="00F601AA" w:rsidRPr="001F43C8" w:rsidRDefault="00F601AA" w:rsidP="00F601AA">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b/>
          <w:sz w:val="26"/>
          <w:szCs w:val="26"/>
          <w:lang w:eastAsia="ru-RU"/>
        </w:rPr>
        <w:t xml:space="preserve">       </w:t>
      </w:r>
      <w:r w:rsidRPr="00306FF5">
        <w:rPr>
          <w:rFonts w:ascii="Times New Roman" w:eastAsia="Times New Roman" w:hAnsi="Times New Roman" w:cs="Times New Roman"/>
          <w:sz w:val="26"/>
          <w:szCs w:val="26"/>
          <w:lang w:eastAsia="ru-RU"/>
        </w:rPr>
        <w:t xml:space="preserve">                                                             </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tblGrid>
      <w:tr w:rsidR="00F601AA" w:rsidRPr="00306FF5" w:rsidTr="00B31060">
        <w:tc>
          <w:tcPr>
            <w:tcW w:w="5851" w:type="dxa"/>
          </w:tcPr>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Форма</w:t>
            </w:r>
          </w:p>
          <w:p w:rsidR="00F601AA" w:rsidRPr="00306FF5" w:rsidRDefault="00F601AA" w:rsidP="00B31060">
            <w:pPr>
              <w:jc w:val="both"/>
              <w:rPr>
                <w:rFonts w:ascii="Times New Roman" w:eastAsia="Times New Roman" w:hAnsi="Times New Roman" w:cs="Times New Roman"/>
                <w:sz w:val="26"/>
                <w:szCs w:val="26"/>
                <w:lang w:eastAsia="ru-RU"/>
              </w:rPr>
            </w:pPr>
          </w:p>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 администрацию Пригородного сельского поселения                            </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w:t>
            </w:r>
            <w:r>
              <w:rPr>
                <w:rFonts w:ascii="Times New Roman" w:eastAsia="Times New Roman" w:hAnsi="Times New Roman" w:cs="Times New Roman"/>
                <w:sz w:val="26"/>
                <w:szCs w:val="26"/>
                <w:lang w:eastAsia="ru-RU"/>
              </w:rPr>
              <w:t>______________________________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руководителя)</w:t>
            </w:r>
          </w:p>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w:t>
            </w:r>
            <w:r>
              <w:rPr>
                <w:rFonts w:ascii="Times New Roman" w:eastAsia="Times New Roman" w:hAnsi="Times New Roman" w:cs="Times New Roman"/>
                <w:sz w:val="26"/>
                <w:szCs w:val="26"/>
                <w:lang w:eastAsia="ru-RU"/>
              </w:rPr>
              <w:t>_____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заявителя)</w:t>
            </w:r>
          </w:p>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(по доверенности в интересах)</w:t>
            </w:r>
          </w:p>
          <w:p w:rsidR="00F601AA" w:rsidRPr="00306FF5" w:rsidRDefault="00F601AA" w:rsidP="00B3106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(адрес регистрации заявителя)</w:t>
            </w:r>
          </w:p>
          <w:p w:rsidR="00F601AA" w:rsidRPr="00306FF5" w:rsidRDefault="00F601AA" w:rsidP="00B3106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(контактный телефон (указывается по желанию))</w:t>
            </w:r>
          </w:p>
        </w:tc>
      </w:tr>
    </w:tbl>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right="-2"/>
        <w:jc w:val="center"/>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Заявление</w:t>
      </w: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Прошу Вас рассмотреть вопрос о признании </w:t>
      </w:r>
      <w:r>
        <w:rPr>
          <w:rFonts w:ascii="Times New Roman" w:eastAsia="Times New Roman" w:hAnsi="Times New Roman" w:cs="Times New Roman"/>
          <w:sz w:val="26"/>
          <w:szCs w:val="26"/>
          <w:lang w:eastAsia="ru-RU"/>
        </w:rPr>
        <w:t>садового дома</w:t>
      </w:r>
      <w:r w:rsidRPr="00306FF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расположенного по адресу: </w:t>
      </w:r>
      <w:r>
        <w:rPr>
          <w:rFonts w:ascii="Times New Roman" w:eastAsia="Times New Roman" w:hAnsi="Times New Roman" w:cs="Times New Roman"/>
          <w:sz w:val="26"/>
          <w:szCs w:val="26"/>
          <w:lang w:eastAsia="ru-RU"/>
        </w:rPr>
        <w:t>______________________________________________________________, ул.</w:t>
      </w:r>
      <w:r w:rsidRPr="00306FF5">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дом _______, </w:t>
      </w:r>
      <w:r>
        <w:rPr>
          <w:rFonts w:ascii="Times New Roman" w:eastAsia="Times New Roman" w:hAnsi="Times New Roman" w:cs="Times New Roman"/>
          <w:sz w:val="26"/>
          <w:szCs w:val="26"/>
          <w:lang w:eastAsia="ru-RU"/>
        </w:rPr>
        <w:t>кв. _______</w:t>
      </w:r>
      <w:proofErr w:type="spellStart"/>
      <w:r>
        <w:rPr>
          <w:rFonts w:ascii="Times New Roman" w:eastAsia="Times New Roman" w:hAnsi="Times New Roman" w:cs="Times New Roman"/>
          <w:sz w:val="26"/>
          <w:szCs w:val="26"/>
          <w:lang w:eastAsia="ru-RU"/>
        </w:rPr>
        <w:t>комн</w:t>
      </w:r>
      <w:proofErr w:type="spellEnd"/>
      <w:r>
        <w:rPr>
          <w:rFonts w:ascii="Times New Roman" w:eastAsia="Times New Roman" w:hAnsi="Times New Roman" w:cs="Times New Roman"/>
          <w:sz w:val="26"/>
          <w:szCs w:val="26"/>
          <w:lang w:eastAsia="ru-RU"/>
        </w:rPr>
        <w:t>.______</w:t>
      </w:r>
      <w:proofErr w:type="spellStart"/>
      <w:r w:rsidRPr="00306FF5">
        <w:rPr>
          <w:rFonts w:ascii="Times New Roman" w:eastAsia="Times New Roman" w:hAnsi="Times New Roman" w:cs="Times New Roman"/>
          <w:sz w:val="26"/>
          <w:szCs w:val="26"/>
          <w:lang w:eastAsia="ru-RU"/>
        </w:rPr>
        <w:t>помещ</w:t>
      </w:r>
      <w:proofErr w:type="spellEnd"/>
      <w:r w:rsidRPr="00306FF5">
        <w:rPr>
          <w:rFonts w:ascii="Times New Roman" w:eastAsia="Times New Roman" w:hAnsi="Times New Roman" w:cs="Times New Roman"/>
          <w:sz w:val="26"/>
          <w:szCs w:val="26"/>
          <w:lang w:eastAsia="ru-RU"/>
        </w:rPr>
        <w:t xml:space="preserve">. ________, </w:t>
      </w:r>
      <w:r w:rsidRPr="00F601AA">
        <w:rPr>
          <w:rFonts w:ascii="Times New Roman" w:eastAsia="Times New Roman" w:hAnsi="Times New Roman" w:cs="Times New Roman"/>
          <w:sz w:val="26"/>
          <w:szCs w:val="26"/>
          <w:lang w:eastAsia="ru-RU"/>
        </w:rPr>
        <w:t>кадастровый номер садового</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дома ______________________________, кадастровый номер земельного участка</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___________________________, жилым домом.</w:t>
      </w: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F601AA">
        <w:rPr>
          <w:rFonts w:ascii="Times New Roman" w:eastAsia="Times New Roman" w:hAnsi="Times New Roman" w:cs="Times New Roman"/>
          <w:sz w:val="26"/>
          <w:szCs w:val="26"/>
          <w:lang w:eastAsia="ru-RU"/>
        </w:rPr>
        <w:t>Прошу выдать (направить) решение о</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 xml:space="preserve">признании садового дома жилым </w:t>
      </w:r>
      <w:r w:rsidRPr="00306FF5">
        <w:rPr>
          <w:rFonts w:ascii="Times New Roman" w:eastAsia="Times New Roman" w:hAnsi="Times New Roman" w:cs="Times New Roman"/>
          <w:sz w:val="26"/>
          <w:szCs w:val="26"/>
          <w:lang w:eastAsia="ru-RU"/>
        </w:rPr>
        <w:t>(нужное подчеркнуть):</w:t>
      </w: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выдать лично в </w:t>
      </w:r>
      <w:r>
        <w:rPr>
          <w:rFonts w:ascii="Times New Roman" w:eastAsia="Times New Roman" w:hAnsi="Times New Roman" w:cs="Times New Roman"/>
          <w:sz w:val="26"/>
          <w:szCs w:val="26"/>
          <w:lang w:eastAsia="ru-RU"/>
        </w:rPr>
        <w:t>администрации</w:t>
      </w:r>
      <w:r w:rsidRPr="00306FF5">
        <w:rPr>
          <w:rFonts w:ascii="Times New Roman" w:eastAsia="Times New Roman" w:hAnsi="Times New Roman" w:cs="Times New Roman"/>
          <w:sz w:val="26"/>
          <w:szCs w:val="26"/>
          <w:lang w:eastAsia="ru-RU"/>
        </w:rPr>
        <w:t xml:space="preserve"> / в личном кабинете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на портале услуг / </w:t>
      </w:r>
      <w:r w:rsidRPr="00F601AA">
        <w:rPr>
          <w:rFonts w:ascii="Times New Roman" w:eastAsia="Times New Roman" w:hAnsi="Times New Roman" w:cs="Times New Roman"/>
          <w:sz w:val="26"/>
          <w:szCs w:val="26"/>
          <w:lang w:eastAsia="ru-RU"/>
        </w:rPr>
        <w:t>направить почтовым отправлением</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с уведомлением о вручении по указанному адресу</w:t>
      </w:r>
      <w:r w:rsidRPr="00306FF5">
        <w:rPr>
          <w:rFonts w:ascii="Times New Roman" w:eastAsia="Times New Roman" w:hAnsi="Times New Roman" w:cs="Times New Roman"/>
          <w:sz w:val="26"/>
          <w:szCs w:val="26"/>
          <w:lang w:eastAsia="ru-RU"/>
        </w:rPr>
        <w:t>.</w:t>
      </w: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В соответствии с требованиями Федерального закона от 27.07.2006</w:t>
      </w:r>
      <w:r>
        <w:rPr>
          <w:rFonts w:ascii="Times New Roman" w:eastAsia="Times New Roman" w:hAnsi="Times New Roman" w:cs="Times New Roman"/>
          <w:sz w:val="26"/>
          <w:szCs w:val="26"/>
          <w:lang w:eastAsia="ru-RU"/>
        </w:rPr>
        <w:t xml:space="preserve">N 152-ФЗ </w:t>
      </w:r>
      <w:r w:rsidRPr="00306FF5">
        <w:rPr>
          <w:rFonts w:ascii="Times New Roman" w:eastAsia="Times New Roman" w:hAnsi="Times New Roman" w:cs="Times New Roman"/>
          <w:sz w:val="26"/>
          <w:szCs w:val="26"/>
          <w:lang w:eastAsia="ru-RU"/>
        </w:rPr>
        <w:t>"О персональных данных" даю согласие на сбор, систематизацию,</w:t>
      </w:r>
      <w:r>
        <w:rPr>
          <w:rFonts w:ascii="Times New Roman" w:eastAsia="Times New Roman" w:hAnsi="Times New Roman" w:cs="Times New Roman"/>
          <w:sz w:val="26"/>
          <w:szCs w:val="26"/>
          <w:lang w:eastAsia="ru-RU"/>
        </w:rPr>
        <w:t xml:space="preserve"> накопление,</w:t>
      </w:r>
      <w:r w:rsidRPr="00306FF5">
        <w:rPr>
          <w:rFonts w:ascii="Times New Roman" w:eastAsia="Times New Roman" w:hAnsi="Times New Roman" w:cs="Times New Roman"/>
          <w:sz w:val="26"/>
          <w:szCs w:val="26"/>
          <w:lang w:eastAsia="ru-RU"/>
        </w:rPr>
        <w:t xml:space="preserve"> хранение, 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распространение     </w:t>
      </w:r>
      <w:proofErr w:type="gramStart"/>
      <w:r w:rsidRPr="00306FF5">
        <w:rPr>
          <w:rFonts w:ascii="Times New Roman" w:eastAsia="Times New Roman" w:hAnsi="Times New Roman" w:cs="Times New Roman"/>
          <w:sz w:val="26"/>
          <w:szCs w:val="26"/>
          <w:lang w:eastAsia="ru-RU"/>
        </w:rPr>
        <w:t xml:space="preserve">   (</w:t>
      </w:r>
      <w:proofErr w:type="gramEnd"/>
      <w:r w:rsidRPr="00306FF5">
        <w:rPr>
          <w:rFonts w:ascii="Times New Roman" w:eastAsia="Times New Roman" w:hAnsi="Times New Roman" w:cs="Times New Roman"/>
          <w:sz w:val="26"/>
          <w:szCs w:val="26"/>
          <w:lang w:eastAsia="ru-RU"/>
        </w:rPr>
        <w:t xml:space="preserve">в случаях, предусмотренных </w:t>
      </w:r>
      <w:r>
        <w:rPr>
          <w:rFonts w:ascii="Times New Roman" w:eastAsia="Times New Roman" w:hAnsi="Times New Roman" w:cs="Times New Roman"/>
          <w:sz w:val="26"/>
          <w:szCs w:val="26"/>
          <w:lang w:eastAsia="ru-RU"/>
        </w:rPr>
        <w:t>д</w:t>
      </w:r>
      <w:r w:rsidRPr="00306FF5">
        <w:rPr>
          <w:rFonts w:ascii="Times New Roman" w:eastAsia="Times New Roman" w:hAnsi="Times New Roman" w:cs="Times New Roman"/>
          <w:sz w:val="26"/>
          <w:szCs w:val="26"/>
          <w:lang w:eastAsia="ru-RU"/>
        </w:rPr>
        <w:t>ействующим</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законодательством </w:t>
      </w:r>
      <w:r>
        <w:rPr>
          <w:rFonts w:ascii="Times New Roman" w:eastAsia="Times New Roman" w:hAnsi="Times New Roman" w:cs="Times New Roman"/>
          <w:sz w:val="26"/>
          <w:szCs w:val="26"/>
          <w:lang w:eastAsia="ru-RU"/>
        </w:rPr>
        <w:t>Р</w:t>
      </w:r>
      <w:r w:rsidRPr="00306FF5">
        <w:rPr>
          <w:rFonts w:ascii="Times New Roman" w:eastAsia="Times New Roman" w:hAnsi="Times New Roman" w:cs="Times New Roman"/>
          <w:sz w:val="26"/>
          <w:szCs w:val="26"/>
          <w:lang w:eastAsia="ru-RU"/>
        </w:rPr>
        <w:t>оссийской    Федерации) предоставленных выше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персональных данных. Настоящее согласие дано мною бессрочно.</w:t>
      </w: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     К заявлению прилагаю следующие документы:</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_________________________________________________________________________</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 ________ 20___ г.</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              ________________________</w:t>
      </w:r>
    </w:p>
    <w:p w:rsidR="00F601AA" w:rsidRDefault="00F601AA" w:rsidP="00F601AA">
      <w:pPr>
        <w:spacing w:after="0" w:line="240" w:lineRule="auto"/>
        <w:ind w:right="-2"/>
        <w:jc w:val="both"/>
        <w:rPr>
          <w:rFonts w:ascii="Times New Roman" w:eastAsia="Times New Roman" w:hAnsi="Times New Roman" w:cs="Times New Roman"/>
          <w:b/>
          <w:sz w:val="26"/>
          <w:szCs w:val="26"/>
          <w:highlight w:val="yellow"/>
          <w:lang w:eastAsia="ru-RU"/>
        </w:rPr>
      </w:pPr>
      <w:r w:rsidRPr="00306FF5">
        <w:rPr>
          <w:rFonts w:ascii="Times New Roman" w:eastAsia="Times New Roman" w:hAnsi="Times New Roman" w:cs="Times New Roman"/>
          <w:sz w:val="26"/>
          <w:szCs w:val="26"/>
          <w:lang w:eastAsia="ru-RU"/>
        </w:rPr>
        <w:t>(Ф.И.О. заяв</w:t>
      </w:r>
      <w:r>
        <w:rPr>
          <w:rFonts w:ascii="Times New Roman" w:eastAsia="Times New Roman" w:hAnsi="Times New Roman" w:cs="Times New Roman"/>
          <w:sz w:val="26"/>
          <w:szCs w:val="26"/>
          <w:lang w:eastAsia="ru-RU"/>
        </w:rPr>
        <w:t>ителя или уполномоченного лица)</w:t>
      </w:r>
      <w:r w:rsidRPr="00306FF5">
        <w:rPr>
          <w:rFonts w:ascii="Times New Roman" w:eastAsia="Times New Roman" w:hAnsi="Times New Roman" w:cs="Times New Roman"/>
          <w:sz w:val="26"/>
          <w:szCs w:val="26"/>
          <w:lang w:eastAsia="ru-RU"/>
        </w:rPr>
        <w:t>.</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(подпись)</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b/>
          <w:sz w:val="26"/>
          <w:szCs w:val="26"/>
          <w:lang w:eastAsia="ru-RU"/>
        </w:rPr>
        <w:tab/>
      </w:r>
    </w:p>
    <w:p w:rsidR="00F601AA" w:rsidRDefault="00F601AA" w:rsidP="00F601AA">
      <w:pPr>
        <w:spacing w:after="0" w:line="240" w:lineRule="auto"/>
        <w:ind w:right="-2"/>
        <w:jc w:val="both"/>
        <w:rPr>
          <w:rFonts w:ascii="Times New Roman" w:eastAsia="Times New Roman" w:hAnsi="Times New Roman" w:cs="Times New Roman"/>
          <w:b/>
          <w:sz w:val="26"/>
          <w:szCs w:val="26"/>
          <w:highlight w:val="yellow"/>
          <w:lang w:eastAsia="ru-RU"/>
        </w:rPr>
      </w:pPr>
    </w:p>
    <w:p w:rsidR="00F601AA" w:rsidRDefault="00F601AA" w:rsidP="00F601AA">
      <w:pPr>
        <w:spacing w:after="0" w:line="240" w:lineRule="auto"/>
        <w:ind w:right="-2"/>
        <w:jc w:val="both"/>
        <w:rPr>
          <w:rFonts w:ascii="Times New Roman" w:eastAsia="Times New Roman" w:hAnsi="Times New Roman" w:cs="Times New Roman"/>
          <w:b/>
          <w:sz w:val="26"/>
          <w:szCs w:val="26"/>
          <w:highlight w:val="yellow"/>
          <w:lang w:eastAsia="ru-RU"/>
        </w:rPr>
      </w:pPr>
    </w:p>
    <w:p w:rsidR="00F601AA" w:rsidRDefault="00F601AA" w:rsidP="00F601AA">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lastRenderedPageBreak/>
        <w:t>П</w:t>
      </w:r>
      <w:r>
        <w:rPr>
          <w:rFonts w:ascii="Times New Roman" w:eastAsia="Times New Roman" w:hAnsi="Times New Roman"/>
          <w:sz w:val="26"/>
          <w:szCs w:val="26"/>
          <w:lang w:eastAsia="ru-RU"/>
        </w:rPr>
        <w:t>риложение № 10</w:t>
      </w:r>
      <w:r w:rsidRPr="001F43C8">
        <w:rPr>
          <w:rFonts w:ascii="Times New Roman" w:eastAsia="Times New Roman" w:hAnsi="Times New Roman"/>
          <w:sz w:val="26"/>
          <w:szCs w:val="26"/>
          <w:lang w:eastAsia="ru-RU"/>
        </w:rPr>
        <w:t xml:space="preserve"> </w:t>
      </w:r>
    </w:p>
    <w:p w:rsidR="00F601AA" w:rsidRPr="001F43C8" w:rsidRDefault="00F601AA" w:rsidP="00F601AA">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b/>
          <w:sz w:val="26"/>
          <w:szCs w:val="26"/>
          <w:lang w:eastAsia="ru-RU"/>
        </w:rPr>
        <w:t xml:space="preserve">       </w:t>
      </w:r>
      <w:r w:rsidRPr="00306FF5">
        <w:rPr>
          <w:rFonts w:ascii="Times New Roman" w:eastAsia="Times New Roman" w:hAnsi="Times New Roman" w:cs="Times New Roman"/>
          <w:sz w:val="26"/>
          <w:szCs w:val="26"/>
          <w:lang w:eastAsia="ru-RU"/>
        </w:rPr>
        <w:t xml:space="preserve">                                                             </w:t>
      </w: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tblGrid>
      <w:tr w:rsidR="00F601AA" w:rsidRPr="00306FF5" w:rsidTr="00B31060">
        <w:tc>
          <w:tcPr>
            <w:tcW w:w="5851" w:type="dxa"/>
          </w:tcPr>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Форма</w:t>
            </w:r>
          </w:p>
          <w:p w:rsidR="00F601AA" w:rsidRPr="00306FF5" w:rsidRDefault="00F601AA" w:rsidP="00B31060">
            <w:pPr>
              <w:jc w:val="both"/>
              <w:rPr>
                <w:rFonts w:ascii="Times New Roman" w:eastAsia="Times New Roman" w:hAnsi="Times New Roman" w:cs="Times New Roman"/>
                <w:sz w:val="26"/>
                <w:szCs w:val="26"/>
                <w:lang w:eastAsia="ru-RU"/>
              </w:rPr>
            </w:pPr>
          </w:p>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 администрацию Пригородного сельского поселения                            </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w:t>
            </w:r>
            <w:r>
              <w:rPr>
                <w:rFonts w:ascii="Times New Roman" w:eastAsia="Times New Roman" w:hAnsi="Times New Roman" w:cs="Times New Roman"/>
                <w:sz w:val="26"/>
                <w:szCs w:val="26"/>
                <w:lang w:eastAsia="ru-RU"/>
              </w:rPr>
              <w:t>______________________________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руководителя)</w:t>
            </w:r>
          </w:p>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w:t>
            </w:r>
            <w:r>
              <w:rPr>
                <w:rFonts w:ascii="Times New Roman" w:eastAsia="Times New Roman" w:hAnsi="Times New Roman" w:cs="Times New Roman"/>
                <w:sz w:val="26"/>
                <w:szCs w:val="26"/>
                <w:lang w:eastAsia="ru-RU"/>
              </w:rPr>
              <w:t>_____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(Ф.И.О. заявителя)</w:t>
            </w:r>
          </w:p>
          <w:p w:rsidR="00F601AA" w:rsidRPr="00306FF5" w:rsidRDefault="00F601AA" w:rsidP="00B31060">
            <w:pPr>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(по доверенности в интересах)</w:t>
            </w:r>
          </w:p>
          <w:p w:rsidR="00F601AA" w:rsidRPr="00306FF5" w:rsidRDefault="00F601AA" w:rsidP="00B3106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_______________________________________</w:t>
            </w:r>
            <w:r>
              <w:rPr>
                <w:rFonts w:ascii="Times New Roman" w:eastAsia="Times New Roman" w:hAnsi="Times New Roman" w:cs="Times New Roman"/>
                <w:sz w:val="26"/>
                <w:szCs w:val="26"/>
                <w:lang w:eastAsia="ru-RU"/>
              </w:rPr>
              <w:t>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(адрес регистрации заявителя)</w:t>
            </w:r>
          </w:p>
          <w:p w:rsidR="00F601AA" w:rsidRPr="00306FF5" w:rsidRDefault="00F601AA" w:rsidP="00B3106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____________________________________</w:t>
            </w:r>
            <w:r>
              <w:rPr>
                <w:rFonts w:ascii="Times New Roman" w:eastAsia="Times New Roman" w:hAnsi="Times New Roman" w:cs="Times New Roman"/>
                <w:sz w:val="26"/>
                <w:szCs w:val="26"/>
                <w:lang w:eastAsia="ru-RU"/>
              </w:rPr>
              <w:t>______</w:t>
            </w:r>
          </w:p>
          <w:p w:rsidR="00F601AA" w:rsidRPr="00306FF5" w:rsidRDefault="00F601AA" w:rsidP="00B31060">
            <w:pPr>
              <w:jc w:val="center"/>
              <w:rPr>
                <w:rFonts w:ascii="Times New Roman" w:eastAsia="Times New Roman" w:hAnsi="Times New Roman" w:cs="Times New Roman"/>
                <w:lang w:eastAsia="ru-RU"/>
              </w:rPr>
            </w:pPr>
            <w:r w:rsidRPr="00306FF5">
              <w:rPr>
                <w:rFonts w:ascii="Times New Roman" w:eastAsia="Times New Roman" w:hAnsi="Times New Roman" w:cs="Times New Roman"/>
                <w:lang w:eastAsia="ru-RU"/>
              </w:rPr>
              <w:t>(контактный телефон (указывается по желанию))</w:t>
            </w:r>
          </w:p>
        </w:tc>
      </w:tr>
    </w:tbl>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right="-2"/>
        <w:jc w:val="center"/>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Заявление</w:t>
      </w: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Прошу Вас рассмотреть вопрос </w:t>
      </w:r>
      <w:r w:rsidRPr="00F601AA">
        <w:rPr>
          <w:rFonts w:ascii="Times New Roman" w:eastAsia="Times New Roman" w:hAnsi="Times New Roman" w:cs="Times New Roman"/>
          <w:sz w:val="26"/>
          <w:szCs w:val="26"/>
          <w:lang w:eastAsia="ru-RU"/>
        </w:rPr>
        <w:t>о признании жилого дома</w:t>
      </w:r>
      <w:r w:rsidRPr="00306FF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расположенного по адресу: </w:t>
      </w:r>
      <w:r>
        <w:rPr>
          <w:rFonts w:ascii="Times New Roman" w:eastAsia="Times New Roman" w:hAnsi="Times New Roman" w:cs="Times New Roman"/>
          <w:sz w:val="26"/>
          <w:szCs w:val="26"/>
          <w:lang w:eastAsia="ru-RU"/>
        </w:rPr>
        <w:t>______________________________________________________________, ул.</w:t>
      </w:r>
      <w:r w:rsidRPr="00306FF5">
        <w:rPr>
          <w:rFonts w:ascii="Times New Roman" w:eastAsia="Times New Roman" w:hAnsi="Times New Roman" w:cs="Times New Roman"/>
          <w:sz w:val="26"/>
          <w:szCs w:val="26"/>
          <w:lang w:eastAsia="ru-RU"/>
        </w:rPr>
        <w:t>______________________________,</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дом _______, </w:t>
      </w:r>
      <w:r>
        <w:rPr>
          <w:rFonts w:ascii="Times New Roman" w:eastAsia="Times New Roman" w:hAnsi="Times New Roman" w:cs="Times New Roman"/>
          <w:sz w:val="26"/>
          <w:szCs w:val="26"/>
          <w:lang w:eastAsia="ru-RU"/>
        </w:rPr>
        <w:t>кв. _______</w:t>
      </w:r>
      <w:proofErr w:type="spellStart"/>
      <w:r>
        <w:rPr>
          <w:rFonts w:ascii="Times New Roman" w:eastAsia="Times New Roman" w:hAnsi="Times New Roman" w:cs="Times New Roman"/>
          <w:sz w:val="26"/>
          <w:szCs w:val="26"/>
          <w:lang w:eastAsia="ru-RU"/>
        </w:rPr>
        <w:t>комн</w:t>
      </w:r>
      <w:proofErr w:type="spellEnd"/>
      <w:r>
        <w:rPr>
          <w:rFonts w:ascii="Times New Roman" w:eastAsia="Times New Roman" w:hAnsi="Times New Roman" w:cs="Times New Roman"/>
          <w:sz w:val="26"/>
          <w:szCs w:val="26"/>
          <w:lang w:eastAsia="ru-RU"/>
        </w:rPr>
        <w:t>.______</w:t>
      </w:r>
      <w:proofErr w:type="spellStart"/>
      <w:r w:rsidRPr="00306FF5">
        <w:rPr>
          <w:rFonts w:ascii="Times New Roman" w:eastAsia="Times New Roman" w:hAnsi="Times New Roman" w:cs="Times New Roman"/>
          <w:sz w:val="26"/>
          <w:szCs w:val="26"/>
          <w:lang w:eastAsia="ru-RU"/>
        </w:rPr>
        <w:t>помещ</w:t>
      </w:r>
      <w:proofErr w:type="spellEnd"/>
      <w:r w:rsidRPr="00306FF5">
        <w:rPr>
          <w:rFonts w:ascii="Times New Roman" w:eastAsia="Times New Roman" w:hAnsi="Times New Roman" w:cs="Times New Roman"/>
          <w:sz w:val="26"/>
          <w:szCs w:val="26"/>
          <w:lang w:eastAsia="ru-RU"/>
        </w:rPr>
        <w:t xml:space="preserve">. ________, </w:t>
      </w:r>
      <w:r w:rsidRPr="00F601AA">
        <w:rPr>
          <w:rFonts w:ascii="Times New Roman" w:eastAsia="Times New Roman" w:hAnsi="Times New Roman" w:cs="Times New Roman"/>
          <w:sz w:val="26"/>
          <w:szCs w:val="26"/>
          <w:lang w:eastAsia="ru-RU"/>
        </w:rPr>
        <w:t xml:space="preserve">кадастровый номер </w:t>
      </w:r>
      <w:r>
        <w:rPr>
          <w:rFonts w:ascii="Times New Roman" w:eastAsia="Times New Roman" w:hAnsi="Times New Roman" w:cs="Times New Roman"/>
          <w:sz w:val="26"/>
          <w:szCs w:val="26"/>
          <w:lang w:eastAsia="ru-RU"/>
        </w:rPr>
        <w:t xml:space="preserve">жилого </w:t>
      </w:r>
      <w:r w:rsidRPr="00F601AA">
        <w:rPr>
          <w:rFonts w:ascii="Times New Roman" w:eastAsia="Times New Roman" w:hAnsi="Times New Roman" w:cs="Times New Roman"/>
          <w:sz w:val="26"/>
          <w:szCs w:val="26"/>
          <w:lang w:eastAsia="ru-RU"/>
        </w:rPr>
        <w:t>дома ______________________________, кадастровый номер земельного участка</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 xml:space="preserve">___________________________, </w:t>
      </w:r>
      <w:r>
        <w:rPr>
          <w:rFonts w:ascii="Times New Roman" w:eastAsia="Times New Roman" w:hAnsi="Times New Roman" w:cs="Times New Roman"/>
          <w:sz w:val="26"/>
          <w:szCs w:val="26"/>
          <w:lang w:eastAsia="ru-RU"/>
        </w:rPr>
        <w:t>садовым</w:t>
      </w:r>
      <w:r w:rsidRPr="00F601AA">
        <w:rPr>
          <w:rFonts w:ascii="Times New Roman" w:eastAsia="Times New Roman" w:hAnsi="Times New Roman" w:cs="Times New Roman"/>
          <w:sz w:val="26"/>
          <w:szCs w:val="26"/>
          <w:lang w:eastAsia="ru-RU"/>
        </w:rPr>
        <w:t xml:space="preserve"> домом.</w:t>
      </w: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F601AA">
        <w:rPr>
          <w:rFonts w:ascii="Times New Roman" w:eastAsia="Times New Roman" w:hAnsi="Times New Roman" w:cs="Times New Roman"/>
          <w:sz w:val="26"/>
          <w:szCs w:val="26"/>
          <w:lang w:eastAsia="ru-RU"/>
        </w:rPr>
        <w:t>Прошу выдать (направить) решение о</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 xml:space="preserve">признании </w:t>
      </w:r>
      <w:r>
        <w:rPr>
          <w:rFonts w:ascii="Times New Roman" w:eastAsia="Times New Roman" w:hAnsi="Times New Roman" w:cs="Times New Roman"/>
          <w:sz w:val="26"/>
          <w:szCs w:val="26"/>
          <w:lang w:eastAsia="ru-RU"/>
        </w:rPr>
        <w:t>жилого</w:t>
      </w:r>
      <w:r w:rsidRPr="00F601AA">
        <w:rPr>
          <w:rFonts w:ascii="Times New Roman" w:eastAsia="Times New Roman" w:hAnsi="Times New Roman" w:cs="Times New Roman"/>
          <w:sz w:val="26"/>
          <w:szCs w:val="26"/>
          <w:lang w:eastAsia="ru-RU"/>
        </w:rPr>
        <w:t xml:space="preserve"> дома </w:t>
      </w:r>
      <w:r>
        <w:rPr>
          <w:rFonts w:ascii="Times New Roman" w:eastAsia="Times New Roman" w:hAnsi="Times New Roman" w:cs="Times New Roman"/>
          <w:sz w:val="26"/>
          <w:szCs w:val="26"/>
          <w:lang w:eastAsia="ru-RU"/>
        </w:rPr>
        <w:t>садовым</w:t>
      </w:r>
      <w:r w:rsidRPr="00F601AA">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(нужное подчеркнуть):</w:t>
      </w: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выдать лично в </w:t>
      </w:r>
      <w:r>
        <w:rPr>
          <w:rFonts w:ascii="Times New Roman" w:eastAsia="Times New Roman" w:hAnsi="Times New Roman" w:cs="Times New Roman"/>
          <w:sz w:val="26"/>
          <w:szCs w:val="26"/>
          <w:lang w:eastAsia="ru-RU"/>
        </w:rPr>
        <w:t>администрации</w:t>
      </w:r>
      <w:r w:rsidRPr="00306FF5">
        <w:rPr>
          <w:rFonts w:ascii="Times New Roman" w:eastAsia="Times New Roman" w:hAnsi="Times New Roman" w:cs="Times New Roman"/>
          <w:sz w:val="26"/>
          <w:szCs w:val="26"/>
          <w:lang w:eastAsia="ru-RU"/>
        </w:rPr>
        <w:t xml:space="preserve"> / в личном кабинете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на портале услуг / </w:t>
      </w:r>
      <w:r w:rsidRPr="00F601AA">
        <w:rPr>
          <w:rFonts w:ascii="Times New Roman" w:eastAsia="Times New Roman" w:hAnsi="Times New Roman" w:cs="Times New Roman"/>
          <w:sz w:val="26"/>
          <w:szCs w:val="26"/>
          <w:lang w:eastAsia="ru-RU"/>
        </w:rPr>
        <w:t>направить почтовым отправлением</w:t>
      </w:r>
      <w:r>
        <w:rPr>
          <w:rFonts w:ascii="Times New Roman" w:eastAsia="Times New Roman" w:hAnsi="Times New Roman" w:cs="Times New Roman"/>
          <w:sz w:val="26"/>
          <w:szCs w:val="26"/>
          <w:lang w:eastAsia="ru-RU"/>
        </w:rPr>
        <w:t xml:space="preserve"> </w:t>
      </w:r>
      <w:r w:rsidRPr="00F601AA">
        <w:rPr>
          <w:rFonts w:ascii="Times New Roman" w:eastAsia="Times New Roman" w:hAnsi="Times New Roman" w:cs="Times New Roman"/>
          <w:sz w:val="26"/>
          <w:szCs w:val="26"/>
          <w:lang w:eastAsia="ru-RU"/>
        </w:rPr>
        <w:t>с уведомлением о вручении по указанному адресу</w:t>
      </w:r>
      <w:r w:rsidRPr="00306FF5">
        <w:rPr>
          <w:rFonts w:ascii="Times New Roman" w:eastAsia="Times New Roman" w:hAnsi="Times New Roman" w:cs="Times New Roman"/>
          <w:sz w:val="26"/>
          <w:szCs w:val="26"/>
          <w:lang w:eastAsia="ru-RU"/>
        </w:rPr>
        <w:t>.</w:t>
      </w:r>
    </w:p>
    <w:p w:rsidR="00F601AA" w:rsidRPr="00306FF5" w:rsidRDefault="00F601AA" w:rsidP="00F601AA">
      <w:pPr>
        <w:spacing w:after="0" w:line="240" w:lineRule="auto"/>
        <w:ind w:firstLine="709"/>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В соответствии с требованиями Федерального закона от 27.07.2006</w:t>
      </w:r>
      <w:r>
        <w:rPr>
          <w:rFonts w:ascii="Times New Roman" w:eastAsia="Times New Roman" w:hAnsi="Times New Roman" w:cs="Times New Roman"/>
          <w:sz w:val="26"/>
          <w:szCs w:val="26"/>
          <w:lang w:eastAsia="ru-RU"/>
        </w:rPr>
        <w:t xml:space="preserve">N 152-ФЗ </w:t>
      </w:r>
      <w:r w:rsidRPr="00306FF5">
        <w:rPr>
          <w:rFonts w:ascii="Times New Roman" w:eastAsia="Times New Roman" w:hAnsi="Times New Roman" w:cs="Times New Roman"/>
          <w:sz w:val="26"/>
          <w:szCs w:val="26"/>
          <w:lang w:eastAsia="ru-RU"/>
        </w:rPr>
        <w:t>"О персональных данных" даю согласие на сбор, систематизацию,</w:t>
      </w:r>
      <w:r>
        <w:rPr>
          <w:rFonts w:ascii="Times New Roman" w:eastAsia="Times New Roman" w:hAnsi="Times New Roman" w:cs="Times New Roman"/>
          <w:sz w:val="26"/>
          <w:szCs w:val="26"/>
          <w:lang w:eastAsia="ru-RU"/>
        </w:rPr>
        <w:t xml:space="preserve"> накопление,</w:t>
      </w:r>
      <w:r w:rsidRPr="00306FF5">
        <w:rPr>
          <w:rFonts w:ascii="Times New Roman" w:eastAsia="Times New Roman" w:hAnsi="Times New Roman" w:cs="Times New Roman"/>
          <w:sz w:val="26"/>
          <w:szCs w:val="26"/>
          <w:lang w:eastAsia="ru-RU"/>
        </w:rPr>
        <w:t xml:space="preserve"> хранение, 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распространение     </w:t>
      </w:r>
      <w:proofErr w:type="gramStart"/>
      <w:r w:rsidRPr="00306FF5">
        <w:rPr>
          <w:rFonts w:ascii="Times New Roman" w:eastAsia="Times New Roman" w:hAnsi="Times New Roman" w:cs="Times New Roman"/>
          <w:sz w:val="26"/>
          <w:szCs w:val="26"/>
          <w:lang w:eastAsia="ru-RU"/>
        </w:rPr>
        <w:t xml:space="preserve">   (</w:t>
      </w:r>
      <w:proofErr w:type="gramEnd"/>
      <w:r w:rsidRPr="00306FF5">
        <w:rPr>
          <w:rFonts w:ascii="Times New Roman" w:eastAsia="Times New Roman" w:hAnsi="Times New Roman" w:cs="Times New Roman"/>
          <w:sz w:val="26"/>
          <w:szCs w:val="26"/>
          <w:lang w:eastAsia="ru-RU"/>
        </w:rPr>
        <w:t xml:space="preserve">в случаях, предусмотренных </w:t>
      </w:r>
      <w:r>
        <w:rPr>
          <w:rFonts w:ascii="Times New Roman" w:eastAsia="Times New Roman" w:hAnsi="Times New Roman" w:cs="Times New Roman"/>
          <w:sz w:val="26"/>
          <w:szCs w:val="26"/>
          <w:lang w:eastAsia="ru-RU"/>
        </w:rPr>
        <w:t>д</w:t>
      </w:r>
      <w:r w:rsidRPr="00306FF5">
        <w:rPr>
          <w:rFonts w:ascii="Times New Roman" w:eastAsia="Times New Roman" w:hAnsi="Times New Roman" w:cs="Times New Roman"/>
          <w:sz w:val="26"/>
          <w:szCs w:val="26"/>
          <w:lang w:eastAsia="ru-RU"/>
        </w:rPr>
        <w:t>ействующим</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 xml:space="preserve">законодательством </w:t>
      </w:r>
      <w:r>
        <w:rPr>
          <w:rFonts w:ascii="Times New Roman" w:eastAsia="Times New Roman" w:hAnsi="Times New Roman" w:cs="Times New Roman"/>
          <w:sz w:val="26"/>
          <w:szCs w:val="26"/>
          <w:lang w:eastAsia="ru-RU"/>
        </w:rPr>
        <w:t>Р</w:t>
      </w:r>
      <w:r w:rsidRPr="00306FF5">
        <w:rPr>
          <w:rFonts w:ascii="Times New Roman" w:eastAsia="Times New Roman" w:hAnsi="Times New Roman" w:cs="Times New Roman"/>
          <w:sz w:val="26"/>
          <w:szCs w:val="26"/>
          <w:lang w:eastAsia="ru-RU"/>
        </w:rPr>
        <w:t>оссийской    Федерации) предоставленных выше</w:t>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персональных данных. Настоящее согласие дано мною бессрочно.</w:t>
      </w: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 xml:space="preserve">     К заявлению прилагаю следующие документы:</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_________________________________________________________________________</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r w:rsidRPr="00306FF5">
        <w:rPr>
          <w:rFonts w:ascii="Times New Roman" w:eastAsia="Times New Roman" w:hAnsi="Times New Roman" w:cs="Times New Roman"/>
          <w:sz w:val="26"/>
          <w:szCs w:val="26"/>
          <w:lang w:eastAsia="ru-RU"/>
        </w:rPr>
        <w:t>"____" ________ 20___ г.</w:t>
      </w:r>
    </w:p>
    <w:p w:rsidR="00F601AA" w:rsidRDefault="00F601AA" w:rsidP="00F601AA">
      <w:pPr>
        <w:spacing w:after="0" w:line="240" w:lineRule="auto"/>
        <w:ind w:right="-2"/>
        <w:jc w:val="both"/>
        <w:rPr>
          <w:rFonts w:ascii="Times New Roman" w:eastAsia="Times New Roman" w:hAnsi="Times New Roman" w:cs="Times New Roman"/>
          <w:sz w:val="26"/>
          <w:szCs w:val="26"/>
          <w:lang w:eastAsia="ru-RU"/>
        </w:rPr>
      </w:pPr>
    </w:p>
    <w:p w:rsidR="00F601AA" w:rsidRPr="00306FF5" w:rsidRDefault="00F601AA" w:rsidP="00F601AA">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              ________________________</w:t>
      </w:r>
    </w:p>
    <w:p w:rsidR="00F601AA" w:rsidRDefault="00F601AA" w:rsidP="00F601AA">
      <w:pPr>
        <w:spacing w:after="0" w:line="240" w:lineRule="auto"/>
        <w:ind w:right="-2"/>
        <w:jc w:val="both"/>
        <w:rPr>
          <w:rFonts w:ascii="Times New Roman" w:eastAsia="Times New Roman" w:hAnsi="Times New Roman" w:cs="Times New Roman"/>
          <w:b/>
          <w:sz w:val="26"/>
          <w:szCs w:val="26"/>
          <w:highlight w:val="yellow"/>
          <w:lang w:eastAsia="ru-RU"/>
        </w:rPr>
      </w:pPr>
      <w:r w:rsidRPr="00306FF5">
        <w:rPr>
          <w:rFonts w:ascii="Times New Roman" w:eastAsia="Times New Roman" w:hAnsi="Times New Roman" w:cs="Times New Roman"/>
          <w:sz w:val="26"/>
          <w:szCs w:val="26"/>
          <w:lang w:eastAsia="ru-RU"/>
        </w:rPr>
        <w:t>(Ф.И.О. заяв</w:t>
      </w:r>
      <w:r>
        <w:rPr>
          <w:rFonts w:ascii="Times New Roman" w:eastAsia="Times New Roman" w:hAnsi="Times New Roman" w:cs="Times New Roman"/>
          <w:sz w:val="26"/>
          <w:szCs w:val="26"/>
          <w:lang w:eastAsia="ru-RU"/>
        </w:rPr>
        <w:t>ителя или уполномоченного лица)</w:t>
      </w:r>
      <w:r w:rsidRPr="00306FF5">
        <w:rPr>
          <w:rFonts w:ascii="Times New Roman" w:eastAsia="Times New Roman" w:hAnsi="Times New Roman" w:cs="Times New Roman"/>
          <w:sz w:val="26"/>
          <w:szCs w:val="26"/>
          <w:lang w:eastAsia="ru-RU"/>
        </w:rPr>
        <w:t>.</w:t>
      </w:r>
      <w:r w:rsidRPr="00306FF5">
        <w:rPr>
          <w:rFonts w:ascii="Times New Roman" w:eastAsia="Times New Roman" w:hAnsi="Times New Roman" w:cs="Times New Roman"/>
          <w:sz w:val="26"/>
          <w:szCs w:val="26"/>
          <w:lang w:eastAsia="ru-RU"/>
        </w:rPr>
        <w:tab/>
      </w:r>
      <w:r w:rsidRPr="00306FF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306FF5">
        <w:rPr>
          <w:rFonts w:ascii="Times New Roman" w:eastAsia="Times New Roman" w:hAnsi="Times New Roman" w:cs="Times New Roman"/>
          <w:sz w:val="26"/>
          <w:szCs w:val="26"/>
          <w:lang w:eastAsia="ru-RU"/>
        </w:rPr>
        <w:t>(подпись)</w:t>
      </w:r>
      <w:r w:rsidRPr="00306FF5">
        <w:rPr>
          <w:rFonts w:ascii="Times New Roman" w:eastAsia="Times New Roman" w:hAnsi="Times New Roman" w:cs="Times New Roman"/>
          <w:sz w:val="26"/>
          <w:szCs w:val="26"/>
          <w:lang w:eastAsia="ru-RU"/>
        </w:rPr>
        <w:tab/>
      </w: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9786D" w:rsidRDefault="0079786D" w:rsidP="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tbl>
      <w:tblPr>
        <w:tblStyle w:val="a3"/>
        <w:tblW w:w="0" w:type="auto"/>
        <w:tblInd w:w="5070" w:type="dxa"/>
        <w:tblLook w:val="04A0" w:firstRow="1" w:lastRow="0" w:firstColumn="1" w:lastColumn="0" w:noHBand="0" w:noVBand="1"/>
      </w:tblPr>
      <w:tblGrid>
        <w:gridCol w:w="4644"/>
      </w:tblGrid>
      <w:tr w:rsidR="00F601AA" w:rsidRPr="006D5105" w:rsidTr="00B31060">
        <w:tc>
          <w:tcPr>
            <w:tcW w:w="4644" w:type="dxa"/>
            <w:tcBorders>
              <w:top w:val="nil"/>
              <w:left w:val="nil"/>
              <w:bottom w:val="nil"/>
              <w:right w:val="nil"/>
            </w:tcBorders>
          </w:tcPr>
          <w:p w:rsidR="00F601AA" w:rsidRPr="00F601AA" w:rsidRDefault="00F601AA" w:rsidP="00B31060">
            <w:pPr>
              <w:spacing w:line="240" w:lineRule="exact"/>
              <w:rPr>
                <w:rFonts w:ascii="Times New Roman" w:eastAsia="Calibri" w:hAnsi="Times New Roman" w:cs="Times New Roman"/>
                <w:sz w:val="26"/>
                <w:szCs w:val="26"/>
              </w:rPr>
            </w:pPr>
            <w:r w:rsidRPr="00F601AA">
              <w:rPr>
                <w:rFonts w:ascii="Times New Roman" w:eastAsia="Calibri" w:hAnsi="Times New Roman" w:cs="Times New Roman"/>
                <w:sz w:val="26"/>
                <w:szCs w:val="26"/>
              </w:rPr>
              <w:lastRenderedPageBreak/>
              <w:t>Приложение № 11</w:t>
            </w:r>
          </w:p>
          <w:p w:rsidR="00F601AA" w:rsidRPr="00F601AA" w:rsidRDefault="00F601AA" w:rsidP="00B31060">
            <w:pPr>
              <w:autoSpaceDE w:val="0"/>
              <w:autoSpaceDN w:val="0"/>
              <w:adjustRightInd w:val="0"/>
              <w:spacing w:line="240" w:lineRule="exact"/>
              <w:rPr>
                <w:rFonts w:ascii="Times New Roman" w:eastAsia="Calibri" w:hAnsi="Times New Roman" w:cs="Times New Roman"/>
                <w:sz w:val="26"/>
                <w:szCs w:val="26"/>
              </w:rPr>
            </w:pPr>
            <w:r w:rsidRPr="00F601AA">
              <w:rPr>
                <w:rFonts w:ascii="Times New Roman" w:eastAsia="Calibri" w:hAnsi="Times New Roman" w:cs="Times New Roman"/>
                <w:sz w:val="26"/>
                <w:szCs w:val="26"/>
              </w:rPr>
              <w:t>к административному регламенту</w:t>
            </w:r>
          </w:p>
          <w:p w:rsidR="00F601AA" w:rsidRPr="006D5105" w:rsidRDefault="00F601AA" w:rsidP="00B31060">
            <w:pPr>
              <w:autoSpaceDE w:val="0"/>
              <w:autoSpaceDN w:val="0"/>
              <w:adjustRightInd w:val="0"/>
              <w:rPr>
                <w:rFonts w:ascii="Times New Roman" w:hAnsi="Times New Roman" w:cs="Times New Roman"/>
                <w:sz w:val="24"/>
                <w:szCs w:val="24"/>
                <w:highlight w:val="yellow"/>
              </w:rPr>
            </w:pPr>
          </w:p>
        </w:tc>
      </w:tr>
    </w:tbl>
    <w:p w:rsidR="00F601AA" w:rsidRPr="006D5105" w:rsidRDefault="00F601AA" w:rsidP="00F601AA">
      <w:pPr>
        <w:autoSpaceDE w:val="0"/>
        <w:autoSpaceDN w:val="0"/>
        <w:adjustRightInd w:val="0"/>
        <w:spacing w:after="0" w:line="240" w:lineRule="auto"/>
        <w:rPr>
          <w:rFonts w:ascii="Times New Roman" w:hAnsi="Times New Roman" w:cs="Times New Roman"/>
          <w:sz w:val="24"/>
          <w:szCs w:val="24"/>
          <w:highlight w:val="yellow"/>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(Бланк уполномоченного</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органа местного самоуправления)</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p>
    <w:p w:rsidR="00F601AA" w:rsidRPr="00F601AA" w:rsidRDefault="00F601AA" w:rsidP="00F601AA">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F601AA">
        <w:rPr>
          <w:rFonts w:ascii="Times New Roman" w:hAnsi="Times New Roman" w:cs="Times New Roman"/>
          <w:b/>
          <w:bCs/>
          <w:color w:val="26282F"/>
          <w:sz w:val="26"/>
          <w:szCs w:val="26"/>
        </w:rPr>
        <w:t>Решение</w:t>
      </w:r>
      <w:r w:rsidRPr="006D5105">
        <w:rPr>
          <w:rFonts w:ascii="Times New Roman" w:hAnsi="Times New Roman" w:cs="Times New Roman"/>
          <w:b/>
          <w:bCs/>
          <w:color w:val="26282F"/>
          <w:sz w:val="26"/>
          <w:szCs w:val="26"/>
          <w:highlight w:val="yellow"/>
        </w:rPr>
        <w:br/>
      </w:r>
      <w:r w:rsidRPr="00F601AA">
        <w:rPr>
          <w:rFonts w:ascii="Times New Roman" w:hAnsi="Times New Roman" w:cs="Times New Roman"/>
          <w:b/>
          <w:bCs/>
          <w:color w:val="26282F"/>
          <w:sz w:val="26"/>
          <w:szCs w:val="26"/>
        </w:rPr>
        <w:t>о признании садового дома жилым домом и жилого дома садовым домом</w:t>
      </w:r>
    </w:p>
    <w:p w:rsidR="00F601AA" w:rsidRPr="00F601AA" w:rsidRDefault="00F601AA" w:rsidP="00F601AA">
      <w:pPr>
        <w:autoSpaceDE w:val="0"/>
        <w:autoSpaceDN w:val="0"/>
        <w:adjustRightInd w:val="0"/>
        <w:spacing w:after="0" w:line="240" w:lineRule="auto"/>
        <w:ind w:firstLine="720"/>
        <w:jc w:val="both"/>
        <w:rPr>
          <w:rFonts w:ascii="Times New Roman" w:hAnsi="Times New Roman" w:cs="Times New Roman"/>
          <w:sz w:val="26"/>
          <w:szCs w:val="26"/>
        </w:rPr>
      </w:pPr>
    </w:p>
    <w:p w:rsidR="00F601AA" w:rsidRPr="00F601AA" w:rsidRDefault="00F601AA" w:rsidP="00F601AA">
      <w:pPr>
        <w:autoSpaceDE w:val="0"/>
        <w:autoSpaceDN w:val="0"/>
        <w:adjustRightInd w:val="0"/>
        <w:spacing w:after="0" w:line="240" w:lineRule="auto"/>
        <w:ind w:firstLine="698"/>
        <w:rPr>
          <w:rFonts w:ascii="Times New Roman" w:hAnsi="Times New Roman" w:cs="Times New Roman"/>
          <w:sz w:val="26"/>
          <w:szCs w:val="26"/>
        </w:rPr>
      </w:pPr>
      <w:r w:rsidRPr="00F601AA">
        <w:rPr>
          <w:rFonts w:ascii="Times New Roman" w:hAnsi="Times New Roman" w:cs="Times New Roman"/>
          <w:sz w:val="26"/>
          <w:szCs w:val="26"/>
        </w:rPr>
        <w:t xml:space="preserve">                                                                                                       Дата, номер</w:t>
      </w:r>
    </w:p>
    <w:p w:rsidR="00F601AA" w:rsidRPr="006D5105" w:rsidRDefault="00F601AA" w:rsidP="00F601AA">
      <w:pPr>
        <w:autoSpaceDE w:val="0"/>
        <w:autoSpaceDN w:val="0"/>
        <w:adjustRightInd w:val="0"/>
        <w:spacing w:after="0" w:line="240" w:lineRule="auto"/>
        <w:rPr>
          <w:rFonts w:ascii="Times New Roman" w:hAnsi="Times New Roman" w:cs="Times New Roman"/>
          <w:sz w:val="26"/>
          <w:szCs w:val="26"/>
          <w:highlight w:val="yellow"/>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В связи с обращением ____________________________________________________</w:t>
      </w:r>
    </w:p>
    <w:p w:rsidR="00F601AA" w:rsidRPr="00F601AA" w:rsidRDefault="00F601AA" w:rsidP="00F601AA">
      <w:pPr>
        <w:autoSpaceDE w:val="0"/>
        <w:autoSpaceDN w:val="0"/>
        <w:adjustRightInd w:val="0"/>
        <w:spacing w:after="0" w:line="240" w:lineRule="auto"/>
        <w:jc w:val="right"/>
        <w:rPr>
          <w:rFonts w:ascii="Times New Roman" w:hAnsi="Times New Roman" w:cs="Times New Roman"/>
        </w:rPr>
      </w:pPr>
      <w:r w:rsidRPr="00F601AA">
        <w:rPr>
          <w:rFonts w:ascii="Times New Roman" w:hAnsi="Times New Roman" w:cs="Times New Roman"/>
        </w:rPr>
        <w:t>(Ф.И.О. физического лица, наименование юридического лица - заявителя)</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о намерении признать садовый дом жилым домом/жилой дом садовым домом, _________________________________________________________________________</w:t>
      </w:r>
    </w:p>
    <w:p w:rsidR="00F601AA" w:rsidRPr="00F601AA" w:rsidRDefault="00F601AA" w:rsidP="00F601AA">
      <w:pPr>
        <w:autoSpaceDE w:val="0"/>
        <w:autoSpaceDN w:val="0"/>
        <w:adjustRightInd w:val="0"/>
        <w:spacing w:after="0" w:line="240" w:lineRule="auto"/>
        <w:jc w:val="center"/>
        <w:rPr>
          <w:rFonts w:ascii="Times New Roman" w:hAnsi="Times New Roman" w:cs="Times New Roman"/>
        </w:rPr>
      </w:pPr>
      <w:r w:rsidRPr="00F601AA">
        <w:rPr>
          <w:rFonts w:ascii="Times New Roman" w:hAnsi="Times New Roman" w:cs="Times New Roman"/>
        </w:rPr>
        <w:t>(ненужное зачеркнуть)</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расположенный по адресу: 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________________________________________________________________________,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кадастровый номер земельного участка, в пределах которого расположен дом:</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________________________________________________________________________,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на основании ____________________________________________________________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sz w:val="20"/>
          <w:szCs w:val="20"/>
        </w:rPr>
      </w:pPr>
      <w:r w:rsidRPr="00F601AA">
        <w:rPr>
          <w:rFonts w:ascii="Times New Roman" w:hAnsi="Times New Roman" w:cs="Times New Roman"/>
          <w:sz w:val="20"/>
          <w:szCs w:val="20"/>
        </w:rPr>
        <w:t xml:space="preserve">                                                    (наименование и реквизиты правоустанавливающего документа)</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________________________________________________________________________,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по результатам рассмотрения представленных документов принято решение:</w:t>
      </w:r>
    </w:p>
    <w:p w:rsidR="00F601AA" w:rsidRPr="006D5105" w:rsidRDefault="00F601AA" w:rsidP="00F601AA">
      <w:pPr>
        <w:autoSpaceDE w:val="0"/>
        <w:autoSpaceDN w:val="0"/>
        <w:adjustRightInd w:val="0"/>
        <w:spacing w:after="0" w:line="240" w:lineRule="auto"/>
        <w:ind w:firstLine="720"/>
        <w:jc w:val="both"/>
        <w:rPr>
          <w:rFonts w:ascii="Times New Roman" w:hAnsi="Times New Roman" w:cs="Times New Roman"/>
          <w:sz w:val="26"/>
          <w:szCs w:val="26"/>
          <w:highlight w:val="yellow"/>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Признать ________________________________________________________________</w:t>
      </w:r>
    </w:p>
    <w:p w:rsidR="00F601AA" w:rsidRPr="00F601AA" w:rsidRDefault="00F601AA" w:rsidP="00F601AA">
      <w:pPr>
        <w:autoSpaceDE w:val="0"/>
        <w:autoSpaceDN w:val="0"/>
        <w:adjustRightInd w:val="0"/>
        <w:spacing w:after="0" w:line="240" w:lineRule="auto"/>
        <w:jc w:val="center"/>
        <w:rPr>
          <w:rFonts w:ascii="Times New Roman" w:hAnsi="Times New Roman" w:cs="Times New Roman"/>
        </w:rPr>
      </w:pPr>
      <w:r w:rsidRPr="00F601AA">
        <w:rPr>
          <w:rFonts w:ascii="Times New Roman" w:hAnsi="Times New Roman" w:cs="Times New Roman"/>
        </w:rPr>
        <w:t>(садовый дом жилым домом/жилой дом садовым домом - нужное указать)</w:t>
      </w:r>
    </w:p>
    <w:p w:rsidR="00F601AA" w:rsidRPr="00F601AA" w:rsidRDefault="00F601AA" w:rsidP="00F601AA">
      <w:pPr>
        <w:autoSpaceDE w:val="0"/>
        <w:autoSpaceDN w:val="0"/>
        <w:adjustRightInd w:val="0"/>
        <w:spacing w:after="0" w:line="240" w:lineRule="auto"/>
        <w:jc w:val="center"/>
        <w:rPr>
          <w:rFonts w:ascii="Times New Roman" w:hAnsi="Times New Roman" w:cs="Times New Roman"/>
        </w:rPr>
      </w:pPr>
      <w:r w:rsidRPr="00F601AA">
        <w:rPr>
          <w:rFonts w:ascii="Times New Roman" w:hAnsi="Times New Roman" w:cs="Times New Roman"/>
        </w:rPr>
        <w:t>_____________________________________________________________________________________.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________________________________________________________________________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rPr>
        <w:t xml:space="preserve">       (должность)</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________________________________        _________________________________</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sz w:val="26"/>
          <w:szCs w:val="26"/>
        </w:rPr>
        <w:t>(</w:t>
      </w:r>
      <w:r w:rsidRPr="00F601AA">
        <w:rPr>
          <w:rFonts w:ascii="Times New Roman" w:hAnsi="Times New Roman" w:cs="Times New Roman"/>
        </w:rPr>
        <w:t xml:space="preserve">Ф.И.О. должностного лица органа                            </w:t>
      </w:r>
      <w:proofErr w:type="gramStart"/>
      <w:r w:rsidRPr="00F601AA">
        <w:rPr>
          <w:rFonts w:ascii="Times New Roman" w:hAnsi="Times New Roman" w:cs="Times New Roman"/>
        </w:rPr>
        <w:t xml:space="preserve">   (</w:t>
      </w:r>
      <w:proofErr w:type="gramEnd"/>
      <w:r w:rsidRPr="00F601AA">
        <w:rPr>
          <w:rFonts w:ascii="Times New Roman" w:hAnsi="Times New Roman" w:cs="Times New Roman"/>
        </w:rPr>
        <w:t>подпись должностного лица органа</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rPr>
        <w:t xml:space="preserve">     местного самоуправления                                          местного самоуправления</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rPr>
        <w:t xml:space="preserve">  муниципального образования, в                                   муниципального образования, в</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rPr>
        <w:t xml:space="preserve">  границах которого расположен                                    границах которого расположен</w:t>
      </w: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rPr>
        <w:t xml:space="preserve">   садовый дом или жилой </w:t>
      </w:r>
      <w:proofErr w:type="gramStart"/>
      <w:r w:rsidRPr="00F601AA">
        <w:rPr>
          <w:rFonts w:ascii="Times New Roman" w:hAnsi="Times New Roman" w:cs="Times New Roman"/>
        </w:rPr>
        <w:t>дом)</w:t>
      </w:r>
      <w:r w:rsidRPr="00F601AA">
        <w:rPr>
          <w:rFonts w:ascii="Times New Roman" w:hAnsi="Times New Roman" w:cs="Times New Roman"/>
          <w:sz w:val="26"/>
          <w:szCs w:val="26"/>
        </w:rPr>
        <w:t xml:space="preserve">   </w:t>
      </w:r>
      <w:proofErr w:type="gramEnd"/>
      <w:r w:rsidRPr="00F601AA">
        <w:rPr>
          <w:rFonts w:ascii="Times New Roman" w:hAnsi="Times New Roman" w:cs="Times New Roman"/>
          <w:sz w:val="26"/>
          <w:szCs w:val="26"/>
        </w:rPr>
        <w:t xml:space="preserve">                             </w:t>
      </w:r>
      <w:r w:rsidRPr="00F601AA">
        <w:rPr>
          <w:rFonts w:ascii="Times New Roman" w:hAnsi="Times New Roman" w:cs="Times New Roman"/>
        </w:rPr>
        <w:t>садовый дом или жилой дом)</w:t>
      </w:r>
    </w:p>
    <w:p w:rsidR="00F601AA" w:rsidRPr="00F601AA" w:rsidRDefault="00F601AA" w:rsidP="00F601AA">
      <w:pPr>
        <w:autoSpaceDE w:val="0"/>
        <w:autoSpaceDN w:val="0"/>
        <w:adjustRightInd w:val="0"/>
        <w:spacing w:after="0" w:line="240" w:lineRule="auto"/>
        <w:ind w:firstLine="720"/>
        <w:jc w:val="both"/>
        <w:rPr>
          <w:rFonts w:ascii="Times New Roman" w:hAnsi="Times New Roman" w:cs="Times New Roman"/>
          <w:sz w:val="26"/>
          <w:szCs w:val="26"/>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 xml:space="preserve">                                                                     М.П.</w:t>
      </w:r>
    </w:p>
    <w:p w:rsidR="00F601AA" w:rsidRPr="006D5105" w:rsidRDefault="00F601AA" w:rsidP="00F601AA">
      <w:pPr>
        <w:autoSpaceDE w:val="0"/>
        <w:autoSpaceDN w:val="0"/>
        <w:adjustRightInd w:val="0"/>
        <w:spacing w:after="0" w:line="240" w:lineRule="auto"/>
        <w:ind w:firstLine="720"/>
        <w:jc w:val="both"/>
        <w:rPr>
          <w:rFonts w:ascii="Times New Roman" w:hAnsi="Times New Roman" w:cs="Times New Roman"/>
          <w:sz w:val="26"/>
          <w:szCs w:val="26"/>
          <w:highlight w:val="yellow"/>
        </w:rPr>
      </w:pP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sz w:val="26"/>
          <w:szCs w:val="26"/>
        </w:rPr>
        <w:t xml:space="preserve">Получил: "__" __________ 20__ г. ___________________   </w:t>
      </w:r>
      <w:proofErr w:type="gramStart"/>
      <w:r w:rsidRPr="00F601AA">
        <w:rPr>
          <w:rFonts w:ascii="Times New Roman" w:hAnsi="Times New Roman" w:cs="Times New Roman"/>
          <w:sz w:val="26"/>
          <w:szCs w:val="26"/>
        </w:rPr>
        <w:t xml:space="preserve">   </w:t>
      </w:r>
      <w:r w:rsidRPr="00F601AA">
        <w:rPr>
          <w:rFonts w:ascii="Times New Roman" w:hAnsi="Times New Roman" w:cs="Times New Roman"/>
        </w:rPr>
        <w:t>(</w:t>
      </w:r>
      <w:proofErr w:type="gramEnd"/>
      <w:r w:rsidRPr="00F601AA">
        <w:rPr>
          <w:rFonts w:ascii="Times New Roman" w:hAnsi="Times New Roman" w:cs="Times New Roman"/>
        </w:rPr>
        <w:t xml:space="preserve">заполняется в                                              </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rPr>
        <w:t xml:space="preserve">                                                                        (подпись </w:t>
      </w:r>
      <w:proofErr w:type="gramStart"/>
      <w:r w:rsidRPr="00F601AA">
        <w:rPr>
          <w:rFonts w:ascii="Times New Roman" w:hAnsi="Times New Roman" w:cs="Times New Roman"/>
        </w:rPr>
        <w:t xml:space="preserve">заявителя)   </w:t>
      </w:r>
      <w:proofErr w:type="gramEnd"/>
      <w:r w:rsidRPr="00F601AA">
        <w:rPr>
          <w:rFonts w:ascii="Times New Roman" w:hAnsi="Times New Roman" w:cs="Times New Roman"/>
        </w:rPr>
        <w:t xml:space="preserve">  случае получения решения лично)</w:t>
      </w:r>
    </w:p>
    <w:p w:rsidR="00F601AA" w:rsidRPr="00F601AA" w:rsidRDefault="00F601AA" w:rsidP="00F601AA">
      <w:pPr>
        <w:autoSpaceDE w:val="0"/>
        <w:autoSpaceDN w:val="0"/>
        <w:adjustRightInd w:val="0"/>
        <w:spacing w:after="0" w:line="240" w:lineRule="auto"/>
        <w:ind w:firstLine="720"/>
        <w:jc w:val="both"/>
        <w:rPr>
          <w:rFonts w:ascii="Times New Roman" w:hAnsi="Times New Roman" w:cs="Times New Roman"/>
          <w:sz w:val="26"/>
          <w:szCs w:val="26"/>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Решение направлено в адрес заявителя "__" _____________ 20__ г.</w:t>
      </w:r>
    </w:p>
    <w:p w:rsidR="00F601AA" w:rsidRPr="00F601AA" w:rsidRDefault="00F601AA" w:rsidP="00F601AA">
      <w:pPr>
        <w:autoSpaceDE w:val="0"/>
        <w:autoSpaceDN w:val="0"/>
        <w:adjustRightInd w:val="0"/>
        <w:spacing w:after="0" w:line="240" w:lineRule="auto"/>
        <w:rPr>
          <w:rFonts w:ascii="Times New Roman" w:hAnsi="Times New Roman" w:cs="Times New Roman"/>
        </w:rPr>
      </w:pPr>
      <w:r w:rsidRPr="00F601AA">
        <w:rPr>
          <w:rFonts w:ascii="Times New Roman" w:hAnsi="Times New Roman" w:cs="Times New Roman"/>
        </w:rPr>
        <w:t>(заполняется в случае направления решения по почте)</w:t>
      </w:r>
    </w:p>
    <w:p w:rsidR="00F601AA" w:rsidRPr="00F601AA" w:rsidRDefault="00F601AA" w:rsidP="00F601AA">
      <w:pPr>
        <w:autoSpaceDE w:val="0"/>
        <w:autoSpaceDN w:val="0"/>
        <w:adjustRightInd w:val="0"/>
        <w:spacing w:after="0" w:line="240" w:lineRule="auto"/>
        <w:ind w:firstLine="720"/>
        <w:jc w:val="both"/>
        <w:rPr>
          <w:rFonts w:ascii="Times New Roman" w:hAnsi="Times New Roman" w:cs="Times New Roman"/>
          <w:sz w:val="26"/>
          <w:szCs w:val="26"/>
        </w:rPr>
      </w:pPr>
    </w:p>
    <w:p w:rsidR="00F601AA" w:rsidRPr="00F601AA" w:rsidRDefault="00F601AA" w:rsidP="00F601AA">
      <w:pPr>
        <w:autoSpaceDE w:val="0"/>
        <w:autoSpaceDN w:val="0"/>
        <w:adjustRightInd w:val="0"/>
        <w:spacing w:after="0" w:line="240" w:lineRule="auto"/>
        <w:rPr>
          <w:rFonts w:ascii="Times New Roman" w:hAnsi="Times New Roman" w:cs="Times New Roman"/>
          <w:sz w:val="26"/>
          <w:szCs w:val="26"/>
        </w:rPr>
      </w:pPr>
      <w:r w:rsidRPr="00F601AA">
        <w:rPr>
          <w:rFonts w:ascii="Times New Roman" w:hAnsi="Times New Roman" w:cs="Times New Roman"/>
          <w:sz w:val="26"/>
          <w:szCs w:val="26"/>
        </w:rPr>
        <w:t xml:space="preserve">                                      ___________________________________</w:t>
      </w:r>
    </w:p>
    <w:p w:rsidR="00F601AA" w:rsidRPr="00F601AA" w:rsidRDefault="00F601AA" w:rsidP="00F601AA">
      <w:pPr>
        <w:autoSpaceDE w:val="0"/>
        <w:autoSpaceDN w:val="0"/>
        <w:adjustRightInd w:val="0"/>
        <w:spacing w:after="0" w:line="240" w:lineRule="auto"/>
        <w:jc w:val="center"/>
        <w:rPr>
          <w:rFonts w:ascii="Times New Roman" w:hAnsi="Times New Roman" w:cs="Times New Roman"/>
        </w:rPr>
      </w:pPr>
      <w:r w:rsidRPr="00F601AA">
        <w:rPr>
          <w:rFonts w:ascii="Times New Roman" w:hAnsi="Times New Roman" w:cs="Times New Roman"/>
        </w:rPr>
        <w:t>(Ф.И.О., подпись должностного лица,</w:t>
      </w:r>
    </w:p>
    <w:p w:rsidR="00F601AA" w:rsidRPr="002F5A92" w:rsidRDefault="00F601AA" w:rsidP="00F601AA">
      <w:pPr>
        <w:autoSpaceDE w:val="0"/>
        <w:autoSpaceDN w:val="0"/>
        <w:adjustRightInd w:val="0"/>
        <w:spacing w:after="0" w:line="240" w:lineRule="auto"/>
        <w:jc w:val="center"/>
        <w:rPr>
          <w:rFonts w:ascii="Times New Roman" w:hAnsi="Times New Roman" w:cs="Times New Roman"/>
        </w:rPr>
      </w:pPr>
      <w:r w:rsidRPr="00F601AA">
        <w:rPr>
          <w:rFonts w:ascii="Times New Roman" w:hAnsi="Times New Roman" w:cs="Times New Roman"/>
        </w:rPr>
        <w:t>направившего решение в адрес заявителя)</w:t>
      </w:r>
    </w:p>
    <w:p w:rsidR="00F601AA" w:rsidRDefault="00F601AA" w:rsidP="00F601AA">
      <w:pPr>
        <w:spacing w:after="0" w:line="360" w:lineRule="auto"/>
        <w:ind w:firstLine="709"/>
        <w:jc w:val="both"/>
        <w:rPr>
          <w:rFonts w:ascii="Times New Roman" w:eastAsia="Calibri" w:hAnsi="Times New Roman" w:cs="Times New Roman"/>
          <w:sz w:val="26"/>
          <w:szCs w:val="26"/>
        </w:rPr>
      </w:pPr>
    </w:p>
    <w:tbl>
      <w:tblPr>
        <w:tblStyle w:val="a3"/>
        <w:tblW w:w="0" w:type="auto"/>
        <w:tblInd w:w="5070" w:type="dxa"/>
        <w:tblLook w:val="04A0" w:firstRow="1" w:lastRow="0" w:firstColumn="1" w:lastColumn="0" w:noHBand="0" w:noVBand="1"/>
      </w:tblPr>
      <w:tblGrid>
        <w:gridCol w:w="4644"/>
      </w:tblGrid>
      <w:tr w:rsidR="00E41F29" w:rsidRPr="0057396F" w:rsidTr="006F2024">
        <w:tc>
          <w:tcPr>
            <w:tcW w:w="4644" w:type="dxa"/>
            <w:tcBorders>
              <w:top w:val="nil"/>
              <w:left w:val="nil"/>
              <w:bottom w:val="nil"/>
              <w:right w:val="nil"/>
            </w:tcBorders>
          </w:tcPr>
          <w:p w:rsidR="00E41F29" w:rsidRPr="0057396F" w:rsidRDefault="0057396F" w:rsidP="006F2024">
            <w:pPr>
              <w:spacing w:line="240" w:lineRule="exact"/>
              <w:rPr>
                <w:rFonts w:ascii="Times New Roman" w:eastAsia="Calibri" w:hAnsi="Times New Roman" w:cs="Times New Roman"/>
                <w:sz w:val="26"/>
                <w:szCs w:val="26"/>
              </w:rPr>
            </w:pPr>
            <w:r w:rsidRPr="0057396F">
              <w:rPr>
                <w:rFonts w:ascii="Times New Roman" w:eastAsia="Calibri" w:hAnsi="Times New Roman" w:cs="Times New Roman"/>
                <w:sz w:val="26"/>
                <w:szCs w:val="26"/>
              </w:rPr>
              <w:lastRenderedPageBreak/>
              <w:t>Приложение № 12</w:t>
            </w:r>
          </w:p>
          <w:p w:rsidR="00E41F29" w:rsidRPr="0057396F" w:rsidRDefault="00E41F29" w:rsidP="006F2024">
            <w:pPr>
              <w:autoSpaceDE w:val="0"/>
              <w:autoSpaceDN w:val="0"/>
              <w:adjustRightInd w:val="0"/>
              <w:spacing w:line="240" w:lineRule="exact"/>
              <w:rPr>
                <w:rFonts w:ascii="Times New Roman" w:eastAsia="Calibri" w:hAnsi="Times New Roman" w:cs="Times New Roman"/>
                <w:sz w:val="26"/>
                <w:szCs w:val="26"/>
              </w:rPr>
            </w:pPr>
            <w:r w:rsidRPr="0057396F">
              <w:rPr>
                <w:rFonts w:ascii="Times New Roman" w:eastAsia="Calibri" w:hAnsi="Times New Roman" w:cs="Times New Roman"/>
                <w:sz w:val="26"/>
                <w:szCs w:val="26"/>
              </w:rPr>
              <w:t>к административному регламенту</w:t>
            </w:r>
          </w:p>
          <w:p w:rsidR="00E41F29" w:rsidRPr="0057396F" w:rsidRDefault="00E41F29" w:rsidP="006F2024">
            <w:pPr>
              <w:autoSpaceDE w:val="0"/>
              <w:autoSpaceDN w:val="0"/>
              <w:adjustRightInd w:val="0"/>
              <w:rPr>
                <w:rFonts w:ascii="Times New Roman" w:hAnsi="Times New Roman" w:cs="Times New Roman"/>
                <w:sz w:val="24"/>
                <w:szCs w:val="24"/>
              </w:rPr>
            </w:pPr>
          </w:p>
        </w:tc>
      </w:tr>
    </w:tbl>
    <w:p w:rsidR="002F5A92" w:rsidRPr="0057396F" w:rsidRDefault="002F5A92" w:rsidP="002F5A92">
      <w:pPr>
        <w:autoSpaceDE w:val="0"/>
        <w:autoSpaceDN w:val="0"/>
        <w:adjustRightInd w:val="0"/>
        <w:spacing w:after="0" w:line="240" w:lineRule="auto"/>
        <w:rPr>
          <w:rFonts w:ascii="Times New Roman" w:hAnsi="Times New Roman" w:cs="Times New Roman"/>
          <w:sz w:val="24"/>
          <w:szCs w:val="24"/>
        </w:rPr>
      </w:pPr>
    </w:p>
    <w:p w:rsidR="00E41F29" w:rsidRPr="0057396F" w:rsidRDefault="00E41F29" w:rsidP="00E41F29">
      <w:pPr>
        <w:spacing w:after="0" w:line="240" w:lineRule="auto"/>
        <w:jc w:val="center"/>
        <w:rPr>
          <w:rFonts w:ascii="Times New Roman" w:eastAsia="Times New Roman" w:hAnsi="Times New Roman" w:cs="Times New Roman"/>
          <w:b/>
          <w:bCs/>
          <w:spacing w:val="20"/>
          <w:sz w:val="32"/>
          <w:szCs w:val="32"/>
          <w:lang w:eastAsia="ru-RU"/>
        </w:rPr>
      </w:pPr>
      <w:r w:rsidRPr="0057396F">
        <w:rPr>
          <w:rFonts w:ascii="Times New Roman" w:eastAsia="Times New Roman" w:hAnsi="Times New Roman" w:cs="Times New Roman"/>
          <w:b/>
          <w:bCs/>
          <w:spacing w:val="20"/>
          <w:sz w:val="32"/>
          <w:szCs w:val="32"/>
          <w:lang w:eastAsia="ru-RU"/>
        </w:rPr>
        <w:t>АКТ</w:t>
      </w:r>
    </w:p>
    <w:p w:rsidR="00E41F29" w:rsidRPr="0057396F" w:rsidRDefault="00E41F29" w:rsidP="00E41F29">
      <w:pPr>
        <w:spacing w:after="0" w:line="240" w:lineRule="auto"/>
        <w:jc w:val="center"/>
        <w:rPr>
          <w:rFonts w:ascii="Times New Roman" w:eastAsia="Times New Roman" w:hAnsi="Times New Roman" w:cs="Times New Roman"/>
          <w:b/>
          <w:bCs/>
          <w:sz w:val="32"/>
          <w:szCs w:val="32"/>
          <w:lang w:eastAsia="ru-RU"/>
        </w:rPr>
      </w:pPr>
      <w:r w:rsidRPr="0057396F">
        <w:rPr>
          <w:rFonts w:ascii="Times New Roman" w:eastAsia="Times New Roman" w:hAnsi="Times New Roman" w:cs="Times New Roman"/>
          <w:b/>
          <w:bCs/>
          <w:sz w:val="32"/>
          <w:szCs w:val="32"/>
          <w:lang w:eastAsia="ru-RU"/>
        </w:rPr>
        <w:t>обследования помещения</w:t>
      </w:r>
      <w:r w:rsidR="00A162AE">
        <w:rPr>
          <w:rFonts w:ascii="Times New Roman" w:eastAsia="Times New Roman" w:hAnsi="Times New Roman" w:cs="Times New Roman"/>
          <w:b/>
          <w:bCs/>
          <w:sz w:val="32"/>
          <w:szCs w:val="32"/>
          <w:lang w:eastAsia="ru-RU"/>
        </w:rPr>
        <w:t xml:space="preserve"> (многоквартирного дома)</w:t>
      </w:r>
    </w:p>
    <w:p w:rsidR="00E41F29" w:rsidRPr="0057396F" w:rsidRDefault="00E41F29" w:rsidP="00E41F29">
      <w:pPr>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
        <w:gridCol w:w="4823"/>
        <w:gridCol w:w="567"/>
        <w:gridCol w:w="3969"/>
      </w:tblGrid>
      <w:tr w:rsidR="00E41F29" w:rsidRPr="0057396F" w:rsidTr="00E41F29">
        <w:trPr>
          <w:trHeight w:val="284"/>
        </w:trPr>
        <w:tc>
          <w:tcPr>
            <w:tcW w:w="266" w:type="dxa"/>
            <w:vAlign w:val="bottom"/>
          </w:tcPr>
          <w:p w:rsidR="00E41F29" w:rsidRPr="0057396F" w:rsidRDefault="00E41F29" w:rsidP="00E41F29">
            <w:pPr>
              <w:rPr>
                <w:sz w:val="24"/>
                <w:szCs w:val="24"/>
              </w:rPr>
            </w:pPr>
            <w:r w:rsidRPr="0057396F">
              <w:rPr>
                <w:sz w:val="24"/>
                <w:szCs w:val="24"/>
              </w:rPr>
              <w:t>№</w:t>
            </w:r>
          </w:p>
        </w:tc>
        <w:tc>
          <w:tcPr>
            <w:tcW w:w="4823" w:type="dxa"/>
            <w:tcBorders>
              <w:bottom w:val="single" w:sz="4" w:space="0" w:color="auto"/>
            </w:tcBorders>
            <w:vAlign w:val="bottom"/>
          </w:tcPr>
          <w:p w:rsidR="00E41F29" w:rsidRPr="0057396F" w:rsidRDefault="00E41F29" w:rsidP="00E41F29">
            <w:pPr>
              <w:ind w:right="57"/>
              <w:jc w:val="center"/>
              <w:rPr>
                <w:sz w:val="24"/>
                <w:szCs w:val="24"/>
              </w:rPr>
            </w:pPr>
          </w:p>
        </w:tc>
        <w:tc>
          <w:tcPr>
            <w:tcW w:w="567" w:type="dxa"/>
            <w:vAlign w:val="bottom"/>
          </w:tcPr>
          <w:p w:rsidR="00E41F29" w:rsidRPr="0057396F" w:rsidRDefault="00E41F29" w:rsidP="00E41F29">
            <w:pPr>
              <w:ind w:right="57"/>
              <w:jc w:val="center"/>
              <w:rPr>
                <w:sz w:val="24"/>
                <w:szCs w:val="24"/>
              </w:rPr>
            </w:pPr>
          </w:p>
        </w:tc>
        <w:tc>
          <w:tcPr>
            <w:tcW w:w="3969" w:type="dxa"/>
            <w:tcBorders>
              <w:bottom w:val="single" w:sz="4" w:space="0" w:color="auto"/>
            </w:tcBorders>
            <w:vAlign w:val="bottom"/>
          </w:tcPr>
          <w:p w:rsidR="00E41F29" w:rsidRPr="0057396F" w:rsidRDefault="00E41F29" w:rsidP="00E41F29">
            <w:pPr>
              <w:jc w:val="center"/>
              <w:rPr>
                <w:sz w:val="24"/>
                <w:szCs w:val="24"/>
              </w:rPr>
            </w:pPr>
          </w:p>
        </w:tc>
      </w:tr>
      <w:tr w:rsidR="00E41F29" w:rsidRPr="0057396F" w:rsidTr="00E41F29">
        <w:tc>
          <w:tcPr>
            <w:tcW w:w="266" w:type="dxa"/>
            <w:vAlign w:val="center"/>
          </w:tcPr>
          <w:p w:rsidR="00E41F29" w:rsidRPr="0057396F" w:rsidRDefault="00E41F29" w:rsidP="00E41F29">
            <w:pPr>
              <w:jc w:val="center"/>
              <w:rPr>
                <w:sz w:val="14"/>
                <w:szCs w:val="14"/>
              </w:rPr>
            </w:pPr>
          </w:p>
        </w:tc>
        <w:tc>
          <w:tcPr>
            <w:tcW w:w="4823" w:type="dxa"/>
            <w:tcBorders>
              <w:top w:val="single" w:sz="4" w:space="0" w:color="auto"/>
            </w:tcBorders>
            <w:vAlign w:val="center"/>
          </w:tcPr>
          <w:p w:rsidR="00E41F29" w:rsidRPr="0057396F" w:rsidRDefault="00E41F29" w:rsidP="00E41F29">
            <w:pPr>
              <w:jc w:val="center"/>
              <w:rPr>
                <w:sz w:val="14"/>
                <w:szCs w:val="14"/>
              </w:rPr>
            </w:pPr>
          </w:p>
        </w:tc>
        <w:tc>
          <w:tcPr>
            <w:tcW w:w="567" w:type="dxa"/>
            <w:vAlign w:val="center"/>
          </w:tcPr>
          <w:p w:rsidR="00E41F29" w:rsidRPr="0057396F" w:rsidRDefault="00E41F29" w:rsidP="00E41F29">
            <w:pPr>
              <w:jc w:val="center"/>
              <w:rPr>
                <w:sz w:val="14"/>
                <w:szCs w:val="14"/>
              </w:rPr>
            </w:pPr>
          </w:p>
        </w:tc>
        <w:tc>
          <w:tcPr>
            <w:tcW w:w="3969" w:type="dxa"/>
            <w:tcBorders>
              <w:top w:val="single" w:sz="4" w:space="0" w:color="auto"/>
            </w:tcBorders>
            <w:vAlign w:val="center"/>
          </w:tcPr>
          <w:p w:rsidR="00E41F29" w:rsidRPr="0057396F" w:rsidRDefault="00E41F29" w:rsidP="00E41F29">
            <w:pPr>
              <w:jc w:val="center"/>
              <w:rPr>
                <w:sz w:val="14"/>
                <w:szCs w:val="14"/>
              </w:rPr>
            </w:pPr>
            <w:r w:rsidRPr="0057396F">
              <w:rPr>
                <w:sz w:val="14"/>
                <w:szCs w:val="14"/>
              </w:rPr>
              <w:t>(дата)</w:t>
            </w:r>
          </w:p>
        </w:tc>
      </w:tr>
    </w:tbl>
    <w:p w:rsidR="00E41F29" w:rsidRPr="0057396F" w:rsidRDefault="00E41F29" w:rsidP="00E41F29">
      <w:pPr>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(месторасположение помещения, в том числе наименования населенного пункта и улицы, номера дома и квартиры)</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96"/>
        <w:gridCol w:w="4529"/>
      </w:tblGrid>
      <w:tr w:rsidR="00E41F29" w:rsidRPr="0057396F" w:rsidTr="00E41F29">
        <w:trPr>
          <w:trHeight w:val="284"/>
        </w:trPr>
        <w:tc>
          <w:tcPr>
            <w:tcW w:w="5096" w:type="dxa"/>
            <w:vAlign w:val="bottom"/>
          </w:tcPr>
          <w:p w:rsidR="00E41F29" w:rsidRPr="0057396F" w:rsidRDefault="00E41F29" w:rsidP="00E41F29">
            <w:pPr>
              <w:tabs>
                <w:tab w:val="left" w:pos="9356"/>
              </w:tabs>
              <w:ind w:firstLine="553"/>
              <w:rPr>
                <w:sz w:val="24"/>
                <w:szCs w:val="24"/>
              </w:rPr>
            </w:pPr>
            <w:r w:rsidRPr="0057396F">
              <w:rPr>
                <w:sz w:val="24"/>
                <w:szCs w:val="24"/>
              </w:rPr>
              <w:t>Межведомственная комиссия, назначенная</w:t>
            </w:r>
          </w:p>
        </w:tc>
        <w:tc>
          <w:tcPr>
            <w:tcW w:w="4529"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4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23"/>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23" w:type="dxa"/>
            <w:vAlign w:val="bottom"/>
          </w:tcPr>
          <w:p w:rsidR="00E41F29" w:rsidRPr="0057396F" w:rsidRDefault="00E41F29" w:rsidP="00E41F29">
            <w:pPr>
              <w:tabs>
                <w:tab w:val="left" w:pos="9356"/>
              </w:tabs>
              <w:ind w:left="-429" w:firstLine="429"/>
              <w:jc w:val="right"/>
              <w:rPr>
                <w:sz w:val="24"/>
                <w:szCs w:val="24"/>
              </w:rPr>
            </w:pPr>
            <w:r w:rsidRPr="0057396F">
              <w:rPr>
                <w:sz w:val="24"/>
                <w:szCs w:val="24"/>
              </w:rPr>
              <w:t>,</w:t>
            </w: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23" w:type="dxa"/>
          </w:tcPr>
          <w:p w:rsidR="00E41F29" w:rsidRPr="0057396F" w:rsidRDefault="00E41F29" w:rsidP="00E41F29">
            <w:pPr>
              <w:tabs>
                <w:tab w:val="left" w:pos="9356"/>
              </w:tabs>
              <w:jc w:val="center"/>
              <w:rPr>
                <w:sz w:val="14"/>
                <w:szCs w:val="1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78"/>
        <w:gridCol w:w="7147"/>
      </w:tblGrid>
      <w:tr w:rsidR="00E41F29" w:rsidRPr="0057396F" w:rsidTr="00E41F29">
        <w:trPr>
          <w:trHeight w:val="284"/>
        </w:trPr>
        <w:tc>
          <w:tcPr>
            <w:tcW w:w="2478" w:type="dxa"/>
            <w:vAlign w:val="bottom"/>
          </w:tcPr>
          <w:p w:rsidR="00E41F29" w:rsidRPr="0057396F" w:rsidRDefault="00E41F29" w:rsidP="00E41F29">
            <w:pPr>
              <w:tabs>
                <w:tab w:val="left" w:pos="9356"/>
              </w:tabs>
              <w:rPr>
                <w:sz w:val="24"/>
                <w:szCs w:val="24"/>
              </w:rPr>
            </w:pPr>
            <w:r w:rsidRPr="0057396F">
              <w:rPr>
                <w:sz w:val="24"/>
                <w:szCs w:val="24"/>
              </w:rPr>
              <w:t>в составе председателя</w:t>
            </w:r>
          </w:p>
        </w:tc>
        <w:tc>
          <w:tcPr>
            <w:tcW w:w="7147"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478" w:type="dxa"/>
          </w:tcPr>
          <w:p w:rsidR="00E41F29" w:rsidRPr="0057396F" w:rsidRDefault="00E41F29" w:rsidP="00E41F29">
            <w:pPr>
              <w:tabs>
                <w:tab w:val="left" w:pos="9356"/>
              </w:tabs>
              <w:rPr>
                <w:sz w:val="14"/>
                <w:szCs w:val="14"/>
              </w:rPr>
            </w:pPr>
          </w:p>
        </w:tc>
        <w:tc>
          <w:tcPr>
            <w:tcW w:w="7147"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 занимаемая должность и место работы)</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tbl>
      <w:tblPr>
        <w:tblStyle w:val="11"/>
        <w:tblW w:w="962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72"/>
        <w:gridCol w:w="6986"/>
        <w:gridCol w:w="569"/>
      </w:tblGrid>
      <w:tr w:rsidR="00E41F29" w:rsidRPr="0057396F" w:rsidTr="00E41F29">
        <w:trPr>
          <w:gridAfter w:val="1"/>
          <w:wAfter w:w="569" w:type="dxa"/>
          <w:trHeight w:val="284"/>
        </w:trPr>
        <w:tc>
          <w:tcPr>
            <w:tcW w:w="2072" w:type="dxa"/>
            <w:vAlign w:val="bottom"/>
          </w:tcPr>
          <w:p w:rsidR="00E41F29" w:rsidRPr="0057396F" w:rsidRDefault="00E41F29" w:rsidP="00E41F29">
            <w:pPr>
              <w:tabs>
                <w:tab w:val="left" w:pos="9356"/>
              </w:tabs>
              <w:rPr>
                <w:sz w:val="24"/>
                <w:szCs w:val="24"/>
              </w:rPr>
            </w:pPr>
            <w:r w:rsidRPr="0057396F">
              <w:rPr>
                <w:sz w:val="24"/>
                <w:szCs w:val="24"/>
              </w:rPr>
              <w:t>и членов комиссии</w:t>
            </w:r>
          </w:p>
        </w:tc>
        <w:tc>
          <w:tcPr>
            <w:tcW w:w="6986"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072" w:type="dxa"/>
          </w:tcPr>
          <w:p w:rsidR="00E41F29" w:rsidRPr="0057396F" w:rsidRDefault="00E41F29" w:rsidP="00E41F29">
            <w:pPr>
              <w:tabs>
                <w:tab w:val="left" w:pos="9356"/>
              </w:tabs>
              <w:rPr>
                <w:sz w:val="14"/>
                <w:szCs w:val="14"/>
              </w:rPr>
            </w:pPr>
          </w:p>
        </w:tc>
        <w:tc>
          <w:tcPr>
            <w:tcW w:w="7555" w:type="dxa"/>
            <w:gridSpan w:val="2"/>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 занимаемая должность и место работы)</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32"/>
        <w:gridCol w:w="5593"/>
      </w:tblGrid>
      <w:tr w:rsidR="00E41F29" w:rsidRPr="0057396F" w:rsidTr="00E41F29">
        <w:trPr>
          <w:trHeight w:val="284"/>
        </w:trPr>
        <w:tc>
          <w:tcPr>
            <w:tcW w:w="4032" w:type="dxa"/>
            <w:vAlign w:val="bottom"/>
          </w:tcPr>
          <w:p w:rsidR="00E41F29" w:rsidRPr="0057396F" w:rsidRDefault="00E41F29" w:rsidP="00E41F29">
            <w:pPr>
              <w:tabs>
                <w:tab w:val="left" w:pos="9356"/>
              </w:tabs>
              <w:rPr>
                <w:sz w:val="24"/>
                <w:szCs w:val="24"/>
              </w:rPr>
            </w:pPr>
            <w:r w:rsidRPr="0057396F">
              <w:rPr>
                <w:sz w:val="24"/>
                <w:szCs w:val="24"/>
              </w:rPr>
              <w:t>при участии приглашенных экспертов</w:t>
            </w:r>
          </w:p>
        </w:tc>
        <w:tc>
          <w:tcPr>
            <w:tcW w:w="559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 занимаемая должность и место работы)</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 занимаемая должность и место работы)</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06"/>
        <w:gridCol w:w="4319"/>
      </w:tblGrid>
      <w:tr w:rsidR="00E41F29" w:rsidRPr="0057396F" w:rsidTr="00E41F29">
        <w:trPr>
          <w:trHeight w:val="284"/>
        </w:trPr>
        <w:tc>
          <w:tcPr>
            <w:tcW w:w="5306" w:type="dxa"/>
            <w:vAlign w:val="bottom"/>
          </w:tcPr>
          <w:p w:rsidR="00E41F29" w:rsidRPr="0057396F" w:rsidRDefault="00E41F29" w:rsidP="00E41F29">
            <w:pPr>
              <w:tabs>
                <w:tab w:val="left" w:pos="9356"/>
              </w:tabs>
              <w:rPr>
                <w:sz w:val="24"/>
                <w:szCs w:val="24"/>
              </w:rPr>
            </w:pPr>
            <w:r w:rsidRPr="0057396F">
              <w:rPr>
                <w:sz w:val="24"/>
                <w:szCs w:val="24"/>
              </w:rPr>
              <w:t xml:space="preserve">произвела обследование помещения </w:t>
            </w:r>
            <w:r w:rsidR="00A162AE">
              <w:rPr>
                <w:sz w:val="24"/>
                <w:szCs w:val="24"/>
              </w:rPr>
              <w:t xml:space="preserve">(многоквартирного дома) </w:t>
            </w:r>
            <w:r w:rsidRPr="0057396F">
              <w:rPr>
                <w:sz w:val="24"/>
                <w:szCs w:val="24"/>
              </w:rPr>
              <w:t>по заявлению</w:t>
            </w:r>
          </w:p>
        </w:tc>
        <w:tc>
          <w:tcPr>
            <w:tcW w:w="4319"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(реквизиты заявителя: ф. и. о. и адрес — для физического лица, наименование организации и занимаемая должность — для юридического лица)</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86"/>
        <w:gridCol w:w="4039"/>
      </w:tblGrid>
      <w:tr w:rsidR="00E41F29" w:rsidRPr="0057396F" w:rsidTr="00E41F29">
        <w:trPr>
          <w:trHeight w:val="284"/>
        </w:trPr>
        <w:tc>
          <w:tcPr>
            <w:tcW w:w="5586" w:type="dxa"/>
            <w:vAlign w:val="bottom"/>
          </w:tcPr>
          <w:p w:rsidR="00E41F29" w:rsidRPr="0057396F" w:rsidRDefault="00E41F29" w:rsidP="00E41F29">
            <w:pPr>
              <w:tabs>
                <w:tab w:val="left" w:pos="9356"/>
              </w:tabs>
              <w:rPr>
                <w:sz w:val="24"/>
                <w:szCs w:val="24"/>
              </w:rPr>
            </w:pPr>
            <w:r w:rsidRPr="0057396F">
              <w:rPr>
                <w:sz w:val="24"/>
                <w:szCs w:val="24"/>
              </w:rPr>
              <w:t>и составила настоящий акт обследования помещения</w:t>
            </w:r>
            <w:r w:rsidR="00A162AE">
              <w:rPr>
                <w:sz w:val="24"/>
                <w:szCs w:val="24"/>
              </w:rPr>
              <w:t xml:space="preserve"> (многоквартирного дома)</w:t>
            </w:r>
          </w:p>
        </w:tc>
        <w:tc>
          <w:tcPr>
            <w:tcW w:w="4039"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76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140"/>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140" w:type="dxa"/>
            <w:vAlign w:val="bottom"/>
          </w:tcPr>
          <w:p w:rsidR="00E41F29" w:rsidRPr="0057396F" w:rsidRDefault="00E41F29" w:rsidP="00E41F29">
            <w:pPr>
              <w:tabs>
                <w:tab w:val="left" w:pos="9356"/>
              </w:tabs>
              <w:jc w:val="right"/>
              <w:rPr>
                <w:sz w:val="24"/>
                <w:szCs w:val="24"/>
              </w:rPr>
            </w:pPr>
            <w:r w:rsidRPr="0057396F">
              <w:rPr>
                <w:sz w:val="24"/>
                <w:szCs w:val="24"/>
              </w:rPr>
              <w:t>.</w:t>
            </w: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(адрес, принадлежность помещения, кадастровый номер, год ввода в эксплуатацию)</w:t>
            </w:r>
          </w:p>
        </w:tc>
        <w:tc>
          <w:tcPr>
            <w:tcW w:w="140" w:type="dxa"/>
          </w:tcPr>
          <w:p w:rsidR="00E41F29" w:rsidRPr="0057396F" w:rsidRDefault="00E41F29" w:rsidP="00E41F29">
            <w:pPr>
              <w:tabs>
                <w:tab w:val="left" w:pos="9356"/>
              </w:tabs>
              <w:jc w:val="center"/>
              <w:rPr>
                <w:sz w:val="14"/>
                <w:szCs w:val="14"/>
              </w:rPr>
            </w:pPr>
          </w:p>
        </w:tc>
      </w:tr>
    </w:tbl>
    <w:p w:rsidR="00E41F29" w:rsidRPr="0057396F" w:rsidRDefault="00E41F29" w:rsidP="00E41F29">
      <w:pPr>
        <w:tabs>
          <w:tab w:val="left" w:pos="9356"/>
        </w:tabs>
        <w:autoSpaceDE w:val="0"/>
        <w:autoSpaceDN w:val="0"/>
        <w:spacing w:after="0" w:line="240" w:lineRule="auto"/>
        <w:jc w:val="both"/>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ind w:firstLine="567"/>
        <w:jc w:val="both"/>
        <w:rPr>
          <w:rFonts w:ascii="Times New Roman" w:eastAsia="Times New Roman" w:hAnsi="Times New Roman" w:cs="Times New Roman"/>
          <w:sz w:val="2"/>
          <w:szCs w:val="2"/>
          <w:lang w:eastAsia="ru-RU"/>
        </w:rPr>
      </w:pPr>
      <w:r w:rsidRPr="0057396F">
        <w:rPr>
          <w:rFonts w:ascii="Times New Roman" w:eastAsia="Times New Roman" w:hAnsi="Times New Roman" w:cs="Times New Roman"/>
          <w:sz w:val="24"/>
          <w:szCs w:val="24"/>
          <w:lang w:eastAsia="ru-RU"/>
        </w:rPr>
        <w:t xml:space="preserve">Краткое описание состояния жилого помещения, </w:t>
      </w:r>
      <w:r w:rsidR="00A162AE">
        <w:rPr>
          <w:rFonts w:ascii="Times New Roman" w:eastAsia="Times New Roman" w:hAnsi="Times New Roman" w:cs="Times New Roman"/>
          <w:sz w:val="24"/>
          <w:szCs w:val="24"/>
          <w:lang w:eastAsia="ru-RU"/>
        </w:rPr>
        <w:t xml:space="preserve">несущих строительных конструкций, </w:t>
      </w:r>
      <w:r w:rsidRPr="0057396F">
        <w:rPr>
          <w:rFonts w:ascii="Times New Roman" w:eastAsia="Times New Roman" w:hAnsi="Times New Roman" w:cs="Times New Roman"/>
          <w:sz w:val="24"/>
          <w:szCs w:val="24"/>
          <w:lang w:eastAsia="ru-RU"/>
        </w:rPr>
        <w:t xml:space="preserve">инженерных систем здания, оборудования </w:t>
      </w:r>
      <w:r w:rsidRPr="0057396F">
        <w:rPr>
          <w:rFonts w:ascii="Times New Roman" w:eastAsia="Times New Roman" w:hAnsi="Times New Roman" w:cs="Times New Roman"/>
          <w:sz w:val="24"/>
          <w:szCs w:val="24"/>
          <w:lang w:eastAsia="ru-RU"/>
        </w:rPr>
        <w:br/>
      </w: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60"/>
        <w:gridCol w:w="4165"/>
      </w:tblGrid>
      <w:tr w:rsidR="00E41F29" w:rsidRPr="0057396F" w:rsidTr="00E41F29">
        <w:trPr>
          <w:trHeight w:val="284"/>
        </w:trPr>
        <w:tc>
          <w:tcPr>
            <w:tcW w:w="5460" w:type="dxa"/>
            <w:vAlign w:val="bottom"/>
          </w:tcPr>
          <w:p w:rsidR="00E41F29" w:rsidRPr="0057396F" w:rsidRDefault="00E41F29" w:rsidP="00E41F29">
            <w:pPr>
              <w:tabs>
                <w:tab w:val="left" w:pos="9356"/>
              </w:tabs>
              <w:rPr>
                <w:sz w:val="24"/>
                <w:szCs w:val="24"/>
              </w:rPr>
            </w:pPr>
            <w:r w:rsidRPr="0057396F">
              <w:rPr>
                <w:sz w:val="24"/>
                <w:szCs w:val="24"/>
              </w:rPr>
              <w:t>и механизмов и прилегающей к зданию территории</w:t>
            </w:r>
          </w:p>
        </w:tc>
        <w:tc>
          <w:tcPr>
            <w:tcW w:w="4165" w:type="dxa"/>
            <w:tcBorders>
              <w:bottom w:val="single" w:sz="4" w:space="0" w:color="auto"/>
            </w:tcBorders>
            <w:vAlign w:val="bottom"/>
          </w:tcPr>
          <w:p w:rsidR="00E41F29" w:rsidRPr="0057396F" w:rsidRDefault="00E41F29" w:rsidP="00A162AE">
            <w:pPr>
              <w:tabs>
                <w:tab w:val="left" w:pos="9356"/>
              </w:tabs>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76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140"/>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140" w:type="dxa"/>
            <w:vAlign w:val="bottom"/>
          </w:tcPr>
          <w:p w:rsidR="00E41F29" w:rsidRPr="0057396F" w:rsidRDefault="00E41F29" w:rsidP="00E41F29">
            <w:pPr>
              <w:tabs>
                <w:tab w:val="left" w:pos="9356"/>
              </w:tabs>
              <w:jc w:val="right"/>
              <w:rPr>
                <w:sz w:val="24"/>
                <w:szCs w:val="24"/>
              </w:rPr>
            </w:pPr>
            <w:r w:rsidRPr="0057396F">
              <w:rPr>
                <w:sz w:val="24"/>
                <w:szCs w:val="24"/>
              </w:rPr>
              <w:t>.</w:t>
            </w:r>
          </w:p>
        </w:tc>
      </w:tr>
    </w:tbl>
    <w:p w:rsidR="00E41F29" w:rsidRPr="0057396F" w:rsidRDefault="00E41F29" w:rsidP="00E41F29">
      <w:pPr>
        <w:tabs>
          <w:tab w:val="left" w:pos="9356"/>
        </w:tabs>
        <w:autoSpaceDE w:val="0"/>
        <w:autoSpaceDN w:val="0"/>
        <w:spacing w:after="0" w:line="240" w:lineRule="auto"/>
        <w:ind w:firstLine="567"/>
        <w:jc w:val="both"/>
        <w:rPr>
          <w:rFonts w:ascii="Times New Roman" w:eastAsia="Times New Roman" w:hAnsi="Times New Roman" w:cs="Times New Roman"/>
          <w:sz w:val="2"/>
          <w:szCs w:val="2"/>
          <w:lang w:eastAsia="ru-RU"/>
        </w:rPr>
      </w:pPr>
      <w:r w:rsidRPr="0057396F">
        <w:rPr>
          <w:rFonts w:ascii="Times New Roman" w:eastAsia="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w:t>
      </w:r>
      <w:r w:rsidRPr="0057396F">
        <w:rPr>
          <w:rFonts w:ascii="Times New Roman" w:eastAsia="Times New Roman" w:hAnsi="Times New Roman" w:cs="Times New Roman"/>
          <w:sz w:val="24"/>
          <w:szCs w:val="24"/>
          <w:lang w:eastAsia="ru-RU"/>
        </w:rPr>
        <w:br/>
      </w: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9"/>
        <w:gridCol w:w="3816"/>
      </w:tblGrid>
      <w:tr w:rsidR="00E41F29" w:rsidRPr="0057396F" w:rsidTr="00E41F29">
        <w:trPr>
          <w:trHeight w:val="284"/>
        </w:trPr>
        <w:tc>
          <w:tcPr>
            <w:tcW w:w="5809" w:type="dxa"/>
            <w:vAlign w:val="bottom"/>
          </w:tcPr>
          <w:p w:rsidR="00E41F29" w:rsidRPr="0057396F" w:rsidRDefault="00E41F29" w:rsidP="00E41F29">
            <w:pPr>
              <w:tabs>
                <w:tab w:val="left" w:pos="9356"/>
              </w:tabs>
              <w:rPr>
                <w:sz w:val="24"/>
                <w:szCs w:val="24"/>
              </w:rPr>
            </w:pPr>
            <w:r w:rsidRPr="0057396F">
              <w:rPr>
                <w:sz w:val="24"/>
                <w:szCs w:val="24"/>
              </w:rPr>
              <w:t>показателя или описанием конкретного несоответствия</w:t>
            </w:r>
          </w:p>
        </w:tc>
        <w:tc>
          <w:tcPr>
            <w:tcW w:w="3816"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7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126"/>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126" w:type="dxa"/>
            <w:vAlign w:val="bottom"/>
          </w:tcPr>
          <w:p w:rsidR="00E41F29" w:rsidRPr="0057396F" w:rsidRDefault="00E41F29" w:rsidP="00E41F29">
            <w:pPr>
              <w:tabs>
                <w:tab w:val="left" w:pos="9356"/>
              </w:tabs>
              <w:jc w:val="right"/>
              <w:rPr>
                <w:sz w:val="24"/>
                <w:szCs w:val="24"/>
              </w:rPr>
            </w:pPr>
            <w:r w:rsidRPr="0057396F">
              <w:rPr>
                <w:sz w:val="24"/>
                <w:szCs w:val="24"/>
              </w:rPr>
              <w:t>.</w:t>
            </w:r>
          </w:p>
        </w:tc>
      </w:tr>
    </w:tbl>
    <w:p w:rsidR="00E41F29" w:rsidRPr="0057396F" w:rsidRDefault="00E41F29" w:rsidP="00E41F29">
      <w:pPr>
        <w:tabs>
          <w:tab w:val="left" w:pos="9356"/>
        </w:tabs>
        <w:autoSpaceDE w:val="0"/>
        <w:autoSpaceDN w:val="0"/>
        <w:spacing w:after="0" w:line="240" w:lineRule="auto"/>
        <w:jc w:val="both"/>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ind w:firstLine="567"/>
        <w:jc w:val="both"/>
        <w:rPr>
          <w:rFonts w:ascii="Times New Roman" w:eastAsia="Times New Roman" w:hAnsi="Times New Roman" w:cs="Times New Roman"/>
          <w:sz w:val="2"/>
          <w:szCs w:val="2"/>
          <w:lang w:eastAsia="ru-RU"/>
        </w:rPr>
      </w:pPr>
      <w:r w:rsidRPr="0057396F">
        <w:rPr>
          <w:rFonts w:ascii="Times New Roman" w:eastAsia="Times New Roman" w:hAnsi="Times New Roman" w:cs="Times New Roman"/>
          <w:sz w:val="24"/>
          <w:szCs w:val="24"/>
          <w:lang w:eastAsia="ru-RU"/>
        </w:rPr>
        <w:t>Оценка результатов проведенного инструментального контроля и других видов контроля</w:t>
      </w:r>
      <w:r w:rsidRPr="0057396F">
        <w:rPr>
          <w:rFonts w:ascii="Times New Roman" w:eastAsia="Times New Roman" w:hAnsi="Times New Roman" w:cs="Times New Roman"/>
          <w:sz w:val="24"/>
          <w:szCs w:val="24"/>
          <w:lang w:eastAsia="ru-RU"/>
        </w:rPr>
        <w:br/>
      </w: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78"/>
        <w:gridCol w:w="7847"/>
      </w:tblGrid>
      <w:tr w:rsidR="00E41F29" w:rsidRPr="0057396F" w:rsidTr="00E41F29">
        <w:trPr>
          <w:trHeight w:val="284"/>
        </w:trPr>
        <w:tc>
          <w:tcPr>
            <w:tcW w:w="1778" w:type="dxa"/>
            <w:vAlign w:val="bottom"/>
          </w:tcPr>
          <w:p w:rsidR="00E41F29" w:rsidRPr="0057396F" w:rsidRDefault="00E41F29" w:rsidP="00E41F29">
            <w:pPr>
              <w:tabs>
                <w:tab w:val="left" w:pos="9356"/>
              </w:tabs>
              <w:rPr>
                <w:sz w:val="24"/>
                <w:szCs w:val="24"/>
              </w:rPr>
            </w:pPr>
            <w:r w:rsidRPr="0057396F">
              <w:rPr>
                <w:sz w:val="24"/>
                <w:szCs w:val="24"/>
              </w:rPr>
              <w:t>и исследований</w:t>
            </w:r>
          </w:p>
        </w:tc>
        <w:tc>
          <w:tcPr>
            <w:tcW w:w="7847" w:type="dxa"/>
            <w:tcBorders>
              <w:bottom w:val="single" w:sz="4" w:space="0" w:color="auto"/>
            </w:tcBorders>
            <w:vAlign w:val="bottom"/>
          </w:tcPr>
          <w:p w:rsidR="00E41F29" w:rsidRPr="0057396F" w:rsidRDefault="00E41F29" w:rsidP="00E41F29">
            <w:pPr>
              <w:tabs>
                <w:tab w:val="left" w:pos="8135"/>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jc w:val="both"/>
        <w:rPr>
          <w:rFonts w:ascii="Times New Roman" w:eastAsia="Times New Roman" w:hAnsi="Times New Roman" w:cs="Times New Roman"/>
          <w:sz w:val="4"/>
          <w:szCs w:val="4"/>
          <w:lang w:eastAsia="ru-RU"/>
        </w:rPr>
      </w:pPr>
    </w:p>
    <w:tbl>
      <w:tblPr>
        <w:tblStyle w:val="11"/>
        <w:tblW w:w="9881" w:type="dxa"/>
        <w:jc w:val="center"/>
        <w:tblInd w:w="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81"/>
      </w:tblGrid>
      <w:tr w:rsidR="00E41F29" w:rsidRPr="0057396F" w:rsidTr="00E41F29">
        <w:trPr>
          <w:trHeight w:val="284"/>
          <w:jc w:val="center"/>
        </w:trPr>
        <w:tc>
          <w:tcPr>
            <w:tcW w:w="9881"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7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126"/>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126" w:type="dxa"/>
            <w:vAlign w:val="bottom"/>
          </w:tcPr>
          <w:p w:rsidR="00E41F29" w:rsidRPr="0057396F" w:rsidRDefault="00E41F29" w:rsidP="00E41F29">
            <w:pPr>
              <w:tabs>
                <w:tab w:val="left" w:pos="9356"/>
              </w:tabs>
              <w:jc w:val="right"/>
              <w:rPr>
                <w:sz w:val="24"/>
                <w:szCs w:val="24"/>
              </w:rPr>
            </w:pPr>
            <w:r w:rsidRPr="0057396F">
              <w:rPr>
                <w:sz w:val="24"/>
                <w:szCs w:val="24"/>
              </w:rPr>
              <w:t>.</w:t>
            </w:r>
          </w:p>
        </w:tc>
      </w:tr>
      <w:tr w:rsidR="00E41F29" w:rsidRPr="0057396F" w:rsidTr="00E41F29">
        <w:tc>
          <w:tcPr>
            <w:tcW w:w="9625"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(кем проведен контроль (испытание), по каким показателям, какие фактические значения получены)</w:t>
            </w:r>
          </w:p>
        </w:tc>
        <w:tc>
          <w:tcPr>
            <w:tcW w:w="126" w:type="dxa"/>
          </w:tcPr>
          <w:p w:rsidR="00E41F29" w:rsidRPr="0057396F" w:rsidRDefault="00E41F29" w:rsidP="00E41F29">
            <w:pPr>
              <w:tabs>
                <w:tab w:val="left" w:pos="9356"/>
              </w:tabs>
              <w:jc w:val="center"/>
              <w:rPr>
                <w:sz w:val="14"/>
                <w:szCs w:val="14"/>
              </w:rPr>
            </w:pPr>
          </w:p>
        </w:tc>
      </w:tr>
    </w:tbl>
    <w:p w:rsidR="00E41F29" w:rsidRPr="0057396F" w:rsidRDefault="00E41F29" w:rsidP="00E41F29">
      <w:pPr>
        <w:tabs>
          <w:tab w:val="left" w:pos="9356"/>
        </w:tabs>
        <w:autoSpaceDE w:val="0"/>
        <w:autoSpaceDN w:val="0"/>
        <w:spacing w:after="0" w:line="240" w:lineRule="auto"/>
        <w:jc w:val="both"/>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ind w:firstLine="567"/>
        <w:jc w:val="both"/>
        <w:rPr>
          <w:rFonts w:ascii="Times New Roman" w:eastAsia="Times New Roman" w:hAnsi="Times New Roman" w:cs="Times New Roman"/>
          <w:sz w:val="2"/>
          <w:szCs w:val="2"/>
          <w:lang w:eastAsia="ru-RU"/>
        </w:rPr>
      </w:pPr>
      <w:r w:rsidRPr="0057396F">
        <w:rPr>
          <w:rFonts w:ascii="Times New Roman" w:eastAsia="Times New Roman" w:hAnsi="Times New Roman" w:cs="Times New Roman"/>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sidRPr="0057396F">
        <w:rPr>
          <w:rFonts w:ascii="Times New Roman" w:eastAsia="Times New Roman" w:hAnsi="Times New Roman" w:cs="Times New Roman"/>
          <w:sz w:val="24"/>
          <w:szCs w:val="24"/>
          <w:lang w:eastAsia="ru-RU"/>
        </w:rPr>
        <w:br/>
      </w: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2"/>
        <w:gridCol w:w="8253"/>
      </w:tblGrid>
      <w:tr w:rsidR="00E41F29" w:rsidRPr="0057396F" w:rsidTr="00E41F29">
        <w:trPr>
          <w:trHeight w:val="284"/>
        </w:trPr>
        <w:tc>
          <w:tcPr>
            <w:tcW w:w="1372" w:type="dxa"/>
            <w:vAlign w:val="bottom"/>
          </w:tcPr>
          <w:p w:rsidR="00E41F29" w:rsidRPr="0057396F" w:rsidRDefault="00E41F29" w:rsidP="00E41F29">
            <w:pPr>
              <w:tabs>
                <w:tab w:val="left" w:pos="9356"/>
              </w:tabs>
              <w:rPr>
                <w:sz w:val="24"/>
                <w:szCs w:val="24"/>
              </w:rPr>
            </w:pPr>
            <w:r w:rsidRPr="0057396F">
              <w:rPr>
                <w:sz w:val="24"/>
                <w:szCs w:val="24"/>
              </w:rPr>
              <w:t>проживания</w:t>
            </w:r>
          </w:p>
        </w:tc>
        <w:tc>
          <w:tcPr>
            <w:tcW w:w="825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76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140"/>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140" w:type="dxa"/>
            <w:vAlign w:val="bottom"/>
          </w:tcPr>
          <w:p w:rsidR="00E41F29" w:rsidRPr="0057396F" w:rsidRDefault="00E41F29" w:rsidP="00E41F29">
            <w:pPr>
              <w:tabs>
                <w:tab w:val="left" w:pos="9356"/>
              </w:tabs>
              <w:jc w:val="right"/>
              <w:rPr>
                <w:sz w:val="24"/>
                <w:szCs w:val="24"/>
              </w:rPr>
            </w:pPr>
            <w:r w:rsidRPr="0057396F">
              <w:rPr>
                <w:sz w:val="24"/>
                <w:szCs w:val="24"/>
              </w:rPr>
              <w:t>.</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ind w:firstLine="567"/>
        <w:jc w:val="both"/>
        <w:rPr>
          <w:rFonts w:ascii="Times New Roman" w:eastAsia="Times New Roman" w:hAnsi="Times New Roman" w:cs="Times New Roman"/>
          <w:sz w:val="2"/>
          <w:szCs w:val="2"/>
          <w:lang w:eastAsia="ru-RU"/>
        </w:rPr>
      </w:pPr>
      <w:r w:rsidRPr="0057396F">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57396F">
        <w:rPr>
          <w:rFonts w:ascii="Times New Roman" w:eastAsia="Times New Roman" w:hAnsi="Times New Roman" w:cs="Times New Roman"/>
          <w:sz w:val="24"/>
          <w:szCs w:val="24"/>
          <w:lang w:eastAsia="ru-RU"/>
        </w:rPr>
        <w:br/>
      </w: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7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gridCol w:w="126"/>
      </w:tblGrid>
      <w:tr w:rsidR="00E41F29" w:rsidRPr="0057396F" w:rsidTr="00E41F29">
        <w:trPr>
          <w:trHeight w:val="284"/>
        </w:trPr>
        <w:tc>
          <w:tcPr>
            <w:tcW w:w="9625"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126" w:type="dxa"/>
            <w:vAlign w:val="bottom"/>
          </w:tcPr>
          <w:p w:rsidR="00E41F29" w:rsidRPr="0057396F" w:rsidRDefault="00E41F29" w:rsidP="00E41F29">
            <w:pPr>
              <w:tabs>
                <w:tab w:val="left" w:pos="9356"/>
              </w:tabs>
              <w:jc w:val="right"/>
              <w:rPr>
                <w:sz w:val="24"/>
                <w:szCs w:val="24"/>
              </w:rPr>
            </w:pPr>
            <w:r w:rsidRPr="0057396F">
              <w:rPr>
                <w:sz w:val="24"/>
                <w:szCs w:val="24"/>
              </w:rPr>
              <w:t>.</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ind w:firstLine="567"/>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Приложение к акту:</w:t>
      </w:r>
    </w:p>
    <w:p w:rsidR="00E41F29" w:rsidRPr="0057396F" w:rsidRDefault="00E41F29" w:rsidP="00E41F29">
      <w:pPr>
        <w:tabs>
          <w:tab w:val="left" w:pos="9356"/>
        </w:tabs>
        <w:autoSpaceDE w:val="0"/>
        <w:autoSpaceDN w:val="0"/>
        <w:spacing w:after="0" w:line="240" w:lineRule="auto"/>
        <w:ind w:firstLine="567"/>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а) результаты инструментального контроля;</w:t>
      </w:r>
    </w:p>
    <w:p w:rsidR="00E41F29" w:rsidRPr="0057396F" w:rsidRDefault="00E41F29" w:rsidP="00E41F29">
      <w:pPr>
        <w:tabs>
          <w:tab w:val="left" w:pos="9356"/>
        </w:tabs>
        <w:autoSpaceDE w:val="0"/>
        <w:autoSpaceDN w:val="0"/>
        <w:spacing w:after="0" w:line="240" w:lineRule="auto"/>
        <w:ind w:firstLine="567"/>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б) результаты лабораторных испытаний;</w:t>
      </w:r>
    </w:p>
    <w:p w:rsidR="00E41F29" w:rsidRPr="0057396F" w:rsidRDefault="00E41F29" w:rsidP="00E41F29">
      <w:pPr>
        <w:tabs>
          <w:tab w:val="left" w:pos="9356"/>
        </w:tabs>
        <w:autoSpaceDE w:val="0"/>
        <w:autoSpaceDN w:val="0"/>
        <w:spacing w:after="0" w:line="240" w:lineRule="auto"/>
        <w:ind w:firstLine="567"/>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в) результаты исследований;</w:t>
      </w:r>
    </w:p>
    <w:p w:rsidR="00E41F29" w:rsidRPr="0057396F" w:rsidRDefault="00E41F29" w:rsidP="00E41F29">
      <w:pPr>
        <w:tabs>
          <w:tab w:val="left" w:pos="9356"/>
        </w:tabs>
        <w:autoSpaceDE w:val="0"/>
        <w:autoSpaceDN w:val="0"/>
        <w:spacing w:after="0" w:line="240" w:lineRule="auto"/>
        <w:ind w:firstLine="567"/>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E41F29" w:rsidRPr="0057396F" w:rsidRDefault="00E41F29" w:rsidP="00E41F29">
      <w:pPr>
        <w:tabs>
          <w:tab w:val="left" w:pos="9356"/>
        </w:tabs>
        <w:autoSpaceDE w:val="0"/>
        <w:autoSpaceDN w:val="0"/>
        <w:spacing w:after="0" w:line="240" w:lineRule="auto"/>
        <w:ind w:firstLine="567"/>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д) другие материалы по решению межведомственной комиссии.</w:t>
      </w:r>
    </w:p>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Председатель межведомственной комиссии</w:t>
      </w:r>
    </w:p>
    <w:tbl>
      <w:tblPr>
        <w:tblStyle w:val="11"/>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103"/>
      </w:tblGrid>
      <w:tr w:rsidR="00E41F29" w:rsidRPr="0057396F" w:rsidTr="00E41F29">
        <w:trPr>
          <w:trHeight w:val="284"/>
        </w:trPr>
        <w:tc>
          <w:tcPr>
            <w:tcW w:w="2977"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992" w:type="dxa"/>
            <w:vAlign w:val="bottom"/>
          </w:tcPr>
          <w:p w:rsidR="00E41F29" w:rsidRPr="0057396F" w:rsidRDefault="00E41F29" w:rsidP="00E41F29">
            <w:pPr>
              <w:tabs>
                <w:tab w:val="left" w:pos="9356"/>
              </w:tabs>
              <w:jc w:val="center"/>
              <w:rPr>
                <w:sz w:val="24"/>
                <w:szCs w:val="24"/>
              </w:rPr>
            </w:pPr>
          </w:p>
        </w:tc>
        <w:tc>
          <w:tcPr>
            <w:tcW w:w="510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977"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(подпись)</w:t>
            </w:r>
          </w:p>
        </w:tc>
        <w:tc>
          <w:tcPr>
            <w:tcW w:w="992" w:type="dxa"/>
          </w:tcPr>
          <w:p w:rsidR="00E41F29" w:rsidRPr="0057396F" w:rsidRDefault="00E41F29" w:rsidP="00E41F29">
            <w:pPr>
              <w:tabs>
                <w:tab w:val="left" w:pos="9356"/>
              </w:tabs>
              <w:jc w:val="center"/>
              <w:rPr>
                <w:sz w:val="14"/>
                <w:szCs w:val="14"/>
              </w:rPr>
            </w:pPr>
          </w:p>
        </w:tc>
        <w:tc>
          <w:tcPr>
            <w:tcW w:w="5103"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p>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24"/>
          <w:szCs w:val="24"/>
          <w:lang w:eastAsia="ru-RU"/>
        </w:rPr>
      </w:pPr>
      <w:r w:rsidRPr="0057396F">
        <w:rPr>
          <w:rFonts w:ascii="Times New Roman" w:eastAsia="Times New Roman" w:hAnsi="Times New Roman" w:cs="Times New Roman"/>
          <w:sz w:val="24"/>
          <w:szCs w:val="24"/>
          <w:lang w:eastAsia="ru-RU"/>
        </w:rPr>
        <w:t>Члены межведомственной комиссии</w:t>
      </w:r>
    </w:p>
    <w:tbl>
      <w:tblPr>
        <w:tblStyle w:val="11"/>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103"/>
      </w:tblGrid>
      <w:tr w:rsidR="00E41F29" w:rsidRPr="0057396F" w:rsidTr="00E41F29">
        <w:trPr>
          <w:trHeight w:val="284"/>
        </w:trPr>
        <w:tc>
          <w:tcPr>
            <w:tcW w:w="2977"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992" w:type="dxa"/>
            <w:vAlign w:val="bottom"/>
          </w:tcPr>
          <w:p w:rsidR="00E41F29" w:rsidRPr="0057396F" w:rsidRDefault="00E41F29" w:rsidP="00E41F29">
            <w:pPr>
              <w:tabs>
                <w:tab w:val="left" w:pos="9356"/>
              </w:tabs>
              <w:jc w:val="center"/>
              <w:rPr>
                <w:sz w:val="24"/>
                <w:szCs w:val="24"/>
              </w:rPr>
            </w:pPr>
          </w:p>
        </w:tc>
        <w:tc>
          <w:tcPr>
            <w:tcW w:w="510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977"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(подпись)</w:t>
            </w:r>
          </w:p>
        </w:tc>
        <w:tc>
          <w:tcPr>
            <w:tcW w:w="992" w:type="dxa"/>
          </w:tcPr>
          <w:p w:rsidR="00E41F29" w:rsidRPr="0057396F" w:rsidRDefault="00E41F29" w:rsidP="00E41F29">
            <w:pPr>
              <w:tabs>
                <w:tab w:val="left" w:pos="9356"/>
              </w:tabs>
              <w:jc w:val="center"/>
              <w:rPr>
                <w:sz w:val="14"/>
                <w:szCs w:val="14"/>
              </w:rPr>
            </w:pPr>
          </w:p>
        </w:tc>
        <w:tc>
          <w:tcPr>
            <w:tcW w:w="5103"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103"/>
      </w:tblGrid>
      <w:tr w:rsidR="00E41F29" w:rsidRPr="0057396F" w:rsidTr="00E41F29">
        <w:trPr>
          <w:trHeight w:val="284"/>
        </w:trPr>
        <w:tc>
          <w:tcPr>
            <w:tcW w:w="2977"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992" w:type="dxa"/>
            <w:vAlign w:val="bottom"/>
          </w:tcPr>
          <w:p w:rsidR="00E41F29" w:rsidRPr="0057396F" w:rsidRDefault="00E41F29" w:rsidP="00E41F29">
            <w:pPr>
              <w:tabs>
                <w:tab w:val="left" w:pos="9356"/>
              </w:tabs>
              <w:jc w:val="center"/>
              <w:rPr>
                <w:sz w:val="24"/>
                <w:szCs w:val="24"/>
              </w:rPr>
            </w:pPr>
          </w:p>
        </w:tc>
        <w:tc>
          <w:tcPr>
            <w:tcW w:w="510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977"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(подпись)</w:t>
            </w:r>
          </w:p>
        </w:tc>
        <w:tc>
          <w:tcPr>
            <w:tcW w:w="992" w:type="dxa"/>
          </w:tcPr>
          <w:p w:rsidR="00E41F29" w:rsidRPr="0057396F" w:rsidRDefault="00E41F29" w:rsidP="00E41F29">
            <w:pPr>
              <w:tabs>
                <w:tab w:val="left" w:pos="9356"/>
              </w:tabs>
              <w:jc w:val="center"/>
              <w:rPr>
                <w:sz w:val="14"/>
                <w:szCs w:val="14"/>
              </w:rPr>
            </w:pPr>
          </w:p>
        </w:tc>
        <w:tc>
          <w:tcPr>
            <w:tcW w:w="5103"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103"/>
      </w:tblGrid>
      <w:tr w:rsidR="00E41F29" w:rsidRPr="0057396F" w:rsidTr="00E41F29">
        <w:trPr>
          <w:trHeight w:val="284"/>
        </w:trPr>
        <w:tc>
          <w:tcPr>
            <w:tcW w:w="2977"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992" w:type="dxa"/>
            <w:vAlign w:val="bottom"/>
          </w:tcPr>
          <w:p w:rsidR="00E41F29" w:rsidRPr="0057396F" w:rsidRDefault="00E41F29" w:rsidP="00E41F29">
            <w:pPr>
              <w:tabs>
                <w:tab w:val="left" w:pos="9356"/>
              </w:tabs>
              <w:jc w:val="center"/>
              <w:rPr>
                <w:sz w:val="24"/>
                <w:szCs w:val="24"/>
              </w:rPr>
            </w:pPr>
          </w:p>
        </w:tc>
        <w:tc>
          <w:tcPr>
            <w:tcW w:w="510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977"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lastRenderedPageBreak/>
              <w:t>(подпись)</w:t>
            </w:r>
          </w:p>
        </w:tc>
        <w:tc>
          <w:tcPr>
            <w:tcW w:w="992" w:type="dxa"/>
          </w:tcPr>
          <w:p w:rsidR="00E41F29" w:rsidRPr="0057396F" w:rsidRDefault="00E41F29" w:rsidP="00E41F29">
            <w:pPr>
              <w:tabs>
                <w:tab w:val="left" w:pos="9356"/>
              </w:tabs>
              <w:jc w:val="center"/>
              <w:rPr>
                <w:sz w:val="14"/>
                <w:szCs w:val="14"/>
              </w:rPr>
            </w:pPr>
          </w:p>
        </w:tc>
        <w:tc>
          <w:tcPr>
            <w:tcW w:w="5103"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w:t>
            </w:r>
          </w:p>
        </w:tc>
      </w:tr>
    </w:tbl>
    <w:p w:rsidR="00E41F29" w:rsidRPr="0057396F" w:rsidRDefault="00E41F29" w:rsidP="00E41F29">
      <w:pPr>
        <w:tabs>
          <w:tab w:val="left" w:pos="9356"/>
        </w:tabs>
        <w:autoSpaceDE w:val="0"/>
        <w:autoSpaceDN w:val="0"/>
        <w:spacing w:after="0" w:line="240" w:lineRule="auto"/>
        <w:rPr>
          <w:rFonts w:ascii="Times New Roman" w:eastAsia="Times New Roman" w:hAnsi="Times New Roman" w:cs="Times New Roman"/>
          <w:sz w:val="4"/>
          <w:szCs w:val="4"/>
          <w:lang w:eastAsia="ru-RU"/>
        </w:rPr>
      </w:pPr>
    </w:p>
    <w:tbl>
      <w:tblPr>
        <w:tblStyle w:val="11"/>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7"/>
        <w:gridCol w:w="992"/>
        <w:gridCol w:w="5103"/>
      </w:tblGrid>
      <w:tr w:rsidR="00E41F29" w:rsidRPr="0057396F" w:rsidTr="00E41F29">
        <w:trPr>
          <w:trHeight w:val="284"/>
        </w:trPr>
        <w:tc>
          <w:tcPr>
            <w:tcW w:w="2977" w:type="dxa"/>
            <w:tcBorders>
              <w:bottom w:val="single" w:sz="4" w:space="0" w:color="auto"/>
            </w:tcBorders>
            <w:vAlign w:val="bottom"/>
          </w:tcPr>
          <w:p w:rsidR="00E41F29" w:rsidRPr="0057396F" w:rsidRDefault="00E41F29" w:rsidP="00E41F29">
            <w:pPr>
              <w:tabs>
                <w:tab w:val="left" w:pos="9356"/>
              </w:tabs>
              <w:jc w:val="center"/>
              <w:rPr>
                <w:sz w:val="24"/>
                <w:szCs w:val="24"/>
              </w:rPr>
            </w:pPr>
          </w:p>
        </w:tc>
        <w:tc>
          <w:tcPr>
            <w:tcW w:w="992" w:type="dxa"/>
            <w:vAlign w:val="bottom"/>
          </w:tcPr>
          <w:p w:rsidR="00E41F29" w:rsidRPr="0057396F" w:rsidRDefault="00E41F29" w:rsidP="00E41F29">
            <w:pPr>
              <w:tabs>
                <w:tab w:val="left" w:pos="9356"/>
              </w:tabs>
              <w:jc w:val="center"/>
              <w:rPr>
                <w:sz w:val="24"/>
                <w:szCs w:val="24"/>
              </w:rPr>
            </w:pPr>
          </w:p>
        </w:tc>
        <w:tc>
          <w:tcPr>
            <w:tcW w:w="5103" w:type="dxa"/>
            <w:tcBorders>
              <w:bottom w:val="single" w:sz="4" w:space="0" w:color="auto"/>
            </w:tcBorders>
            <w:vAlign w:val="bottom"/>
          </w:tcPr>
          <w:p w:rsidR="00E41F29" w:rsidRPr="0057396F" w:rsidRDefault="00E41F29" w:rsidP="00E41F29">
            <w:pPr>
              <w:tabs>
                <w:tab w:val="left" w:pos="9356"/>
              </w:tabs>
              <w:jc w:val="center"/>
              <w:rPr>
                <w:sz w:val="24"/>
                <w:szCs w:val="24"/>
              </w:rPr>
            </w:pPr>
          </w:p>
        </w:tc>
      </w:tr>
      <w:tr w:rsidR="00E41F29" w:rsidRPr="0057396F" w:rsidTr="00E41F29">
        <w:tc>
          <w:tcPr>
            <w:tcW w:w="2977"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(подпись)</w:t>
            </w:r>
          </w:p>
        </w:tc>
        <w:tc>
          <w:tcPr>
            <w:tcW w:w="992" w:type="dxa"/>
          </w:tcPr>
          <w:p w:rsidR="00E41F29" w:rsidRPr="0057396F" w:rsidRDefault="00E41F29" w:rsidP="00E41F29">
            <w:pPr>
              <w:tabs>
                <w:tab w:val="left" w:pos="9356"/>
              </w:tabs>
              <w:jc w:val="center"/>
              <w:rPr>
                <w:sz w:val="14"/>
                <w:szCs w:val="14"/>
              </w:rPr>
            </w:pPr>
          </w:p>
        </w:tc>
        <w:tc>
          <w:tcPr>
            <w:tcW w:w="5103" w:type="dxa"/>
            <w:tcBorders>
              <w:top w:val="single" w:sz="4" w:space="0" w:color="auto"/>
            </w:tcBorders>
          </w:tcPr>
          <w:p w:rsidR="00E41F29" w:rsidRPr="0057396F" w:rsidRDefault="00E41F29" w:rsidP="00E41F29">
            <w:pPr>
              <w:tabs>
                <w:tab w:val="left" w:pos="9356"/>
              </w:tabs>
              <w:jc w:val="center"/>
              <w:rPr>
                <w:sz w:val="14"/>
                <w:szCs w:val="14"/>
              </w:rPr>
            </w:pPr>
            <w:r w:rsidRPr="0057396F">
              <w:rPr>
                <w:sz w:val="14"/>
                <w:szCs w:val="14"/>
              </w:rPr>
              <w:t>(ф. и. о.)</w:t>
            </w:r>
          </w:p>
        </w:tc>
      </w:tr>
    </w:tbl>
    <w:p w:rsidR="006855B1" w:rsidRPr="00441DE4" w:rsidRDefault="006855B1" w:rsidP="00E93766">
      <w:pPr>
        <w:spacing w:after="0" w:line="240" w:lineRule="auto"/>
        <w:ind w:firstLine="709"/>
        <w:jc w:val="both"/>
        <w:rPr>
          <w:rFonts w:ascii="Times New Roman" w:eastAsia="Calibri" w:hAnsi="Times New Roman" w:cs="Times New Roman"/>
          <w:sz w:val="26"/>
          <w:szCs w:val="26"/>
        </w:rPr>
      </w:pPr>
    </w:p>
    <w:sectPr w:rsidR="006855B1" w:rsidRPr="00441DE4" w:rsidSect="002F5A92">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308B"/>
    <w:multiLevelType w:val="hybridMultilevel"/>
    <w:tmpl w:val="EE84DB72"/>
    <w:lvl w:ilvl="0" w:tplc="C71E51E8">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02BE"/>
    <w:rsid w:val="00025279"/>
    <w:rsid w:val="000459A3"/>
    <w:rsid w:val="00046ACE"/>
    <w:rsid w:val="00052CAF"/>
    <w:rsid w:val="0006180F"/>
    <w:rsid w:val="000A7A26"/>
    <w:rsid w:val="000C0131"/>
    <w:rsid w:val="000E1C2B"/>
    <w:rsid w:val="000F198D"/>
    <w:rsid w:val="001158A1"/>
    <w:rsid w:val="00124AD2"/>
    <w:rsid w:val="001A6044"/>
    <w:rsid w:val="001C0D1B"/>
    <w:rsid w:val="00242D22"/>
    <w:rsid w:val="00253F19"/>
    <w:rsid w:val="00254D8D"/>
    <w:rsid w:val="002726AC"/>
    <w:rsid w:val="002A0D2A"/>
    <w:rsid w:val="002F5A92"/>
    <w:rsid w:val="00306FF5"/>
    <w:rsid w:val="00326CAE"/>
    <w:rsid w:val="00330D61"/>
    <w:rsid w:val="00340C1B"/>
    <w:rsid w:val="003514A5"/>
    <w:rsid w:val="003752BF"/>
    <w:rsid w:val="003A75CA"/>
    <w:rsid w:val="004245BA"/>
    <w:rsid w:val="00427806"/>
    <w:rsid w:val="004315D7"/>
    <w:rsid w:val="00432AA9"/>
    <w:rsid w:val="00441DE4"/>
    <w:rsid w:val="00451CB8"/>
    <w:rsid w:val="00456BDD"/>
    <w:rsid w:val="00471EBD"/>
    <w:rsid w:val="004B2C49"/>
    <w:rsid w:val="004C5054"/>
    <w:rsid w:val="00502D1D"/>
    <w:rsid w:val="005318B2"/>
    <w:rsid w:val="0057396F"/>
    <w:rsid w:val="005A4B87"/>
    <w:rsid w:val="00600BF3"/>
    <w:rsid w:val="0060264E"/>
    <w:rsid w:val="00637E16"/>
    <w:rsid w:val="006622BE"/>
    <w:rsid w:val="006635E8"/>
    <w:rsid w:val="006669E6"/>
    <w:rsid w:val="006855B1"/>
    <w:rsid w:val="00691C0B"/>
    <w:rsid w:val="006A1F64"/>
    <w:rsid w:val="006D5105"/>
    <w:rsid w:val="006F2024"/>
    <w:rsid w:val="006F4DE8"/>
    <w:rsid w:val="0075482E"/>
    <w:rsid w:val="0076037F"/>
    <w:rsid w:val="0079786D"/>
    <w:rsid w:val="007B0D79"/>
    <w:rsid w:val="007C4043"/>
    <w:rsid w:val="007C7459"/>
    <w:rsid w:val="007D73FC"/>
    <w:rsid w:val="007E1A8D"/>
    <w:rsid w:val="00802F8E"/>
    <w:rsid w:val="008107D7"/>
    <w:rsid w:val="00883D1D"/>
    <w:rsid w:val="0089109C"/>
    <w:rsid w:val="00892CFA"/>
    <w:rsid w:val="009042C4"/>
    <w:rsid w:val="009059D1"/>
    <w:rsid w:val="0091296C"/>
    <w:rsid w:val="00944EC2"/>
    <w:rsid w:val="00970735"/>
    <w:rsid w:val="00987CCD"/>
    <w:rsid w:val="009D0B7A"/>
    <w:rsid w:val="009D0BD2"/>
    <w:rsid w:val="00A162AE"/>
    <w:rsid w:val="00A44B55"/>
    <w:rsid w:val="00A56DD8"/>
    <w:rsid w:val="00A97F37"/>
    <w:rsid w:val="00AB71A8"/>
    <w:rsid w:val="00B31060"/>
    <w:rsid w:val="00B97F81"/>
    <w:rsid w:val="00BC500B"/>
    <w:rsid w:val="00C414CE"/>
    <w:rsid w:val="00C83732"/>
    <w:rsid w:val="00C869F6"/>
    <w:rsid w:val="00D86F2C"/>
    <w:rsid w:val="00D97A89"/>
    <w:rsid w:val="00DA0B57"/>
    <w:rsid w:val="00E02A9D"/>
    <w:rsid w:val="00E12DC1"/>
    <w:rsid w:val="00E218DD"/>
    <w:rsid w:val="00E41F29"/>
    <w:rsid w:val="00E76DAF"/>
    <w:rsid w:val="00E93766"/>
    <w:rsid w:val="00F15530"/>
    <w:rsid w:val="00F24F79"/>
    <w:rsid w:val="00F33FDB"/>
    <w:rsid w:val="00F52845"/>
    <w:rsid w:val="00F601AA"/>
    <w:rsid w:val="00F702BE"/>
    <w:rsid w:val="00F80D87"/>
    <w:rsid w:val="00F9544A"/>
    <w:rsid w:val="00FB0F9E"/>
    <w:rsid w:val="00FC0A3F"/>
    <w:rsid w:val="00FD4E3E"/>
    <w:rsid w:val="00FE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_x0000_s1060"/>
        <o:r id="V:Rule2" type="connector" idref="#_x0000_s1062"/>
        <o:r id="V:Rule3" type="connector" idref="#_x0000_s1066"/>
        <o:r id="V:Rule4" type="connector" idref="#_x0000_s1070"/>
        <o:r id="V:Rule5" type="connector" idref="#_x0000_s1069"/>
        <o:r id="V:Rule6" type="connector" idref="#_x0000_s1074"/>
        <o:r id="V:Rule7" type="connector" idref="#_x0000_s1071"/>
        <o:r id="V:Rule8" type="connector" idref="#_x0000_s1081"/>
        <o:r id="V:Rule9" type="connector" idref="#_x0000_s1080"/>
        <o:r id="V:Rule10" type="connector" idref="#_x0000_s1076"/>
        <o:r id="V:Rule11" type="connector" idref="#_x0000_s1075"/>
        <o:r id="V:Rule12" type="connector" idref="#_x0000_s1078"/>
        <o:r id="V:Rule13" type="connector" idref="#_x0000_s1079"/>
        <o:r id="V:Rule14" type="connector" idref="#_x0000_s1082"/>
      </o:rules>
    </o:shapelayout>
  </w:shapeDefaults>
  <w:decimalSymbol w:val=","/>
  <w:listSeparator w:val=";"/>
  <w14:docId w14:val="7CDA89C7"/>
  <w15:docId w15:val="{3A31F327-0D9A-43C4-BAFC-3616D862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9F6"/>
  </w:style>
  <w:style w:type="paragraph" w:styleId="1">
    <w:name w:val="heading 1"/>
    <w:basedOn w:val="a"/>
    <w:next w:val="a"/>
    <w:link w:val="10"/>
    <w:uiPriority w:val="99"/>
    <w:qFormat/>
    <w:rsid w:val="002F5A9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0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A3F"/>
    <w:rPr>
      <w:rFonts w:ascii="Tahoma" w:hAnsi="Tahoma" w:cs="Tahoma"/>
      <w:sz w:val="16"/>
      <w:szCs w:val="16"/>
    </w:rPr>
  </w:style>
  <w:style w:type="character" w:customStyle="1" w:styleId="10">
    <w:name w:val="Заголовок 1 Знак"/>
    <w:basedOn w:val="a0"/>
    <w:link w:val="1"/>
    <w:uiPriority w:val="99"/>
    <w:rsid w:val="002F5A92"/>
    <w:rPr>
      <w:rFonts w:ascii="Arial" w:hAnsi="Arial" w:cs="Arial"/>
      <w:b/>
      <w:bCs/>
      <w:color w:val="26282F"/>
      <w:sz w:val="24"/>
      <w:szCs w:val="24"/>
    </w:rPr>
  </w:style>
  <w:style w:type="paragraph" w:customStyle="1" w:styleId="a6">
    <w:name w:val="Таблицы (моноширинный)"/>
    <w:basedOn w:val="a"/>
    <w:next w:val="a"/>
    <w:uiPriority w:val="99"/>
    <w:rsid w:val="002F5A92"/>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2F5A92"/>
    <w:pPr>
      <w:autoSpaceDE w:val="0"/>
      <w:autoSpaceDN w:val="0"/>
      <w:adjustRightInd w:val="0"/>
      <w:spacing w:after="0" w:line="240" w:lineRule="auto"/>
    </w:pPr>
    <w:rPr>
      <w:rFonts w:ascii="Arial" w:hAnsi="Arial" w:cs="Arial"/>
      <w:sz w:val="24"/>
      <w:szCs w:val="24"/>
    </w:rPr>
  </w:style>
  <w:style w:type="table" w:customStyle="1" w:styleId="11">
    <w:name w:val="Сетка таблицы1"/>
    <w:basedOn w:val="a1"/>
    <w:next w:val="a3"/>
    <w:uiPriority w:val="99"/>
    <w:rsid w:val="00E41F2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basedOn w:val="a0"/>
    <w:uiPriority w:val="99"/>
    <w:rsid w:val="006F2024"/>
    <w:rPr>
      <w:color w:val="106BBE"/>
    </w:rPr>
  </w:style>
  <w:style w:type="paragraph" w:customStyle="1" w:styleId="a9">
    <w:name w:val="Комментарий"/>
    <w:basedOn w:val="a"/>
    <w:next w:val="a"/>
    <w:uiPriority w:val="99"/>
    <w:rsid w:val="006F202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6F2024"/>
    <w:rPr>
      <w:i/>
      <w:iCs/>
    </w:rPr>
  </w:style>
  <w:style w:type="character" w:styleId="ab">
    <w:name w:val="Hyperlink"/>
    <w:basedOn w:val="a0"/>
    <w:uiPriority w:val="99"/>
    <w:semiHidden/>
    <w:unhideWhenUsed/>
    <w:rsid w:val="00F33FDB"/>
    <w:rPr>
      <w:color w:val="0000FF"/>
      <w:u w:val="single"/>
    </w:rPr>
  </w:style>
  <w:style w:type="character" w:styleId="ac">
    <w:name w:val="Emphasis"/>
    <w:basedOn w:val="a0"/>
    <w:uiPriority w:val="20"/>
    <w:qFormat/>
    <w:rsid w:val="00326CAE"/>
    <w:rPr>
      <w:i/>
      <w:iCs/>
    </w:rPr>
  </w:style>
  <w:style w:type="paragraph" w:customStyle="1" w:styleId="s1">
    <w:name w:val="s_1"/>
    <w:basedOn w:val="a"/>
    <w:rsid w:val="0004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306FF5"/>
    <w:rPr>
      <w:b/>
      <w:bCs/>
      <w:color w:val="26282F"/>
    </w:rPr>
  </w:style>
  <w:style w:type="paragraph" w:customStyle="1" w:styleId="ae">
    <w:name w:val="Нормальный (таблица)"/>
    <w:basedOn w:val="a"/>
    <w:next w:val="a"/>
    <w:uiPriority w:val="99"/>
    <w:rsid w:val="00306FF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ConsPlusNormal">
    <w:name w:val="ConsPlusNormal"/>
    <w:link w:val="ConsPlusNormal0"/>
    <w:rsid w:val="004245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45BA"/>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45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6BDD"/>
    <w:rPr>
      <w:rFonts w:ascii="Courier New" w:eastAsia="Times New Roman" w:hAnsi="Courier New" w:cs="Courier New"/>
      <w:sz w:val="20"/>
      <w:szCs w:val="20"/>
      <w:lang w:eastAsia="ru-RU"/>
    </w:rPr>
  </w:style>
  <w:style w:type="character" w:customStyle="1" w:styleId="s10">
    <w:name w:val="s_10"/>
    <w:basedOn w:val="a0"/>
    <w:rsid w:val="0045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931">
      <w:bodyDiv w:val="1"/>
      <w:marLeft w:val="0"/>
      <w:marRight w:val="0"/>
      <w:marTop w:val="0"/>
      <w:marBottom w:val="0"/>
      <w:divBdr>
        <w:top w:val="none" w:sz="0" w:space="0" w:color="auto"/>
        <w:left w:val="none" w:sz="0" w:space="0" w:color="auto"/>
        <w:bottom w:val="none" w:sz="0" w:space="0" w:color="auto"/>
        <w:right w:val="none" w:sz="0" w:space="0" w:color="auto"/>
      </w:divBdr>
    </w:div>
    <w:div w:id="444618865">
      <w:bodyDiv w:val="1"/>
      <w:marLeft w:val="0"/>
      <w:marRight w:val="0"/>
      <w:marTop w:val="0"/>
      <w:marBottom w:val="0"/>
      <w:divBdr>
        <w:top w:val="none" w:sz="0" w:space="0" w:color="auto"/>
        <w:left w:val="none" w:sz="0" w:space="0" w:color="auto"/>
        <w:bottom w:val="none" w:sz="0" w:space="0" w:color="auto"/>
        <w:right w:val="none" w:sz="0" w:space="0" w:color="auto"/>
      </w:divBdr>
      <w:divsChild>
        <w:div w:id="1272660615">
          <w:marLeft w:val="0"/>
          <w:marRight w:val="0"/>
          <w:marTop w:val="0"/>
          <w:marBottom w:val="0"/>
          <w:divBdr>
            <w:top w:val="none" w:sz="0" w:space="0" w:color="auto"/>
            <w:left w:val="none" w:sz="0" w:space="0" w:color="auto"/>
            <w:bottom w:val="none" w:sz="0" w:space="0" w:color="auto"/>
            <w:right w:val="none" w:sz="0" w:space="0" w:color="auto"/>
          </w:divBdr>
          <w:divsChild>
            <w:div w:id="109201832">
              <w:marLeft w:val="0"/>
              <w:marRight w:val="0"/>
              <w:marTop w:val="0"/>
              <w:marBottom w:val="0"/>
              <w:divBdr>
                <w:top w:val="none" w:sz="0" w:space="0" w:color="auto"/>
                <w:left w:val="none" w:sz="0" w:space="0" w:color="auto"/>
                <w:bottom w:val="none" w:sz="0" w:space="0" w:color="auto"/>
                <w:right w:val="none" w:sz="0" w:space="0" w:color="auto"/>
              </w:divBdr>
              <w:divsChild>
                <w:div w:id="20448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4424">
          <w:marLeft w:val="0"/>
          <w:marRight w:val="0"/>
          <w:marTop w:val="0"/>
          <w:marBottom w:val="0"/>
          <w:divBdr>
            <w:top w:val="none" w:sz="0" w:space="0" w:color="auto"/>
            <w:left w:val="none" w:sz="0" w:space="0" w:color="auto"/>
            <w:bottom w:val="none" w:sz="0" w:space="0" w:color="auto"/>
            <w:right w:val="none" w:sz="0" w:space="0" w:color="auto"/>
          </w:divBdr>
          <w:divsChild>
            <w:div w:id="1299413917">
              <w:marLeft w:val="0"/>
              <w:marRight w:val="0"/>
              <w:marTop w:val="0"/>
              <w:marBottom w:val="0"/>
              <w:divBdr>
                <w:top w:val="none" w:sz="0" w:space="0" w:color="auto"/>
                <w:left w:val="none" w:sz="0" w:space="0" w:color="auto"/>
                <w:bottom w:val="none" w:sz="0" w:space="0" w:color="auto"/>
                <w:right w:val="none" w:sz="0" w:space="0" w:color="auto"/>
              </w:divBdr>
              <w:divsChild>
                <w:div w:id="1533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5761">
      <w:bodyDiv w:val="1"/>
      <w:marLeft w:val="0"/>
      <w:marRight w:val="0"/>
      <w:marTop w:val="0"/>
      <w:marBottom w:val="0"/>
      <w:divBdr>
        <w:top w:val="none" w:sz="0" w:space="0" w:color="auto"/>
        <w:left w:val="none" w:sz="0" w:space="0" w:color="auto"/>
        <w:bottom w:val="none" w:sz="0" w:space="0" w:color="auto"/>
        <w:right w:val="none" w:sz="0" w:space="0" w:color="auto"/>
      </w:divBdr>
      <w:divsChild>
        <w:div w:id="999581619">
          <w:marLeft w:val="0"/>
          <w:marRight w:val="0"/>
          <w:marTop w:val="0"/>
          <w:marBottom w:val="0"/>
          <w:divBdr>
            <w:top w:val="none" w:sz="0" w:space="0" w:color="auto"/>
            <w:left w:val="none" w:sz="0" w:space="0" w:color="auto"/>
            <w:bottom w:val="none" w:sz="0" w:space="0" w:color="auto"/>
            <w:right w:val="none" w:sz="0" w:space="0" w:color="auto"/>
          </w:divBdr>
          <w:divsChild>
            <w:div w:id="1200165257">
              <w:marLeft w:val="0"/>
              <w:marRight w:val="0"/>
              <w:marTop w:val="0"/>
              <w:marBottom w:val="0"/>
              <w:divBdr>
                <w:top w:val="none" w:sz="0" w:space="0" w:color="auto"/>
                <w:left w:val="none" w:sz="0" w:space="0" w:color="auto"/>
                <w:bottom w:val="none" w:sz="0" w:space="0" w:color="auto"/>
                <w:right w:val="none" w:sz="0" w:space="0" w:color="auto"/>
              </w:divBdr>
            </w:div>
          </w:divsChild>
        </w:div>
        <w:div w:id="1743215693">
          <w:marLeft w:val="0"/>
          <w:marRight w:val="0"/>
          <w:marTop w:val="0"/>
          <w:marBottom w:val="0"/>
          <w:divBdr>
            <w:top w:val="none" w:sz="0" w:space="0" w:color="auto"/>
            <w:left w:val="none" w:sz="0" w:space="0" w:color="auto"/>
            <w:bottom w:val="none" w:sz="0" w:space="0" w:color="auto"/>
            <w:right w:val="none" w:sz="0" w:space="0" w:color="auto"/>
          </w:divBdr>
          <w:divsChild>
            <w:div w:id="19392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2299">
      <w:bodyDiv w:val="1"/>
      <w:marLeft w:val="0"/>
      <w:marRight w:val="0"/>
      <w:marTop w:val="0"/>
      <w:marBottom w:val="0"/>
      <w:divBdr>
        <w:top w:val="none" w:sz="0" w:space="0" w:color="auto"/>
        <w:left w:val="none" w:sz="0" w:space="0" w:color="auto"/>
        <w:bottom w:val="none" w:sz="0" w:space="0" w:color="auto"/>
        <w:right w:val="none" w:sz="0" w:space="0" w:color="auto"/>
      </w:divBdr>
    </w:div>
    <w:div w:id="1590385427">
      <w:bodyDiv w:val="1"/>
      <w:marLeft w:val="0"/>
      <w:marRight w:val="0"/>
      <w:marTop w:val="0"/>
      <w:marBottom w:val="0"/>
      <w:divBdr>
        <w:top w:val="none" w:sz="0" w:space="0" w:color="auto"/>
        <w:left w:val="none" w:sz="0" w:space="0" w:color="auto"/>
        <w:bottom w:val="none" w:sz="0" w:space="0" w:color="auto"/>
        <w:right w:val="none" w:sz="0" w:space="0" w:color="auto"/>
      </w:divBdr>
    </w:div>
    <w:div w:id="1885211681">
      <w:bodyDiv w:val="1"/>
      <w:marLeft w:val="0"/>
      <w:marRight w:val="0"/>
      <w:marTop w:val="0"/>
      <w:marBottom w:val="0"/>
      <w:divBdr>
        <w:top w:val="none" w:sz="0" w:space="0" w:color="auto"/>
        <w:left w:val="none" w:sz="0" w:space="0" w:color="auto"/>
        <w:bottom w:val="none" w:sz="0" w:space="0" w:color="auto"/>
        <w:right w:val="none" w:sz="0" w:space="0" w:color="auto"/>
      </w:divBdr>
      <w:divsChild>
        <w:div w:id="1051727835">
          <w:marLeft w:val="0"/>
          <w:marRight w:val="0"/>
          <w:marTop w:val="0"/>
          <w:marBottom w:val="0"/>
          <w:divBdr>
            <w:top w:val="none" w:sz="0" w:space="0" w:color="auto"/>
            <w:left w:val="none" w:sz="0" w:space="0" w:color="auto"/>
            <w:bottom w:val="none" w:sz="0" w:space="0" w:color="auto"/>
            <w:right w:val="none" w:sz="0" w:space="0" w:color="auto"/>
          </w:divBdr>
          <w:divsChild>
            <w:div w:id="1834222524">
              <w:marLeft w:val="0"/>
              <w:marRight w:val="0"/>
              <w:marTop w:val="0"/>
              <w:marBottom w:val="0"/>
              <w:divBdr>
                <w:top w:val="none" w:sz="0" w:space="0" w:color="auto"/>
                <w:left w:val="none" w:sz="0" w:space="0" w:color="auto"/>
                <w:bottom w:val="none" w:sz="0" w:space="0" w:color="auto"/>
                <w:right w:val="none" w:sz="0" w:space="0" w:color="auto"/>
              </w:divBdr>
              <w:divsChild>
                <w:div w:id="15045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750">
          <w:marLeft w:val="0"/>
          <w:marRight w:val="0"/>
          <w:marTop w:val="0"/>
          <w:marBottom w:val="0"/>
          <w:divBdr>
            <w:top w:val="none" w:sz="0" w:space="0" w:color="auto"/>
            <w:left w:val="none" w:sz="0" w:space="0" w:color="auto"/>
            <w:bottom w:val="none" w:sz="0" w:space="0" w:color="auto"/>
            <w:right w:val="none" w:sz="0" w:space="0" w:color="auto"/>
          </w:divBdr>
          <w:divsChild>
            <w:div w:id="979001542">
              <w:marLeft w:val="0"/>
              <w:marRight w:val="0"/>
              <w:marTop w:val="0"/>
              <w:marBottom w:val="0"/>
              <w:divBdr>
                <w:top w:val="none" w:sz="0" w:space="0" w:color="auto"/>
                <w:left w:val="none" w:sz="0" w:space="0" w:color="auto"/>
                <w:bottom w:val="none" w:sz="0" w:space="0" w:color="auto"/>
                <w:right w:val="none" w:sz="0" w:space="0" w:color="auto"/>
              </w:divBdr>
              <w:divsChild>
                <w:div w:id="10573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013" TargetMode="External"/><Relationship Id="rId13" Type="http://schemas.openxmlformats.org/officeDocument/2006/relationships/hyperlink" Target="garantF1://12077515.160013" TargetMode="External"/><Relationship Id="rId3" Type="http://schemas.openxmlformats.org/officeDocument/2006/relationships/styles" Target="styles.xml"/><Relationship Id="rId7" Type="http://schemas.openxmlformats.org/officeDocument/2006/relationships/hyperlink" Target="garantF1://12077515.16011" TargetMode="External"/><Relationship Id="rId12" Type="http://schemas.openxmlformats.org/officeDocument/2006/relationships/hyperlink" Target="garantF1://12077515.7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44695.1036" TargetMode="External"/><Relationship Id="rId11" Type="http://schemas.openxmlformats.org/officeDocument/2006/relationships/hyperlink" Target="garantF1://12077515.160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60013" TargetMode="External"/><Relationship Id="rId4" Type="http://schemas.openxmlformats.org/officeDocument/2006/relationships/settings" Target="settings.xml"/><Relationship Id="rId9" Type="http://schemas.openxmlformats.org/officeDocument/2006/relationships/hyperlink" Target="garantF1://12077515.160013" TargetMode="External"/><Relationship Id="rId14" Type="http://schemas.openxmlformats.org/officeDocument/2006/relationships/hyperlink" Target="mailto:prig.kala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56D8-6A74-44CE-BA7A-75E9DC54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17667</Words>
  <Characters>100705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ОльгаФедоровна</dc:creator>
  <cp:keywords/>
  <dc:description/>
  <cp:lastModifiedBy>Камышанова</cp:lastModifiedBy>
  <cp:revision>2</cp:revision>
  <cp:lastPrinted>2019-12-10T12:09:00Z</cp:lastPrinted>
  <dcterms:created xsi:type="dcterms:W3CDTF">2019-12-10T12:18:00Z</dcterms:created>
  <dcterms:modified xsi:type="dcterms:W3CDTF">2019-12-10T12:18:00Z</dcterms:modified>
</cp:coreProperties>
</file>