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06" w:rsidRDefault="009F6406" w:rsidP="00097A34">
      <w:pPr>
        <w:tabs>
          <w:tab w:val="left" w:pos="3615"/>
        </w:tabs>
      </w:pPr>
      <w:r>
        <w:tab/>
      </w:r>
    </w:p>
    <w:p w:rsidR="009F6406" w:rsidRDefault="009F6406" w:rsidP="002729B2">
      <w:pPr>
        <w:pStyle w:val="13"/>
        <w:spacing w:line="40" w:lineRule="atLeast"/>
        <w:contextualSpacing/>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9F6406" w:rsidRPr="008740C8" w:rsidRDefault="009F6406" w:rsidP="00285919">
      <w:pPr>
        <w:pStyle w:val="13"/>
        <w:spacing w:line="40" w:lineRule="atLeast"/>
        <w:contextualSpacing/>
        <w:rPr>
          <w:rFonts w:ascii="Times New Roman" w:hAnsi="Times New Roman" w:cs="Times New Roman"/>
          <w:sz w:val="24"/>
          <w:szCs w:val="24"/>
        </w:rPr>
      </w:pPr>
      <w:r w:rsidRPr="008740C8">
        <w:rPr>
          <w:rFonts w:ascii="Times New Roman" w:hAnsi="Times New Roman" w:cs="Times New Roman"/>
          <w:sz w:val="24"/>
          <w:szCs w:val="24"/>
        </w:rPr>
        <w:t>АДМИНИСТРАЦИЯ</w:t>
      </w:r>
      <w:r>
        <w:rPr>
          <w:rFonts w:ascii="Times New Roman" w:hAnsi="Times New Roman" w:cs="Times New Roman"/>
          <w:sz w:val="24"/>
          <w:szCs w:val="24"/>
        </w:rPr>
        <w:t xml:space="preserve">    пригородного  сельского  поселения</w:t>
      </w:r>
    </w:p>
    <w:p w:rsidR="009F6406" w:rsidRPr="008740C8" w:rsidRDefault="009F6406" w:rsidP="00285919">
      <w:pPr>
        <w:pStyle w:val="13"/>
        <w:spacing w:line="40" w:lineRule="atLeast"/>
        <w:contextualSpacing/>
        <w:rPr>
          <w:rFonts w:ascii="Times New Roman" w:hAnsi="Times New Roman" w:cs="Times New Roman"/>
          <w:sz w:val="24"/>
          <w:szCs w:val="24"/>
        </w:rPr>
      </w:pPr>
      <w:r>
        <w:rPr>
          <w:rFonts w:ascii="Times New Roman" w:hAnsi="Times New Roman" w:cs="Times New Roman"/>
          <w:sz w:val="24"/>
          <w:szCs w:val="24"/>
        </w:rPr>
        <w:t>Калачеевского</w:t>
      </w:r>
      <w:r w:rsidRPr="008740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0C8">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8740C8">
        <w:rPr>
          <w:rFonts w:ascii="Times New Roman" w:hAnsi="Times New Roman" w:cs="Times New Roman"/>
          <w:sz w:val="24"/>
          <w:szCs w:val="24"/>
        </w:rPr>
        <w:t xml:space="preserve"> РАЙОНА</w:t>
      </w:r>
    </w:p>
    <w:p w:rsidR="009F6406" w:rsidRDefault="009F6406" w:rsidP="00285919">
      <w:pPr>
        <w:pStyle w:val="13"/>
        <w:spacing w:line="40" w:lineRule="atLeast"/>
        <w:contextualSpacing/>
        <w:rPr>
          <w:rFonts w:ascii="Times New Roman" w:hAnsi="Times New Roman" w:cs="Times New Roman"/>
          <w:sz w:val="24"/>
          <w:szCs w:val="24"/>
        </w:rPr>
      </w:pPr>
      <w:r>
        <w:rPr>
          <w:rFonts w:ascii="Times New Roman" w:hAnsi="Times New Roman" w:cs="Times New Roman"/>
          <w:sz w:val="24"/>
          <w:szCs w:val="24"/>
        </w:rPr>
        <w:t xml:space="preserve">ВОРОНЕЖСКОЙ  ОБЛАСТИ </w:t>
      </w:r>
    </w:p>
    <w:p w:rsidR="009F6406" w:rsidRPr="008740C8" w:rsidRDefault="009F6406" w:rsidP="00285919">
      <w:pPr>
        <w:pStyle w:val="13"/>
        <w:spacing w:line="40" w:lineRule="atLeast"/>
        <w:contextualSpacing/>
        <w:rPr>
          <w:rFonts w:ascii="Times New Roman" w:hAnsi="Times New Roman" w:cs="Times New Roman"/>
          <w:sz w:val="24"/>
          <w:szCs w:val="24"/>
        </w:rPr>
      </w:pPr>
    </w:p>
    <w:p w:rsidR="009F6406" w:rsidRPr="008740C8" w:rsidRDefault="009F6406" w:rsidP="00285919">
      <w:pPr>
        <w:pStyle w:val="13"/>
        <w:spacing w:line="40" w:lineRule="atLeast"/>
        <w:contextualSpacing/>
        <w:rPr>
          <w:rFonts w:ascii="Times New Roman" w:hAnsi="Times New Roman" w:cs="Times New Roman"/>
          <w:sz w:val="24"/>
          <w:szCs w:val="24"/>
        </w:rPr>
      </w:pPr>
      <w:r w:rsidRPr="008740C8">
        <w:rPr>
          <w:rFonts w:ascii="Times New Roman" w:hAnsi="Times New Roman" w:cs="Times New Roman"/>
          <w:sz w:val="24"/>
          <w:szCs w:val="24"/>
        </w:rPr>
        <w:t>ПОСТАНОВЛЕНИЕ</w:t>
      </w:r>
    </w:p>
    <w:p w:rsidR="009F6406" w:rsidRPr="008740C8" w:rsidRDefault="009F6406" w:rsidP="00285919">
      <w:pPr>
        <w:spacing w:after="0" w:line="40" w:lineRule="atLeast"/>
        <w:contextualSpacing/>
        <w:jc w:val="center"/>
        <w:rPr>
          <w:rFonts w:ascii="Times New Roman" w:hAnsi="Times New Roman"/>
          <w:b/>
          <w:sz w:val="24"/>
          <w:szCs w:val="24"/>
        </w:rPr>
      </w:pPr>
    </w:p>
    <w:p w:rsidR="009F6406" w:rsidRPr="008740C8" w:rsidRDefault="009F6406" w:rsidP="00285919">
      <w:pPr>
        <w:spacing w:after="0" w:line="40" w:lineRule="atLeast"/>
        <w:contextualSpacing/>
        <w:jc w:val="center"/>
        <w:rPr>
          <w:rFonts w:ascii="Times New Roman" w:hAnsi="Times New Roman"/>
          <w:b/>
          <w:sz w:val="24"/>
          <w:szCs w:val="24"/>
        </w:rPr>
      </w:pPr>
    </w:p>
    <w:p w:rsidR="009F6406" w:rsidRPr="008740C8" w:rsidRDefault="009F6406" w:rsidP="00173223">
      <w:pPr>
        <w:pStyle w:val="2"/>
        <w:spacing w:line="40" w:lineRule="atLeast"/>
        <w:contextualSpacing/>
        <w:jc w:val="left"/>
        <w:rPr>
          <w:rFonts w:ascii="Times New Roman" w:hAnsi="Times New Roman" w:cs="Times New Roman"/>
          <w:sz w:val="24"/>
          <w:szCs w:val="24"/>
        </w:rPr>
      </w:pPr>
      <w:r>
        <w:rPr>
          <w:rFonts w:ascii="Times New Roman" w:hAnsi="Times New Roman" w:cs="Times New Roman"/>
          <w:sz w:val="24"/>
          <w:szCs w:val="24"/>
        </w:rPr>
        <w:t>от «21</w:t>
      </w:r>
      <w:r w:rsidRPr="008740C8">
        <w:rPr>
          <w:rFonts w:ascii="Times New Roman" w:hAnsi="Times New Roman" w:cs="Times New Roman"/>
          <w:sz w:val="24"/>
          <w:szCs w:val="24"/>
        </w:rPr>
        <w:t xml:space="preserve">» февраля  2013г. </w:t>
      </w:r>
      <w:r>
        <w:rPr>
          <w:rFonts w:ascii="Times New Roman" w:hAnsi="Times New Roman" w:cs="Times New Roman"/>
          <w:sz w:val="24"/>
          <w:szCs w:val="24"/>
        </w:rPr>
        <w:t xml:space="preserve">    </w:t>
      </w:r>
      <w:r w:rsidRPr="008740C8">
        <w:rPr>
          <w:rFonts w:ascii="Times New Roman" w:hAnsi="Times New Roman" w:cs="Times New Roman"/>
          <w:sz w:val="24"/>
          <w:szCs w:val="24"/>
        </w:rPr>
        <w:t xml:space="preserve">№ </w:t>
      </w:r>
      <w:r>
        <w:rPr>
          <w:rFonts w:ascii="Times New Roman" w:hAnsi="Times New Roman" w:cs="Times New Roman"/>
          <w:sz w:val="24"/>
          <w:szCs w:val="24"/>
        </w:rPr>
        <w:t>29</w:t>
      </w:r>
    </w:p>
    <w:tbl>
      <w:tblPr>
        <w:tblpPr w:leftFromText="180" w:rightFromText="180" w:vertAnchor="text" w:horzAnchor="margin" w:tblpX="-432" w:tblpY="230"/>
        <w:tblW w:w="0" w:type="auto"/>
        <w:tblLook w:val="0000"/>
      </w:tblPr>
      <w:tblGrid>
        <w:gridCol w:w="5148"/>
      </w:tblGrid>
      <w:tr w:rsidR="009F6406" w:rsidTr="00173223">
        <w:tblPrEx>
          <w:tblCellMar>
            <w:top w:w="0" w:type="dxa"/>
            <w:bottom w:w="0" w:type="dxa"/>
          </w:tblCellMar>
        </w:tblPrEx>
        <w:trPr>
          <w:trHeight w:val="1800"/>
        </w:trPr>
        <w:tc>
          <w:tcPr>
            <w:tcW w:w="5148" w:type="dxa"/>
          </w:tcPr>
          <w:p w:rsidR="009F6406" w:rsidRDefault="009F6406" w:rsidP="00173223">
            <w:pPr>
              <w:pStyle w:val="2"/>
              <w:spacing w:line="40" w:lineRule="atLeast"/>
              <w:contextualSpacing/>
              <w:jc w:val="both"/>
              <w:rPr>
                <w:rFonts w:ascii="Times New Roman" w:hAnsi="Times New Roman" w:cs="Times New Roman"/>
                <w:sz w:val="24"/>
                <w:szCs w:val="24"/>
              </w:rPr>
            </w:pPr>
            <w:r w:rsidRPr="008740C8">
              <w:rPr>
                <w:rFonts w:ascii="Times New Roman" w:hAnsi="Times New Roman" w:cs="Times New Roman"/>
                <w:sz w:val="24"/>
                <w:szCs w:val="24"/>
              </w:rPr>
              <w:t xml:space="preserve">Об утверждении Положения о предоставлении лицом, поступающим на работу на должность руководителя муниципального учреждения, а также руководителем муниципального </w:t>
            </w:r>
            <w:r>
              <w:rPr>
                <w:rFonts w:ascii="Times New Roman" w:hAnsi="Times New Roman" w:cs="Times New Roman"/>
                <w:sz w:val="24"/>
                <w:szCs w:val="24"/>
              </w:rPr>
              <w:t xml:space="preserve">казенного </w:t>
            </w:r>
            <w:r w:rsidRPr="008740C8">
              <w:rPr>
                <w:rFonts w:ascii="Times New Roman" w:hAnsi="Times New Roman" w:cs="Times New Roman"/>
                <w:sz w:val="24"/>
                <w:szCs w:val="24"/>
              </w:rPr>
              <w:t xml:space="preserve">учреждения </w:t>
            </w:r>
            <w:r>
              <w:rPr>
                <w:rFonts w:ascii="Times New Roman" w:hAnsi="Times New Roman" w:cs="Times New Roman"/>
                <w:sz w:val="24"/>
                <w:szCs w:val="24"/>
              </w:rPr>
              <w:t xml:space="preserve">Пригородного сельского поселения Калачеевского муниципального </w:t>
            </w:r>
            <w:r w:rsidRPr="008740C8">
              <w:rPr>
                <w:rFonts w:ascii="Times New Roman" w:hAnsi="Times New Roman" w:cs="Times New Roman"/>
                <w:sz w:val="24"/>
                <w:szCs w:val="24"/>
              </w:rPr>
              <w:t xml:space="preserve"> района Воронежской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tc>
      </w:tr>
    </w:tbl>
    <w:p w:rsidR="009F6406" w:rsidRPr="008740C8" w:rsidRDefault="009F6406" w:rsidP="00285919">
      <w:pPr>
        <w:spacing w:after="0" w:line="40" w:lineRule="atLeast"/>
        <w:contextualSpacing/>
        <w:rPr>
          <w:rFonts w:ascii="Times New Roman" w:hAnsi="Times New Roman"/>
          <w:b/>
          <w:sz w:val="24"/>
          <w:szCs w:val="24"/>
        </w:rPr>
      </w:pPr>
    </w:p>
    <w:p w:rsidR="009F6406" w:rsidRDefault="009F6406" w:rsidP="00285919">
      <w:pPr>
        <w:spacing w:after="0" w:line="40" w:lineRule="atLeast"/>
        <w:contextualSpacing/>
        <w:rPr>
          <w:rFonts w:ascii="Times New Roman" w:hAnsi="Times New Roman"/>
          <w:sz w:val="24"/>
          <w:szCs w:val="24"/>
        </w:rPr>
      </w:pPr>
    </w:p>
    <w:p w:rsidR="009F6406" w:rsidRDefault="009F6406" w:rsidP="00285919">
      <w:pPr>
        <w:spacing w:after="0" w:line="40" w:lineRule="atLeast"/>
        <w:contextualSpacing/>
        <w:rPr>
          <w:rFonts w:ascii="Times New Roman" w:hAnsi="Times New Roman"/>
          <w:sz w:val="24"/>
          <w:szCs w:val="24"/>
        </w:rPr>
      </w:pPr>
    </w:p>
    <w:p w:rsidR="009F6406" w:rsidRDefault="009F6406" w:rsidP="00285919">
      <w:pPr>
        <w:spacing w:after="0" w:line="40" w:lineRule="atLeast"/>
        <w:contextualSpacing/>
        <w:rPr>
          <w:rFonts w:ascii="Times New Roman" w:hAnsi="Times New Roman"/>
          <w:sz w:val="24"/>
          <w:szCs w:val="24"/>
        </w:rPr>
      </w:pPr>
    </w:p>
    <w:p w:rsidR="009F6406" w:rsidRDefault="009F6406" w:rsidP="00285919">
      <w:pPr>
        <w:spacing w:after="0" w:line="40" w:lineRule="atLeast"/>
        <w:contextualSpacing/>
        <w:rPr>
          <w:rFonts w:ascii="Times New Roman" w:hAnsi="Times New Roman"/>
          <w:sz w:val="24"/>
          <w:szCs w:val="24"/>
        </w:rPr>
      </w:pPr>
    </w:p>
    <w:p w:rsidR="009F6406" w:rsidRDefault="009F6406" w:rsidP="00285919">
      <w:pPr>
        <w:spacing w:after="0" w:line="40" w:lineRule="atLeast"/>
        <w:contextualSpacing/>
        <w:rPr>
          <w:rFonts w:ascii="Times New Roman" w:hAnsi="Times New Roman"/>
          <w:sz w:val="24"/>
          <w:szCs w:val="24"/>
        </w:rPr>
      </w:pPr>
    </w:p>
    <w:p w:rsidR="009F6406" w:rsidRDefault="009F6406" w:rsidP="00285919">
      <w:pPr>
        <w:spacing w:after="0" w:line="40" w:lineRule="atLeast"/>
        <w:contextualSpacing/>
        <w:rPr>
          <w:rFonts w:ascii="Times New Roman" w:hAnsi="Times New Roman"/>
          <w:sz w:val="24"/>
          <w:szCs w:val="24"/>
        </w:rPr>
      </w:pPr>
    </w:p>
    <w:p w:rsidR="009F6406" w:rsidRDefault="009F6406" w:rsidP="00285919">
      <w:pPr>
        <w:spacing w:after="0" w:line="40" w:lineRule="atLeast"/>
        <w:contextualSpacing/>
        <w:rPr>
          <w:rFonts w:ascii="Times New Roman" w:hAnsi="Times New Roman"/>
          <w:sz w:val="24"/>
          <w:szCs w:val="24"/>
        </w:rPr>
      </w:pPr>
    </w:p>
    <w:p w:rsidR="009F6406" w:rsidRDefault="009F6406" w:rsidP="00285919">
      <w:pPr>
        <w:spacing w:after="0" w:line="40" w:lineRule="atLeast"/>
        <w:contextualSpacing/>
        <w:rPr>
          <w:rFonts w:ascii="Times New Roman" w:hAnsi="Times New Roman"/>
          <w:sz w:val="24"/>
          <w:szCs w:val="24"/>
        </w:rPr>
      </w:pPr>
    </w:p>
    <w:p w:rsidR="009F6406" w:rsidRDefault="009F6406" w:rsidP="00285919">
      <w:pPr>
        <w:spacing w:after="0" w:line="40" w:lineRule="atLeast"/>
        <w:contextualSpacing/>
        <w:rPr>
          <w:rFonts w:ascii="Times New Roman" w:hAnsi="Times New Roman"/>
          <w:sz w:val="24"/>
          <w:szCs w:val="24"/>
        </w:rPr>
      </w:pPr>
    </w:p>
    <w:p w:rsidR="009F6406" w:rsidRDefault="009F6406" w:rsidP="00285919">
      <w:pPr>
        <w:spacing w:after="0" w:line="40" w:lineRule="atLeast"/>
        <w:contextualSpacing/>
        <w:rPr>
          <w:rFonts w:ascii="Times New Roman" w:hAnsi="Times New Roman"/>
          <w:sz w:val="24"/>
          <w:szCs w:val="24"/>
        </w:rPr>
      </w:pPr>
    </w:p>
    <w:p w:rsidR="009F6406" w:rsidRDefault="009F6406" w:rsidP="00285919">
      <w:pPr>
        <w:spacing w:after="0" w:line="40" w:lineRule="atLeast"/>
        <w:contextualSpacing/>
        <w:rPr>
          <w:rFonts w:ascii="Times New Roman" w:hAnsi="Times New Roman"/>
          <w:sz w:val="24"/>
          <w:szCs w:val="24"/>
        </w:rPr>
      </w:pPr>
    </w:p>
    <w:p w:rsidR="009F6406" w:rsidRDefault="009F6406" w:rsidP="00285919">
      <w:pPr>
        <w:spacing w:after="0" w:line="40" w:lineRule="atLeast"/>
        <w:contextualSpacing/>
        <w:rPr>
          <w:rFonts w:ascii="Times New Roman" w:hAnsi="Times New Roman"/>
          <w:sz w:val="24"/>
          <w:szCs w:val="24"/>
        </w:rPr>
      </w:pPr>
    </w:p>
    <w:p w:rsidR="009F6406" w:rsidRDefault="009F6406" w:rsidP="00285919">
      <w:pPr>
        <w:spacing w:after="0" w:line="40" w:lineRule="atLeast"/>
        <w:contextualSpacing/>
        <w:rPr>
          <w:rFonts w:ascii="Times New Roman" w:hAnsi="Times New Roman"/>
          <w:sz w:val="24"/>
          <w:szCs w:val="24"/>
        </w:rPr>
      </w:pPr>
    </w:p>
    <w:p w:rsidR="009F6406" w:rsidRDefault="009F6406" w:rsidP="00285919">
      <w:pPr>
        <w:spacing w:after="0" w:line="40" w:lineRule="atLeast"/>
        <w:contextualSpacing/>
        <w:rPr>
          <w:rFonts w:ascii="Times New Roman" w:hAnsi="Times New Roman"/>
          <w:sz w:val="24"/>
          <w:szCs w:val="24"/>
        </w:rPr>
      </w:pPr>
    </w:p>
    <w:p w:rsidR="009F6406" w:rsidRDefault="009F6406" w:rsidP="00C13DF4">
      <w:pPr>
        <w:spacing w:after="0" w:line="40" w:lineRule="atLeast"/>
        <w:contextualSpacing/>
        <w:rPr>
          <w:rFonts w:ascii="Times New Roman" w:hAnsi="Times New Roman"/>
          <w:sz w:val="24"/>
          <w:szCs w:val="24"/>
        </w:rPr>
      </w:pPr>
      <w:r>
        <w:rPr>
          <w:rFonts w:ascii="Times New Roman" w:hAnsi="Times New Roman"/>
          <w:sz w:val="24"/>
          <w:szCs w:val="24"/>
        </w:rPr>
        <w:t xml:space="preserve">           </w:t>
      </w:r>
      <w:r w:rsidRPr="008740C8">
        <w:rPr>
          <w:rFonts w:ascii="Times New Roman" w:hAnsi="Times New Roman"/>
          <w:sz w:val="24"/>
          <w:szCs w:val="24"/>
        </w:rPr>
        <w:t>В соответствии с Федеральным законом от 29.12.2012г.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Pr>
          <w:rFonts w:ascii="Times New Roman" w:hAnsi="Times New Roman"/>
          <w:sz w:val="24"/>
          <w:szCs w:val="24"/>
        </w:rPr>
        <w:t xml:space="preserve">  </w:t>
      </w:r>
      <w:r w:rsidRPr="008740C8">
        <w:rPr>
          <w:rFonts w:ascii="Times New Roman" w:hAnsi="Times New Roman"/>
          <w:sz w:val="24"/>
          <w:szCs w:val="24"/>
        </w:rPr>
        <w:t>администрация</w:t>
      </w:r>
      <w:r>
        <w:rPr>
          <w:rFonts w:ascii="Times New Roman" w:hAnsi="Times New Roman"/>
          <w:sz w:val="24"/>
          <w:szCs w:val="24"/>
        </w:rPr>
        <w:t xml:space="preserve"> Пригородного сельского  поселения  Калачеевского  </w:t>
      </w:r>
      <w:r w:rsidRPr="008740C8">
        <w:rPr>
          <w:rFonts w:ascii="Times New Roman" w:hAnsi="Times New Roman"/>
          <w:sz w:val="24"/>
          <w:szCs w:val="24"/>
        </w:rPr>
        <w:t>муниципального</w:t>
      </w:r>
      <w:r>
        <w:rPr>
          <w:rFonts w:ascii="Times New Roman" w:hAnsi="Times New Roman"/>
          <w:sz w:val="24"/>
          <w:szCs w:val="24"/>
        </w:rPr>
        <w:t xml:space="preserve"> </w:t>
      </w:r>
      <w:r w:rsidRPr="008740C8">
        <w:rPr>
          <w:rFonts w:ascii="Times New Roman" w:hAnsi="Times New Roman"/>
          <w:sz w:val="24"/>
          <w:szCs w:val="24"/>
        </w:rPr>
        <w:t xml:space="preserve"> района</w:t>
      </w:r>
      <w:r>
        <w:rPr>
          <w:rFonts w:ascii="Times New Roman" w:hAnsi="Times New Roman"/>
          <w:sz w:val="24"/>
          <w:szCs w:val="24"/>
        </w:rPr>
        <w:t xml:space="preserve">  </w:t>
      </w:r>
      <w:r w:rsidRPr="00173223">
        <w:rPr>
          <w:rFonts w:ascii="Times New Roman" w:hAnsi="Times New Roman"/>
          <w:b/>
          <w:sz w:val="24"/>
          <w:szCs w:val="24"/>
        </w:rPr>
        <w:t>постановляет:</w:t>
      </w:r>
    </w:p>
    <w:p w:rsidR="009F6406" w:rsidRPr="008740C8" w:rsidRDefault="009F6406" w:rsidP="00C13DF4">
      <w:pPr>
        <w:spacing w:after="0" w:line="40" w:lineRule="atLeast"/>
        <w:contextualSpacing/>
        <w:rPr>
          <w:rFonts w:ascii="Times New Roman" w:hAnsi="Times New Roman"/>
          <w:sz w:val="24"/>
          <w:szCs w:val="24"/>
        </w:rPr>
      </w:pPr>
    </w:p>
    <w:p w:rsidR="009F6406" w:rsidRPr="008740C8" w:rsidRDefault="009F6406" w:rsidP="00285919">
      <w:pPr>
        <w:numPr>
          <w:ilvl w:val="0"/>
          <w:numId w:val="4"/>
        </w:numPr>
        <w:spacing w:after="0" w:line="40" w:lineRule="atLeast"/>
        <w:ind w:left="0" w:firstLine="750"/>
        <w:contextualSpacing/>
        <w:jc w:val="both"/>
        <w:rPr>
          <w:rFonts w:ascii="Times New Roman" w:hAnsi="Times New Roman"/>
          <w:sz w:val="24"/>
          <w:szCs w:val="24"/>
        </w:rPr>
      </w:pPr>
      <w:r w:rsidRPr="008740C8">
        <w:rPr>
          <w:rFonts w:ascii="Times New Roman" w:hAnsi="Times New Roman"/>
          <w:sz w:val="24"/>
          <w:szCs w:val="24"/>
        </w:rPr>
        <w:t>Утвердить:</w:t>
      </w:r>
    </w:p>
    <w:p w:rsidR="009F6406" w:rsidRPr="008740C8" w:rsidRDefault="009F6406" w:rsidP="00285919">
      <w:pPr>
        <w:numPr>
          <w:ilvl w:val="1"/>
          <w:numId w:val="4"/>
        </w:numPr>
        <w:spacing w:after="0" w:line="40" w:lineRule="atLeast"/>
        <w:ind w:left="0" w:firstLine="750"/>
        <w:contextualSpacing/>
        <w:jc w:val="both"/>
        <w:rPr>
          <w:rFonts w:ascii="Times New Roman" w:hAnsi="Times New Roman"/>
          <w:sz w:val="24"/>
          <w:szCs w:val="24"/>
        </w:rPr>
      </w:pPr>
      <w:r w:rsidRPr="008740C8">
        <w:rPr>
          <w:rFonts w:ascii="Times New Roman" w:hAnsi="Times New Roman"/>
          <w:sz w:val="24"/>
          <w:szCs w:val="24"/>
        </w:rPr>
        <w:t xml:space="preserve">Положение о предоставлении лицом, поступающим на работу на должность руководителя муниципального </w:t>
      </w:r>
      <w:r>
        <w:rPr>
          <w:rFonts w:ascii="Times New Roman" w:hAnsi="Times New Roman"/>
          <w:sz w:val="24"/>
          <w:szCs w:val="24"/>
        </w:rPr>
        <w:t xml:space="preserve">казенного </w:t>
      </w:r>
      <w:r w:rsidRPr="008740C8">
        <w:rPr>
          <w:rFonts w:ascii="Times New Roman" w:hAnsi="Times New Roman"/>
          <w:sz w:val="24"/>
          <w:szCs w:val="24"/>
        </w:rPr>
        <w:t>учреждения, а также руководителем муниципального</w:t>
      </w:r>
      <w:r>
        <w:rPr>
          <w:rFonts w:ascii="Times New Roman" w:hAnsi="Times New Roman"/>
          <w:sz w:val="24"/>
          <w:szCs w:val="24"/>
        </w:rPr>
        <w:t xml:space="preserve"> казенного </w:t>
      </w:r>
      <w:r w:rsidRPr="008740C8">
        <w:rPr>
          <w:rFonts w:ascii="Times New Roman" w:hAnsi="Times New Roman"/>
          <w:sz w:val="24"/>
          <w:szCs w:val="24"/>
        </w:rPr>
        <w:t xml:space="preserve">учреждения </w:t>
      </w:r>
      <w:r>
        <w:rPr>
          <w:rFonts w:ascii="Times New Roman" w:hAnsi="Times New Roman"/>
          <w:sz w:val="24"/>
          <w:szCs w:val="24"/>
        </w:rPr>
        <w:t>Пригородного сельского поселения Калачеевского</w:t>
      </w:r>
      <w:r w:rsidRPr="008740C8">
        <w:rPr>
          <w:rFonts w:ascii="Times New Roman" w:hAnsi="Times New Roman"/>
          <w:sz w:val="24"/>
          <w:szCs w:val="24"/>
        </w:rPr>
        <w:t xml:space="preserve"> муниципального района Воронежской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№1).</w:t>
      </w:r>
    </w:p>
    <w:p w:rsidR="009F6406" w:rsidRPr="008740C8" w:rsidRDefault="009F6406" w:rsidP="00285919">
      <w:pPr>
        <w:widowControl w:val="0"/>
        <w:numPr>
          <w:ilvl w:val="1"/>
          <w:numId w:val="4"/>
        </w:numPr>
        <w:autoSpaceDE w:val="0"/>
        <w:autoSpaceDN w:val="0"/>
        <w:adjustRightInd w:val="0"/>
        <w:spacing w:after="0" w:line="40" w:lineRule="atLeast"/>
        <w:ind w:left="0" w:firstLine="750"/>
        <w:contextualSpacing/>
        <w:jc w:val="both"/>
        <w:rPr>
          <w:rFonts w:ascii="Times New Roman" w:hAnsi="Times New Roman"/>
          <w:sz w:val="24"/>
          <w:szCs w:val="24"/>
          <w:lang w:eastAsia="en-US"/>
        </w:rPr>
      </w:pPr>
      <w:r w:rsidRPr="008740C8">
        <w:rPr>
          <w:rFonts w:ascii="Times New Roman" w:hAnsi="Times New Roman"/>
          <w:sz w:val="24"/>
          <w:szCs w:val="24"/>
          <w:lang w:eastAsia="en-US"/>
        </w:rPr>
        <w:t xml:space="preserve">Форму справки о доходах, об имуществе и обязательствах имущественного характера лица, поступающего на работу на должность руководителя муниципального </w:t>
      </w:r>
      <w:r>
        <w:rPr>
          <w:rFonts w:ascii="Times New Roman" w:hAnsi="Times New Roman"/>
          <w:sz w:val="24"/>
          <w:szCs w:val="24"/>
          <w:lang w:eastAsia="en-US"/>
        </w:rPr>
        <w:t xml:space="preserve">казенного </w:t>
      </w:r>
      <w:r w:rsidRPr="008740C8">
        <w:rPr>
          <w:rFonts w:ascii="Times New Roman" w:hAnsi="Times New Roman"/>
          <w:sz w:val="24"/>
          <w:szCs w:val="24"/>
          <w:lang w:eastAsia="en-US"/>
        </w:rPr>
        <w:t xml:space="preserve">учреждения </w:t>
      </w:r>
      <w:r>
        <w:rPr>
          <w:rFonts w:ascii="Times New Roman" w:hAnsi="Times New Roman"/>
          <w:sz w:val="24"/>
          <w:szCs w:val="24"/>
          <w:lang w:eastAsia="en-US"/>
        </w:rPr>
        <w:t>Пригородного сельского поселения Калачеевского</w:t>
      </w:r>
      <w:r w:rsidRPr="008740C8">
        <w:rPr>
          <w:rFonts w:ascii="Times New Roman" w:hAnsi="Times New Roman"/>
          <w:sz w:val="24"/>
          <w:szCs w:val="24"/>
          <w:lang w:eastAsia="en-US"/>
        </w:rPr>
        <w:t xml:space="preserve"> муниципального района Воронежской области (приложение №2).</w:t>
      </w:r>
    </w:p>
    <w:p w:rsidR="009F6406" w:rsidRPr="008740C8" w:rsidRDefault="009F6406" w:rsidP="00285919">
      <w:pPr>
        <w:widowControl w:val="0"/>
        <w:numPr>
          <w:ilvl w:val="1"/>
          <w:numId w:val="4"/>
        </w:numPr>
        <w:autoSpaceDE w:val="0"/>
        <w:autoSpaceDN w:val="0"/>
        <w:adjustRightInd w:val="0"/>
        <w:spacing w:after="0" w:line="40" w:lineRule="atLeast"/>
        <w:ind w:left="0" w:firstLine="750"/>
        <w:contextualSpacing/>
        <w:jc w:val="both"/>
        <w:rPr>
          <w:rFonts w:ascii="Times New Roman" w:hAnsi="Times New Roman"/>
          <w:sz w:val="24"/>
          <w:szCs w:val="24"/>
          <w:lang w:eastAsia="en-US"/>
        </w:rPr>
      </w:pPr>
      <w:r w:rsidRPr="008740C8">
        <w:rPr>
          <w:rFonts w:ascii="Times New Roman" w:hAnsi="Times New Roman"/>
          <w:sz w:val="24"/>
          <w:szCs w:val="24"/>
          <w:lang w:eastAsia="en-US"/>
        </w:rPr>
        <w:t xml:space="preserve">Форму справки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w:t>
      </w:r>
      <w:r>
        <w:rPr>
          <w:rFonts w:ascii="Times New Roman" w:hAnsi="Times New Roman"/>
          <w:sz w:val="24"/>
          <w:szCs w:val="24"/>
          <w:lang w:eastAsia="en-US"/>
        </w:rPr>
        <w:t xml:space="preserve">казенного </w:t>
      </w:r>
      <w:r w:rsidRPr="008740C8">
        <w:rPr>
          <w:rFonts w:ascii="Times New Roman" w:hAnsi="Times New Roman"/>
          <w:sz w:val="24"/>
          <w:szCs w:val="24"/>
          <w:lang w:eastAsia="en-US"/>
        </w:rPr>
        <w:t xml:space="preserve">учреждения </w:t>
      </w:r>
      <w:r>
        <w:rPr>
          <w:rFonts w:ascii="Times New Roman" w:hAnsi="Times New Roman"/>
          <w:sz w:val="24"/>
          <w:szCs w:val="24"/>
          <w:lang w:eastAsia="en-US"/>
        </w:rPr>
        <w:t xml:space="preserve">Пригородного сельского поселения Калачеевского </w:t>
      </w:r>
      <w:r w:rsidRPr="008740C8">
        <w:rPr>
          <w:rFonts w:ascii="Times New Roman" w:hAnsi="Times New Roman"/>
          <w:sz w:val="24"/>
          <w:szCs w:val="24"/>
          <w:lang w:eastAsia="en-US"/>
        </w:rPr>
        <w:t xml:space="preserve"> муниципального района Воронежской области (приложение №3).</w:t>
      </w:r>
    </w:p>
    <w:p w:rsidR="009F6406" w:rsidRDefault="009F6406" w:rsidP="00285919">
      <w:pPr>
        <w:widowControl w:val="0"/>
        <w:numPr>
          <w:ilvl w:val="1"/>
          <w:numId w:val="4"/>
        </w:numPr>
        <w:autoSpaceDE w:val="0"/>
        <w:autoSpaceDN w:val="0"/>
        <w:adjustRightInd w:val="0"/>
        <w:spacing w:after="0" w:line="40" w:lineRule="atLeast"/>
        <w:ind w:left="0" w:firstLine="750"/>
        <w:contextualSpacing/>
        <w:jc w:val="both"/>
        <w:rPr>
          <w:rFonts w:ascii="Times New Roman" w:hAnsi="Times New Roman"/>
          <w:sz w:val="24"/>
          <w:szCs w:val="24"/>
          <w:lang w:eastAsia="en-US"/>
        </w:rPr>
      </w:pPr>
      <w:r w:rsidRPr="008740C8">
        <w:rPr>
          <w:rFonts w:ascii="Times New Roman" w:hAnsi="Times New Roman"/>
          <w:sz w:val="24"/>
          <w:szCs w:val="24"/>
          <w:lang w:eastAsia="en-US"/>
        </w:rPr>
        <w:t>Форму справки о доходах, об имуществе и обязательствах имущественного характера руководителя муниципального</w:t>
      </w:r>
      <w:r>
        <w:rPr>
          <w:rFonts w:ascii="Times New Roman" w:hAnsi="Times New Roman"/>
          <w:sz w:val="24"/>
          <w:szCs w:val="24"/>
          <w:lang w:eastAsia="en-US"/>
        </w:rPr>
        <w:t xml:space="preserve"> казенного</w:t>
      </w:r>
      <w:r w:rsidRPr="008740C8">
        <w:rPr>
          <w:rFonts w:ascii="Times New Roman" w:hAnsi="Times New Roman"/>
          <w:sz w:val="24"/>
          <w:szCs w:val="24"/>
          <w:lang w:eastAsia="en-US"/>
        </w:rPr>
        <w:t xml:space="preserve"> учреждения</w:t>
      </w:r>
      <w:r>
        <w:rPr>
          <w:rFonts w:ascii="Times New Roman" w:hAnsi="Times New Roman"/>
          <w:sz w:val="24"/>
          <w:szCs w:val="24"/>
          <w:lang w:eastAsia="en-US"/>
        </w:rPr>
        <w:t xml:space="preserve"> Пригородного сельского поселения Калачеевского</w:t>
      </w:r>
      <w:r w:rsidRPr="008740C8">
        <w:rPr>
          <w:rFonts w:ascii="Times New Roman" w:hAnsi="Times New Roman"/>
          <w:sz w:val="24"/>
          <w:szCs w:val="24"/>
          <w:lang w:eastAsia="en-US"/>
        </w:rPr>
        <w:t xml:space="preserve"> муниципального района Воронежской области (приложение №4).</w:t>
      </w:r>
    </w:p>
    <w:p w:rsidR="009F6406" w:rsidRDefault="009F6406" w:rsidP="006C63AD">
      <w:pPr>
        <w:widowControl w:val="0"/>
        <w:autoSpaceDE w:val="0"/>
        <w:autoSpaceDN w:val="0"/>
        <w:adjustRightInd w:val="0"/>
        <w:spacing w:after="0" w:line="40" w:lineRule="atLeast"/>
        <w:contextualSpacing/>
        <w:jc w:val="both"/>
        <w:rPr>
          <w:rFonts w:ascii="Times New Roman" w:hAnsi="Times New Roman"/>
          <w:sz w:val="24"/>
          <w:szCs w:val="24"/>
          <w:lang w:eastAsia="en-US"/>
        </w:rPr>
      </w:pPr>
    </w:p>
    <w:p w:rsidR="009F6406" w:rsidRPr="008740C8" w:rsidRDefault="009F6406" w:rsidP="006C63AD">
      <w:pPr>
        <w:widowControl w:val="0"/>
        <w:autoSpaceDE w:val="0"/>
        <w:autoSpaceDN w:val="0"/>
        <w:adjustRightInd w:val="0"/>
        <w:spacing w:after="0" w:line="40" w:lineRule="atLeast"/>
        <w:contextualSpacing/>
        <w:jc w:val="both"/>
        <w:rPr>
          <w:rFonts w:ascii="Times New Roman" w:hAnsi="Times New Roman"/>
          <w:sz w:val="24"/>
          <w:szCs w:val="24"/>
          <w:lang w:eastAsia="en-US"/>
        </w:rPr>
      </w:pPr>
    </w:p>
    <w:p w:rsidR="009F6406" w:rsidRPr="00285919" w:rsidRDefault="009F6406" w:rsidP="00285919">
      <w:pPr>
        <w:widowControl w:val="0"/>
        <w:numPr>
          <w:ilvl w:val="1"/>
          <w:numId w:val="4"/>
        </w:numPr>
        <w:autoSpaceDE w:val="0"/>
        <w:autoSpaceDN w:val="0"/>
        <w:adjustRightInd w:val="0"/>
        <w:spacing w:after="0" w:line="40" w:lineRule="atLeast"/>
        <w:ind w:left="0" w:firstLine="750"/>
        <w:contextualSpacing/>
        <w:jc w:val="both"/>
        <w:rPr>
          <w:rFonts w:ascii="Times New Roman" w:hAnsi="Times New Roman"/>
          <w:sz w:val="24"/>
          <w:szCs w:val="24"/>
        </w:rPr>
      </w:pPr>
      <w:r w:rsidRPr="00285919">
        <w:rPr>
          <w:rFonts w:ascii="Times New Roman" w:hAnsi="Times New Roman"/>
          <w:sz w:val="24"/>
          <w:szCs w:val="24"/>
          <w:lang w:eastAsia="en-US"/>
        </w:rPr>
        <w:t>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w:t>
      </w:r>
      <w:r>
        <w:rPr>
          <w:rFonts w:ascii="Times New Roman" w:hAnsi="Times New Roman"/>
          <w:sz w:val="24"/>
          <w:szCs w:val="24"/>
          <w:lang w:eastAsia="en-US"/>
        </w:rPr>
        <w:t xml:space="preserve"> казенного </w:t>
      </w:r>
      <w:r w:rsidRPr="00285919">
        <w:rPr>
          <w:rFonts w:ascii="Times New Roman" w:hAnsi="Times New Roman"/>
          <w:sz w:val="24"/>
          <w:szCs w:val="24"/>
          <w:lang w:eastAsia="en-US"/>
        </w:rPr>
        <w:t xml:space="preserve"> учреждения </w:t>
      </w:r>
      <w:r>
        <w:rPr>
          <w:rFonts w:ascii="Times New Roman" w:hAnsi="Times New Roman"/>
          <w:sz w:val="24"/>
          <w:szCs w:val="24"/>
          <w:lang w:eastAsia="en-US"/>
        </w:rPr>
        <w:t xml:space="preserve"> Пригородного сельского поселения Калачеевского</w:t>
      </w:r>
      <w:r w:rsidRPr="00285919">
        <w:rPr>
          <w:rFonts w:ascii="Times New Roman" w:hAnsi="Times New Roman"/>
          <w:sz w:val="24"/>
          <w:szCs w:val="24"/>
          <w:lang w:eastAsia="en-US"/>
        </w:rPr>
        <w:t xml:space="preserve"> муниципального района Воронежской области (приложение №5).</w:t>
      </w:r>
    </w:p>
    <w:p w:rsidR="009F6406" w:rsidRPr="00EA1733" w:rsidRDefault="009F6406" w:rsidP="00E04C52">
      <w:pPr>
        <w:pStyle w:val="ListParagraph"/>
        <w:numPr>
          <w:ilvl w:val="0"/>
          <w:numId w:val="4"/>
        </w:numPr>
        <w:spacing w:line="40" w:lineRule="atLeast"/>
        <w:ind w:left="0" w:firstLine="750"/>
        <w:contextualSpacing/>
        <w:rPr>
          <w:rFonts w:ascii="Times New Roman" w:hAnsi="Times New Roman"/>
        </w:rPr>
      </w:pPr>
      <w:r w:rsidRPr="00EA1733">
        <w:rPr>
          <w:rFonts w:ascii="Times New Roman" w:hAnsi="Times New Roman"/>
        </w:rPr>
        <w:t xml:space="preserve">Опубликовать настоящее постановление в </w:t>
      </w:r>
      <w:r>
        <w:rPr>
          <w:rFonts w:ascii="Times New Roman" w:hAnsi="Times New Roman"/>
        </w:rPr>
        <w:t>«Вестнике» муниципальных правовых  актов Калачеевского муниципального района</w:t>
      </w:r>
      <w:r w:rsidRPr="00EA1733">
        <w:rPr>
          <w:rFonts w:ascii="Times New Roman" w:hAnsi="Times New Roman"/>
        </w:rPr>
        <w:t>.</w:t>
      </w:r>
    </w:p>
    <w:p w:rsidR="009F6406" w:rsidRPr="008740C8" w:rsidRDefault="009F6406" w:rsidP="00285919">
      <w:pPr>
        <w:numPr>
          <w:ilvl w:val="0"/>
          <w:numId w:val="4"/>
        </w:numPr>
        <w:spacing w:after="0" w:line="40" w:lineRule="atLeast"/>
        <w:ind w:left="0" w:firstLine="709"/>
        <w:contextualSpacing/>
        <w:jc w:val="both"/>
        <w:rPr>
          <w:rFonts w:ascii="Times New Roman" w:hAnsi="Times New Roman"/>
          <w:sz w:val="24"/>
          <w:szCs w:val="24"/>
        </w:rPr>
      </w:pPr>
      <w:r w:rsidRPr="008740C8">
        <w:rPr>
          <w:rFonts w:ascii="Times New Roman" w:hAnsi="Times New Roman"/>
          <w:sz w:val="24"/>
          <w:szCs w:val="24"/>
        </w:rPr>
        <w:t>Настоящее постановление вступает в силу с момента его официального опубликования.</w:t>
      </w:r>
    </w:p>
    <w:p w:rsidR="009F6406" w:rsidRPr="008740C8" w:rsidRDefault="009F6406" w:rsidP="00285919">
      <w:pPr>
        <w:pStyle w:val="ListParagraph"/>
        <w:spacing w:line="40" w:lineRule="atLeast"/>
        <w:contextualSpacing/>
        <w:rPr>
          <w:rFonts w:ascii="Times New Roman" w:hAnsi="Times New Roman"/>
        </w:rPr>
      </w:pPr>
    </w:p>
    <w:p w:rsidR="009F6406" w:rsidRPr="008740C8" w:rsidRDefault="009F6406" w:rsidP="006672E8">
      <w:pPr>
        <w:spacing w:after="0" w:line="40" w:lineRule="atLeast"/>
        <w:contextualSpacing/>
        <w:rPr>
          <w:rFonts w:ascii="Times New Roman" w:hAnsi="Times New Roman"/>
          <w:sz w:val="24"/>
          <w:szCs w:val="24"/>
        </w:rPr>
      </w:pPr>
      <w:r>
        <w:rPr>
          <w:rFonts w:ascii="Times New Roman" w:hAnsi="Times New Roman"/>
          <w:sz w:val="24"/>
          <w:szCs w:val="24"/>
        </w:rPr>
        <w:t xml:space="preserve">           </w:t>
      </w:r>
      <w:r w:rsidRPr="008740C8">
        <w:rPr>
          <w:rFonts w:ascii="Times New Roman" w:hAnsi="Times New Roman"/>
          <w:sz w:val="24"/>
          <w:szCs w:val="24"/>
        </w:rPr>
        <w:t xml:space="preserve">4. Контроль за исполнением настоящего постановления возложить на </w:t>
      </w:r>
      <w:r>
        <w:rPr>
          <w:rFonts w:ascii="Times New Roman" w:hAnsi="Times New Roman"/>
          <w:sz w:val="24"/>
          <w:szCs w:val="24"/>
        </w:rPr>
        <w:t xml:space="preserve"> заместителя главы администрации   Пригородного  сельского  поселения  Камышанову Г.Н.</w:t>
      </w:r>
    </w:p>
    <w:p w:rsidR="009F6406" w:rsidRDefault="009F6406" w:rsidP="00285919">
      <w:pPr>
        <w:tabs>
          <w:tab w:val="num" w:pos="0"/>
        </w:tabs>
        <w:spacing w:after="0" w:line="40" w:lineRule="atLeast"/>
        <w:ind w:firstLine="360"/>
        <w:contextualSpacing/>
        <w:rPr>
          <w:rFonts w:ascii="Times New Roman" w:hAnsi="Times New Roman"/>
          <w:sz w:val="24"/>
          <w:szCs w:val="24"/>
        </w:rPr>
      </w:pPr>
    </w:p>
    <w:p w:rsidR="009F6406" w:rsidRPr="008740C8" w:rsidRDefault="009F6406" w:rsidP="00285919">
      <w:pPr>
        <w:tabs>
          <w:tab w:val="num" w:pos="0"/>
        </w:tabs>
        <w:spacing w:after="0" w:line="40" w:lineRule="atLeast"/>
        <w:ind w:firstLine="360"/>
        <w:contextualSpacing/>
        <w:rPr>
          <w:rFonts w:ascii="Times New Roman" w:hAnsi="Times New Roman"/>
          <w:sz w:val="24"/>
          <w:szCs w:val="24"/>
        </w:rPr>
      </w:pPr>
    </w:p>
    <w:p w:rsidR="009F6406" w:rsidRDefault="009F6406" w:rsidP="00285919">
      <w:pPr>
        <w:spacing w:after="0" w:line="40" w:lineRule="atLeast"/>
        <w:contextualSpacing/>
        <w:rPr>
          <w:rFonts w:ascii="Times New Roman" w:hAnsi="Times New Roman"/>
          <w:b/>
          <w:sz w:val="24"/>
          <w:szCs w:val="24"/>
        </w:rPr>
      </w:pPr>
      <w:r>
        <w:rPr>
          <w:rFonts w:ascii="Times New Roman" w:hAnsi="Times New Roman"/>
          <w:b/>
          <w:sz w:val="24"/>
          <w:szCs w:val="24"/>
        </w:rPr>
        <w:t>Г</w:t>
      </w:r>
      <w:r w:rsidRPr="008740C8">
        <w:rPr>
          <w:rFonts w:ascii="Times New Roman" w:hAnsi="Times New Roman"/>
          <w:b/>
          <w:sz w:val="24"/>
          <w:szCs w:val="24"/>
        </w:rPr>
        <w:t>лав</w:t>
      </w:r>
      <w:r>
        <w:rPr>
          <w:rFonts w:ascii="Times New Roman" w:hAnsi="Times New Roman"/>
          <w:b/>
          <w:sz w:val="24"/>
          <w:szCs w:val="24"/>
        </w:rPr>
        <w:t>а Пригородного сельского поселения</w:t>
      </w:r>
    </w:p>
    <w:p w:rsidR="009F6406" w:rsidRPr="008740C8" w:rsidRDefault="009F6406" w:rsidP="00285919">
      <w:pPr>
        <w:spacing w:after="0" w:line="40" w:lineRule="atLeast"/>
        <w:contextualSpacing/>
        <w:rPr>
          <w:rFonts w:ascii="Times New Roman" w:hAnsi="Times New Roman"/>
          <w:b/>
          <w:sz w:val="24"/>
          <w:szCs w:val="24"/>
        </w:rPr>
      </w:pPr>
      <w:r>
        <w:rPr>
          <w:rFonts w:ascii="Times New Roman" w:hAnsi="Times New Roman"/>
          <w:b/>
          <w:sz w:val="24"/>
          <w:szCs w:val="24"/>
        </w:rPr>
        <w:t xml:space="preserve">Калачеевского </w:t>
      </w:r>
      <w:r w:rsidRPr="008740C8">
        <w:rPr>
          <w:rFonts w:ascii="Times New Roman" w:hAnsi="Times New Roman"/>
          <w:b/>
          <w:sz w:val="24"/>
          <w:szCs w:val="24"/>
        </w:rPr>
        <w:t xml:space="preserve">муниципального района      </w:t>
      </w:r>
      <w:r>
        <w:rPr>
          <w:rFonts w:ascii="Times New Roman" w:hAnsi="Times New Roman"/>
          <w:b/>
          <w:sz w:val="24"/>
          <w:szCs w:val="24"/>
        </w:rPr>
        <w:t xml:space="preserve">                                                 И.М.Фальков </w:t>
      </w:r>
    </w:p>
    <w:p w:rsidR="009F6406" w:rsidRPr="008740C8" w:rsidRDefault="009F6406" w:rsidP="00285919">
      <w:pPr>
        <w:spacing w:after="0" w:line="40" w:lineRule="atLeast"/>
        <w:contextualSpacing/>
        <w:rPr>
          <w:rFonts w:ascii="Times New Roman" w:hAnsi="Times New Roman"/>
          <w:b/>
          <w:sz w:val="24"/>
          <w:szCs w:val="24"/>
        </w:rPr>
      </w:pPr>
    </w:p>
    <w:p w:rsidR="009F6406" w:rsidRPr="008740C8" w:rsidRDefault="009F6406" w:rsidP="0094620F">
      <w:pPr>
        <w:pStyle w:val="3"/>
        <w:spacing w:line="40" w:lineRule="atLeast"/>
        <w:ind w:left="5580"/>
        <w:contextualSpacing/>
        <w:jc w:val="left"/>
        <w:rPr>
          <w:rFonts w:ascii="Times New Roman" w:hAnsi="Times New Roman"/>
          <w:szCs w:val="24"/>
        </w:rPr>
      </w:pPr>
      <w:r w:rsidRPr="008740C8">
        <w:rPr>
          <w:rFonts w:ascii="Times New Roman" w:hAnsi="Times New Roman"/>
          <w:szCs w:val="24"/>
        </w:rPr>
        <w:br w:type="page"/>
        <w:t>Приложение №1 к постановлению администрации</w:t>
      </w:r>
      <w:r>
        <w:rPr>
          <w:rFonts w:ascii="Times New Roman" w:hAnsi="Times New Roman"/>
          <w:szCs w:val="24"/>
        </w:rPr>
        <w:t xml:space="preserve">  Пригородного сельского поселения Калачеевского </w:t>
      </w:r>
      <w:r w:rsidRPr="008740C8">
        <w:rPr>
          <w:rFonts w:ascii="Times New Roman" w:hAnsi="Times New Roman"/>
          <w:szCs w:val="24"/>
        </w:rPr>
        <w:t xml:space="preserve"> муниципального района </w:t>
      </w:r>
    </w:p>
    <w:p w:rsidR="009F6406" w:rsidRPr="008740C8" w:rsidRDefault="009F6406" w:rsidP="00285919">
      <w:pPr>
        <w:pStyle w:val="3"/>
        <w:spacing w:line="40" w:lineRule="atLeast"/>
        <w:contextualSpacing/>
        <w:rPr>
          <w:rFonts w:ascii="Times New Roman" w:hAnsi="Times New Roman"/>
          <w:szCs w:val="24"/>
        </w:rPr>
      </w:pPr>
      <w:r>
        <w:rPr>
          <w:rFonts w:ascii="Times New Roman" w:hAnsi="Times New Roman"/>
          <w:szCs w:val="24"/>
        </w:rPr>
        <w:t xml:space="preserve">        о</w:t>
      </w:r>
      <w:r w:rsidRPr="008740C8">
        <w:rPr>
          <w:rFonts w:ascii="Times New Roman" w:hAnsi="Times New Roman"/>
          <w:szCs w:val="24"/>
        </w:rPr>
        <w:t>т</w:t>
      </w:r>
      <w:r>
        <w:rPr>
          <w:rFonts w:ascii="Times New Roman" w:hAnsi="Times New Roman"/>
          <w:szCs w:val="24"/>
        </w:rPr>
        <w:t xml:space="preserve"> 21.02.2013 </w:t>
      </w:r>
      <w:r w:rsidRPr="008740C8">
        <w:rPr>
          <w:rFonts w:ascii="Times New Roman" w:hAnsi="Times New Roman"/>
          <w:szCs w:val="24"/>
        </w:rPr>
        <w:t>г. №</w:t>
      </w:r>
      <w:r>
        <w:rPr>
          <w:rFonts w:ascii="Times New Roman" w:hAnsi="Times New Roman"/>
          <w:szCs w:val="24"/>
        </w:rPr>
        <w:t xml:space="preserve">  29</w:t>
      </w:r>
    </w:p>
    <w:p w:rsidR="009F6406" w:rsidRPr="008740C8" w:rsidRDefault="009F6406" w:rsidP="00285919">
      <w:pPr>
        <w:autoSpaceDE w:val="0"/>
        <w:autoSpaceDN w:val="0"/>
        <w:adjustRightInd w:val="0"/>
        <w:spacing w:after="0" w:line="40" w:lineRule="atLeast"/>
        <w:ind w:firstLine="540"/>
        <w:contextualSpacing/>
        <w:jc w:val="right"/>
        <w:rPr>
          <w:rFonts w:ascii="Times New Roman" w:hAnsi="Times New Roman"/>
          <w:bCs/>
          <w:sz w:val="24"/>
          <w:szCs w:val="24"/>
        </w:rPr>
      </w:pPr>
    </w:p>
    <w:p w:rsidR="009F6406" w:rsidRPr="008740C8" w:rsidRDefault="009F6406" w:rsidP="00285919">
      <w:pPr>
        <w:autoSpaceDE w:val="0"/>
        <w:autoSpaceDN w:val="0"/>
        <w:adjustRightInd w:val="0"/>
        <w:spacing w:after="0" w:line="40" w:lineRule="atLeast"/>
        <w:ind w:firstLine="540"/>
        <w:contextualSpacing/>
        <w:jc w:val="right"/>
        <w:rPr>
          <w:rFonts w:ascii="Times New Roman" w:hAnsi="Times New Roman"/>
          <w:bCs/>
          <w:sz w:val="24"/>
          <w:szCs w:val="24"/>
        </w:rPr>
      </w:pP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rPr>
      </w:pPr>
      <w:r w:rsidRPr="008740C8">
        <w:rPr>
          <w:rFonts w:ascii="Times New Roman" w:hAnsi="Times New Roman"/>
          <w:b/>
          <w:sz w:val="24"/>
          <w:szCs w:val="24"/>
        </w:rPr>
        <w:t>Положение</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b/>
          <w:bCs/>
          <w:sz w:val="24"/>
          <w:szCs w:val="24"/>
        </w:rPr>
      </w:pPr>
      <w:r w:rsidRPr="008740C8">
        <w:rPr>
          <w:rFonts w:ascii="Times New Roman" w:hAnsi="Times New Roman"/>
          <w:b/>
          <w:sz w:val="24"/>
          <w:szCs w:val="24"/>
        </w:rPr>
        <w:t xml:space="preserve">о предоставлении лицом, поступающим на работу на должность руководителя муниципального </w:t>
      </w:r>
      <w:r>
        <w:rPr>
          <w:rFonts w:ascii="Times New Roman" w:hAnsi="Times New Roman"/>
          <w:b/>
          <w:sz w:val="24"/>
          <w:szCs w:val="24"/>
        </w:rPr>
        <w:t xml:space="preserve">казенного </w:t>
      </w:r>
      <w:r w:rsidRPr="008740C8">
        <w:rPr>
          <w:rFonts w:ascii="Times New Roman" w:hAnsi="Times New Roman"/>
          <w:b/>
          <w:sz w:val="24"/>
          <w:szCs w:val="24"/>
        </w:rPr>
        <w:t>учреждения, а также руководителем муниципального</w:t>
      </w:r>
      <w:r>
        <w:rPr>
          <w:rFonts w:ascii="Times New Roman" w:hAnsi="Times New Roman"/>
          <w:b/>
          <w:sz w:val="24"/>
          <w:szCs w:val="24"/>
        </w:rPr>
        <w:t xml:space="preserve"> казенного </w:t>
      </w:r>
      <w:r w:rsidRPr="008740C8">
        <w:rPr>
          <w:rFonts w:ascii="Times New Roman" w:hAnsi="Times New Roman"/>
          <w:b/>
          <w:sz w:val="24"/>
          <w:szCs w:val="24"/>
        </w:rPr>
        <w:t xml:space="preserve"> учреждения </w:t>
      </w:r>
      <w:r>
        <w:rPr>
          <w:rFonts w:ascii="Times New Roman" w:hAnsi="Times New Roman"/>
          <w:b/>
          <w:sz w:val="24"/>
          <w:szCs w:val="24"/>
        </w:rPr>
        <w:t xml:space="preserve"> Пригородного сельского поселения Калачеевского муниципального района </w:t>
      </w:r>
      <w:r w:rsidRPr="008740C8">
        <w:rPr>
          <w:rFonts w:ascii="Times New Roman" w:hAnsi="Times New Roman"/>
          <w:b/>
          <w:sz w:val="24"/>
          <w:szCs w:val="24"/>
        </w:rPr>
        <w:t>Воронежской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b/>
          <w:bCs/>
          <w:sz w:val="24"/>
          <w:szCs w:val="24"/>
        </w:rPr>
      </w:pP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p>
    <w:p w:rsidR="009F6406" w:rsidRPr="008740C8" w:rsidRDefault="009F6406" w:rsidP="00285919">
      <w:pPr>
        <w:widowControl w:val="0"/>
        <w:numPr>
          <w:ilvl w:val="0"/>
          <w:numId w:val="5"/>
        </w:numPr>
        <w:autoSpaceDE w:val="0"/>
        <w:autoSpaceDN w:val="0"/>
        <w:adjustRightInd w:val="0"/>
        <w:spacing w:after="0" w:line="40" w:lineRule="atLeast"/>
        <w:ind w:left="0" w:firstLine="540"/>
        <w:contextualSpacing/>
        <w:jc w:val="both"/>
        <w:rPr>
          <w:rFonts w:ascii="Times New Roman" w:hAnsi="Times New Roman"/>
          <w:sz w:val="24"/>
          <w:szCs w:val="24"/>
          <w:lang w:eastAsia="en-US"/>
        </w:rPr>
      </w:pPr>
      <w:r w:rsidRPr="008740C8">
        <w:rPr>
          <w:rFonts w:ascii="Times New Roman" w:hAnsi="Times New Roman"/>
          <w:sz w:val="24"/>
          <w:szCs w:val="24"/>
          <w:lang w:eastAsia="en-US"/>
        </w:rPr>
        <w:t xml:space="preserve">Настоящее Положение определяет порядок представления лицом, поступающим на работу на должность руководителя муниципального </w:t>
      </w:r>
      <w:r>
        <w:rPr>
          <w:rFonts w:ascii="Times New Roman" w:hAnsi="Times New Roman"/>
          <w:sz w:val="24"/>
          <w:szCs w:val="24"/>
          <w:lang w:eastAsia="en-US"/>
        </w:rPr>
        <w:t>казенного</w:t>
      </w:r>
      <w:r w:rsidRPr="008740C8">
        <w:rPr>
          <w:rFonts w:ascii="Times New Roman" w:hAnsi="Times New Roman"/>
          <w:sz w:val="24"/>
          <w:szCs w:val="24"/>
          <w:lang w:eastAsia="en-US"/>
        </w:rPr>
        <w:t xml:space="preserve"> учреждения </w:t>
      </w:r>
      <w:r>
        <w:rPr>
          <w:rFonts w:ascii="Times New Roman" w:hAnsi="Times New Roman"/>
          <w:sz w:val="24"/>
          <w:szCs w:val="24"/>
          <w:lang w:eastAsia="en-US"/>
        </w:rPr>
        <w:t xml:space="preserve">Пригородного сельского поселения Калачеевского </w:t>
      </w:r>
      <w:r w:rsidRPr="008740C8">
        <w:rPr>
          <w:rFonts w:ascii="Times New Roman" w:hAnsi="Times New Roman"/>
          <w:sz w:val="24"/>
          <w:szCs w:val="24"/>
          <w:lang w:eastAsia="en-US"/>
        </w:rPr>
        <w:t xml:space="preserve">муниципального района Воронежской области (далее – гражданин) или руководителем муниципального </w:t>
      </w:r>
      <w:r>
        <w:rPr>
          <w:rFonts w:ascii="Times New Roman" w:hAnsi="Times New Roman"/>
          <w:sz w:val="24"/>
          <w:szCs w:val="24"/>
          <w:lang w:eastAsia="en-US"/>
        </w:rPr>
        <w:t xml:space="preserve"> казенного </w:t>
      </w:r>
      <w:r w:rsidRPr="008740C8">
        <w:rPr>
          <w:rFonts w:ascii="Times New Roman" w:hAnsi="Times New Roman"/>
          <w:sz w:val="24"/>
          <w:szCs w:val="24"/>
          <w:lang w:eastAsia="en-US"/>
        </w:rPr>
        <w:t xml:space="preserve">учреждения </w:t>
      </w:r>
      <w:r>
        <w:rPr>
          <w:rFonts w:ascii="Times New Roman" w:hAnsi="Times New Roman"/>
          <w:sz w:val="24"/>
          <w:szCs w:val="24"/>
          <w:lang w:eastAsia="en-US"/>
        </w:rPr>
        <w:t xml:space="preserve">Пригородного сельского поселения Калачеевского </w:t>
      </w:r>
      <w:r w:rsidRPr="008740C8">
        <w:rPr>
          <w:rFonts w:ascii="Times New Roman" w:hAnsi="Times New Roman"/>
          <w:sz w:val="24"/>
          <w:szCs w:val="24"/>
          <w:lang w:eastAsia="en-US"/>
        </w:rPr>
        <w:t>муниципального района Воронежской области (далее – руководитель)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9F6406" w:rsidRPr="008740C8" w:rsidRDefault="009F6406" w:rsidP="00285919">
      <w:pPr>
        <w:widowControl w:val="0"/>
        <w:autoSpaceDE w:val="0"/>
        <w:autoSpaceDN w:val="0"/>
        <w:adjustRightInd w:val="0"/>
        <w:spacing w:after="0" w:line="40" w:lineRule="atLeast"/>
        <w:ind w:firstLine="540"/>
        <w:contextualSpacing/>
        <w:rPr>
          <w:rFonts w:ascii="Times New Roman" w:hAnsi="Times New Roman"/>
          <w:sz w:val="24"/>
          <w:szCs w:val="24"/>
          <w:lang w:eastAsia="en-US"/>
        </w:rPr>
      </w:pPr>
      <w:r w:rsidRPr="008740C8">
        <w:rPr>
          <w:rFonts w:ascii="Times New Roman" w:hAnsi="Times New Roman"/>
          <w:sz w:val="24"/>
          <w:szCs w:val="24"/>
          <w:lang w:eastAsia="en-US"/>
        </w:rPr>
        <w:t>2. Сведения о доходах, об имуществе и обязательствах имущественного характера представляются руководителем по утвержденным формам справок  ежегодно, не позднее 30 апреля года, следующего за отчетным.</w:t>
      </w:r>
    </w:p>
    <w:p w:rsidR="009F6406" w:rsidRPr="008740C8" w:rsidRDefault="009F6406" w:rsidP="00285919">
      <w:pPr>
        <w:widowControl w:val="0"/>
        <w:autoSpaceDE w:val="0"/>
        <w:autoSpaceDN w:val="0"/>
        <w:adjustRightInd w:val="0"/>
        <w:spacing w:after="0" w:line="40" w:lineRule="atLeast"/>
        <w:ind w:firstLine="540"/>
        <w:contextualSpacing/>
        <w:rPr>
          <w:rFonts w:ascii="Times New Roman" w:hAnsi="Times New Roman"/>
          <w:sz w:val="24"/>
          <w:szCs w:val="24"/>
          <w:lang w:eastAsia="en-US"/>
        </w:rPr>
      </w:pPr>
      <w:r w:rsidRPr="008740C8">
        <w:rPr>
          <w:rFonts w:ascii="Times New Roman" w:hAnsi="Times New Roman"/>
          <w:sz w:val="24"/>
          <w:szCs w:val="24"/>
          <w:lang w:eastAsia="en-US"/>
        </w:rPr>
        <w:t>3. Гражданин предоставляет:</w:t>
      </w:r>
    </w:p>
    <w:p w:rsidR="009F6406" w:rsidRPr="008740C8" w:rsidRDefault="009F6406" w:rsidP="00285919">
      <w:pPr>
        <w:widowControl w:val="0"/>
        <w:autoSpaceDE w:val="0"/>
        <w:autoSpaceDN w:val="0"/>
        <w:adjustRightInd w:val="0"/>
        <w:spacing w:after="0" w:line="40" w:lineRule="atLeast"/>
        <w:ind w:firstLine="540"/>
        <w:contextualSpacing/>
        <w:rPr>
          <w:rFonts w:ascii="Times New Roman" w:hAnsi="Times New Roman"/>
          <w:sz w:val="24"/>
          <w:szCs w:val="24"/>
          <w:lang w:eastAsia="en-US"/>
        </w:rPr>
      </w:pPr>
      <w:r w:rsidRPr="008740C8">
        <w:rPr>
          <w:rFonts w:ascii="Times New Roman" w:hAnsi="Times New Roman"/>
          <w:sz w:val="24"/>
          <w:szCs w:val="24"/>
          <w:lang w:eastAsia="en-US"/>
        </w:rPr>
        <w:t>3.1. Сведения о своих доходах, полученных от всех источников (включая доходы по прежнему месту работы или месту замещения выборной должности)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9F6406" w:rsidRPr="008740C8" w:rsidRDefault="009F6406" w:rsidP="00285919">
      <w:pPr>
        <w:widowControl w:val="0"/>
        <w:autoSpaceDE w:val="0"/>
        <w:autoSpaceDN w:val="0"/>
        <w:adjustRightInd w:val="0"/>
        <w:spacing w:after="0" w:line="40" w:lineRule="atLeast"/>
        <w:ind w:firstLine="540"/>
        <w:contextualSpacing/>
        <w:rPr>
          <w:rFonts w:ascii="Times New Roman" w:hAnsi="Times New Roman"/>
          <w:sz w:val="24"/>
          <w:szCs w:val="24"/>
          <w:lang w:eastAsia="en-US"/>
        </w:rPr>
      </w:pPr>
      <w:r w:rsidRPr="008740C8">
        <w:rPr>
          <w:rFonts w:ascii="Times New Roman" w:hAnsi="Times New Roman"/>
          <w:sz w:val="24"/>
          <w:szCs w:val="24"/>
          <w:lang w:eastAsia="en-US"/>
        </w:rPr>
        <w:t>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9F6406" w:rsidRPr="008740C8" w:rsidRDefault="009F6406" w:rsidP="00285919">
      <w:pPr>
        <w:widowControl w:val="0"/>
        <w:autoSpaceDE w:val="0"/>
        <w:autoSpaceDN w:val="0"/>
        <w:adjustRightInd w:val="0"/>
        <w:spacing w:after="0" w:line="40" w:lineRule="atLeast"/>
        <w:ind w:firstLine="540"/>
        <w:contextualSpacing/>
        <w:rPr>
          <w:rFonts w:ascii="Times New Roman" w:hAnsi="Times New Roman"/>
          <w:sz w:val="24"/>
          <w:szCs w:val="24"/>
          <w:lang w:eastAsia="en-US"/>
        </w:rPr>
      </w:pPr>
      <w:r w:rsidRPr="008740C8">
        <w:rPr>
          <w:rFonts w:ascii="Times New Roman" w:hAnsi="Times New Roman"/>
          <w:sz w:val="24"/>
          <w:szCs w:val="24"/>
          <w:lang w:eastAsia="en-US"/>
        </w:rPr>
        <w:t xml:space="preserve">4. Руководитель предоставляет: </w:t>
      </w:r>
    </w:p>
    <w:p w:rsidR="009F6406" w:rsidRPr="008740C8" w:rsidRDefault="009F6406" w:rsidP="00285919">
      <w:pPr>
        <w:widowControl w:val="0"/>
        <w:autoSpaceDE w:val="0"/>
        <w:autoSpaceDN w:val="0"/>
        <w:adjustRightInd w:val="0"/>
        <w:spacing w:after="0" w:line="40" w:lineRule="atLeast"/>
        <w:ind w:firstLine="540"/>
        <w:contextualSpacing/>
        <w:rPr>
          <w:rFonts w:ascii="Times New Roman" w:hAnsi="Times New Roman"/>
          <w:sz w:val="24"/>
          <w:szCs w:val="24"/>
          <w:lang w:eastAsia="en-US"/>
        </w:rPr>
      </w:pPr>
      <w:r w:rsidRPr="008740C8">
        <w:rPr>
          <w:rFonts w:ascii="Times New Roman" w:hAnsi="Times New Roman"/>
          <w:sz w:val="24"/>
          <w:szCs w:val="24"/>
          <w:lang w:eastAsia="en-US"/>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F6406" w:rsidRPr="008740C8" w:rsidRDefault="009F6406" w:rsidP="00285919">
      <w:pPr>
        <w:widowControl w:val="0"/>
        <w:autoSpaceDE w:val="0"/>
        <w:autoSpaceDN w:val="0"/>
        <w:adjustRightInd w:val="0"/>
        <w:spacing w:after="0" w:line="40" w:lineRule="atLeast"/>
        <w:ind w:firstLine="540"/>
        <w:contextualSpacing/>
        <w:rPr>
          <w:rFonts w:ascii="Times New Roman" w:hAnsi="Times New Roman"/>
          <w:sz w:val="24"/>
          <w:szCs w:val="24"/>
          <w:lang w:eastAsia="en-US"/>
        </w:rPr>
      </w:pPr>
      <w:r w:rsidRPr="008740C8">
        <w:rPr>
          <w:rFonts w:ascii="Times New Roman" w:hAnsi="Times New Roman"/>
          <w:sz w:val="24"/>
          <w:szCs w:val="24"/>
          <w:lang w:eastAsia="en-US"/>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F6406" w:rsidRPr="008740C8" w:rsidRDefault="009F6406" w:rsidP="00285919">
      <w:pPr>
        <w:widowControl w:val="0"/>
        <w:autoSpaceDE w:val="0"/>
        <w:autoSpaceDN w:val="0"/>
        <w:adjustRightInd w:val="0"/>
        <w:spacing w:after="0" w:line="40" w:lineRule="atLeast"/>
        <w:ind w:firstLine="540"/>
        <w:contextualSpacing/>
        <w:rPr>
          <w:rFonts w:ascii="Times New Roman" w:hAnsi="Times New Roman"/>
          <w:sz w:val="24"/>
          <w:szCs w:val="24"/>
          <w:lang w:eastAsia="en-US"/>
        </w:rPr>
      </w:pPr>
      <w:r w:rsidRPr="008740C8">
        <w:rPr>
          <w:rFonts w:ascii="Times New Roman" w:hAnsi="Times New Roman"/>
          <w:sz w:val="24"/>
          <w:szCs w:val="24"/>
          <w:lang w:eastAsia="en-US"/>
        </w:rPr>
        <w:t xml:space="preserve">5. Гражданин или руководитель обязаны предоставлять в администрацию </w:t>
      </w:r>
      <w:r>
        <w:rPr>
          <w:rFonts w:ascii="Times New Roman" w:hAnsi="Times New Roman"/>
          <w:sz w:val="24"/>
          <w:szCs w:val="24"/>
          <w:lang w:eastAsia="en-US"/>
        </w:rPr>
        <w:t xml:space="preserve">Пригородного сельского поселения Калачеевского </w:t>
      </w:r>
      <w:r w:rsidRPr="008740C8">
        <w:rPr>
          <w:rFonts w:ascii="Times New Roman" w:hAnsi="Times New Roman"/>
          <w:sz w:val="24"/>
          <w:szCs w:val="24"/>
          <w:lang w:eastAsia="en-US"/>
        </w:rPr>
        <w:t>муниципального района, в письменной форме, сведения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bCs/>
          <w:sz w:val="24"/>
          <w:szCs w:val="24"/>
        </w:rPr>
      </w:pPr>
      <w:r w:rsidRPr="008740C8">
        <w:rPr>
          <w:rFonts w:ascii="Times New Roman" w:hAnsi="Times New Roman"/>
          <w:bCs/>
          <w:sz w:val="24"/>
          <w:szCs w:val="24"/>
        </w:rPr>
        <w:t xml:space="preserve">6. Сведения о доходах, об имуществе и обязательствах имущественного характера представляются непосредственно в кадровую службу администрации </w:t>
      </w:r>
      <w:r>
        <w:rPr>
          <w:rFonts w:ascii="Times New Roman" w:hAnsi="Times New Roman"/>
          <w:bCs/>
          <w:sz w:val="24"/>
          <w:szCs w:val="24"/>
        </w:rPr>
        <w:t xml:space="preserve">Пригородного сельского поселения Калачеевского </w:t>
      </w:r>
      <w:r w:rsidRPr="008740C8">
        <w:rPr>
          <w:rFonts w:ascii="Times New Roman" w:hAnsi="Times New Roman"/>
          <w:bCs/>
          <w:sz w:val="24"/>
          <w:szCs w:val="24"/>
        </w:rPr>
        <w:t xml:space="preserve"> муниципального района. </w:t>
      </w:r>
    </w:p>
    <w:p w:rsidR="009F6406" w:rsidRPr="008740C8" w:rsidRDefault="009F6406" w:rsidP="00285919">
      <w:pPr>
        <w:widowControl w:val="0"/>
        <w:autoSpaceDE w:val="0"/>
        <w:autoSpaceDN w:val="0"/>
        <w:adjustRightInd w:val="0"/>
        <w:spacing w:after="0" w:line="40" w:lineRule="atLeast"/>
        <w:ind w:firstLine="540"/>
        <w:contextualSpacing/>
        <w:rPr>
          <w:rFonts w:ascii="Times New Roman" w:hAnsi="Times New Roman"/>
          <w:sz w:val="24"/>
          <w:szCs w:val="24"/>
          <w:lang w:eastAsia="en-US"/>
        </w:rPr>
      </w:pPr>
      <w:r w:rsidRPr="008740C8">
        <w:rPr>
          <w:rFonts w:ascii="Times New Roman" w:hAnsi="Times New Roman"/>
          <w:sz w:val="24"/>
          <w:szCs w:val="24"/>
          <w:lang w:eastAsia="en-US"/>
        </w:rPr>
        <w:t>7.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за отчетным.</w:t>
      </w:r>
    </w:p>
    <w:p w:rsidR="009F6406" w:rsidRPr="008740C8" w:rsidRDefault="009F6406" w:rsidP="00285919">
      <w:pPr>
        <w:widowControl w:val="0"/>
        <w:autoSpaceDE w:val="0"/>
        <w:autoSpaceDN w:val="0"/>
        <w:adjustRightInd w:val="0"/>
        <w:spacing w:after="0" w:line="40" w:lineRule="atLeast"/>
        <w:ind w:firstLine="540"/>
        <w:contextualSpacing/>
        <w:rPr>
          <w:rFonts w:ascii="Times New Roman" w:hAnsi="Times New Roman"/>
          <w:sz w:val="24"/>
          <w:szCs w:val="24"/>
          <w:lang w:eastAsia="en-US"/>
        </w:rPr>
      </w:pPr>
      <w:r w:rsidRPr="008740C8">
        <w:rPr>
          <w:rFonts w:ascii="Times New Roman" w:hAnsi="Times New Roman"/>
          <w:sz w:val="24"/>
          <w:szCs w:val="24"/>
          <w:lang w:eastAsia="en-US"/>
        </w:rPr>
        <w:t>Такие уточненные сведения не считаются представленными с нарушением срока.</w:t>
      </w:r>
    </w:p>
    <w:p w:rsidR="009F6406" w:rsidRPr="008740C8" w:rsidRDefault="009F6406" w:rsidP="00285919">
      <w:pPr>
        <w:widowControl w:val="0"/>
        <w:autoSpaceDE w:val="0"/>
        <w:autoSpaceDN w:val="0"/>
        <w:adjustRightInd w:val="0"/>
        <w:spacing w:after="0" w:line="40" w:lineRule="atLeast"/>
        <w:ind w:firstLine="540"/>
        <w:contextualSpacing/>
        <w:rPr>
          <w:rFonts w:ascii="Times New Roman" w:hAnsi="Times New Roman"/>
          <w:sz w:val="24"/>
          <w:szCs w:val="24"/>
          <w:lang w:eastAsia="en-US"/>
        </w:rPr>
      </w:pPr>
      <w:r w:rsidRPr="008740C8">
        <w:rPr>
          <w:rFonts w:ascii="Times New Roman" w:hAnsi="Times New Roman"/>
          <w:sz w:val="24"/>
          <w:szCs w:val="24"/>
          <w:lang w:eastAsia="en-US"/>
        </w:rPr>
        <w:t>8.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муниципального учреждения осуществляется в порядке, устанавливаемом нормативными правовыми актами Российской Федерации.</w:t>
      </w:r>
    </w:p>
    <w:p w:rsidR="009F6406" w:rsidRPr="008740C8" w:rsidRDefault="009F6406" w:rsidP="00285919">
      <w:pPr>
        <w:widowControl w:val="0"/>
        <w:autoSpaceDE w:val="0"/>
        <w:autoSpaceDN w:val="0"/>
        <w:adjustRightInd w:val="0"/>
        <w:spacing w:after="0" w:line="40" w:lineRule="atLeast"/>
        <w:ind w:firstLine="540"/>
        <w:contextualSpacing/>
        <w:rPr>
          <w:rFonts w:ascii="Times New Roman" w:hAnsi="Times New Roman"/>
          <w:sz w:val="24"/>
          <w:szCs w:val="24"/>
          <w:lang w:eastAsia="en-US"/>
        </w:rPr>
      </w:pPr>
      <w:r w:rsidRPr="008740C8">
        <w:rPr>
          <w:rFonts w:ascii="Times New Roman" w:hAnsi="Times New Roman"/>
          <w:sz w:val="24"/>
          <w:szCs w:val="24"/>
          <w:lang w:eastAsia="en-US"/>
        </w:rPr>
        <w:t>9.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bCs/>
          <w:sz w:val="24"/>
          <w:szCs w:val="24"/>
        </w:rPr>
        <w:t xml:space="preserve">10.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на официальном сайте администрации </w:t>
      </w:r>
      <w:r>
        <w:rPr>
          <w:rFonts w:ascii="Times New Roman" w:hAnsi="Times New Roman"/>
          <w:bCs/>
          <w:sz w:val="24"/>
          <w:szCs w:val="24"/>
        </w:rPr>
        <w:t xml:space="preserve">Пригородного сельского поселения Калачеевского </w:t>
      </w:r>
      <w:r w:rsidRPr="008740C8">
        <w:rPr>
          <w:rFonts w:ascii="Times New Roman" w:hAnsi="Times New Roman"/>
          <w:bCs/>
          <w:sz w:val="24"/>
          <w:szCs w:val="24"/>
        </w:rPr>
        <w:t xml:space="preserve"> муниципального района в сети «Интернет» </w:t>
      </w:r>
      <w:r w:rsidRPr="008740C8">
        <w:rPr>
          <w:rFonts w:ascii="Times New Roman" w:hAnsi="Times New Roman"/>
          <w:sz w:val="24"/>
          <w:szCs w:val="24"/>
        </w:rPr>
        <w:t xml:space="preserve">в соответствии с </w:t>
      </w:r>
      <w:hyperlink r:id="rId5" w:history="1">
        <w:r w:rsidRPr="008740C8">
          <w:rPr>
            <w:rFonts w:ascii="Times New Roman" w:hAnsi="Times New Roman"/>
            <w:color w:val="000000"/>
            <w:sz w:val="24"/>
            <w:szCs w:val="24"/>
          </w:rPr>
          <w:t>порядком</w:t>
        </w:r>
      </w:hyperlink>
      <w:r w:rsidRPr="008740C8">
        <w:rPr>
          <w:rFonts w:ascii="Times New Roman" w:hAnsi="Times New Roman"/>
          <w:color w:val="000000"/>
          <w:sz w:val="24"/>
          <w:szCs w:val="24"/>
        </w:rPr>
        <w:t>,</w:t>
      </w:r>
      <w:r w:rsidRPr="008740C8">
        <w:rPr>
          <w:rFonts w:ascii="Times New Roman" w:hAnsi="Times New Roman"/>
          <w:sz w:val="24"/>
          <w:szCs w:val="24"/>
        </w:rPr>
        <w:t xml:space="preserve"> утвержденным Указом Президента Российской Федерации от 18 мая 2009 года N 561.</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bCs/>
          <w:sz w:val="24"/>
          <w:szCs w:val="24"/>
        </w:rPr>
      </w:pPr>
      <w:r w:rsidRPr="008740C8">
        <w:rPr>
          <w:rFonts w:ascii="Times New Roman" w:hAnsi="Times New Roman"/>
          <w:bCs/>
          <w:sz w:val="24"/>
          <w:szCs w:val="24"/>
        </w:rPr>
        <w:t xml:space="preserve">11. Сведения о доходах, об имуществе и обязательствах имущественного характера, представленные в соответствии с настоящим Положением гражданином и руководителем, информация о результатах проверки достоверности и полноты этих сведений хранятся в кадровом подразделении администрации </w:t>
      </w:r>
      <w:r>
        <w:rPr>
          <w:rFonts w:ascii="Times New Roman" w:hAnsi="Times New Roman"/>
          <w:bCs/>
          <w:sz w:val="24"/>
          <w:szCs w:val="24"/>
        </w:rPr>
        <w:t xml:space="preserve">Пригородного сельского поселения Калачеевского </w:t>
      </w:r>
      <w:r w:rsidRPr="008740C8">
        <w:rPr>
          <w:rFonts w:ascii="Times New Roman" w:hAnsi="Times New Roman"/>
          <w:bCs/>
          <w:sz w:val="24"/>
          <w:szCs w:val="24"/>
        </w:rPr>
        <w:t xml:space="preserve"> муниципального района.</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bCs/>
          <w:sz w:val="24"/>
          <w:szCs w:val="24"/>
        </w:rPr>
      </w:pPr>
      <w:r w:rsidRPr="008740C8">
        <w:rPr>
          <w:rFonts w:ascii="Times New Roman" w:hAnsi="Times New Roman"/>
          <w:bCs/>
          <w:sz w:val="24"/>
          <w:szCs w:val="24"/>
        </w:rPr>
        <w:t xml:space="preserve">В случае, если гражданин, представивший в кадровую службу администрации </w:t>
      </w:r>
      <w:r>
        <w:rPr>
          <w:rFonts w:ascii="Times New Roman" w:hAnsi="Times New Roman"/>
          <w:bCs/>
          <w:sz w:val="24"/>
          <w:szCs w:val="24"/>
        </w:rPr>
        <w:t xml:space="preserve">Пригородного сельского поселения Калачеевского </w:t>
      </w:r>
      <w:r w:rsidRPr="008740C8">
        <w:rPr>
          <w:rFonts w:ascii="Times New Roman" w:hAnsi="Times New Roman"/>
          <w:bCs/>
          <w:sz w:val="24"/>
          <w:szCs w:val="24"/>
        </w:rPr>
        <w:t>муниципального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принят на работу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9F6406" w:rsidRPr="008740C8" w:rsidRDefault="009F6406" w:rsidP="00285919">
      <w:pPr>
        <w:widowControl w:val="0"/>
        <w:autoSpaceDE w:val="0"/>
        <w:autoSpaceDN w:val="0"/>
        <w:adjustRightInd w:val="0"/>
        <w:spacing w:after="0" w:line="40" w:lineRule="atLeast"/>
        <w:ind w:firstLine="540"/>
        <w:contextualSpacing/>
        <w:rPr>
          <w:rFonts w:ascii="Times New Roman" w:hAnsi="Times New Roman"/>
          <w:sz w:val="24"/>
          <w:szCs w:val="24"/>
          <w:lang w:eastAsia="en-US"/>
        </w:rPr>
      </w:pP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sidRPr="008740C8">
        <w:rPr>
          <w:rFonts w:ascii="Times New Roman" w:hAnsi="Times New Roman"/>
          <w:sz w:val="24"/>
          <w:szCs w:val="24"/>
        </w:rPr>
        <w:br w:type="page"/>
        <w:t>Приложение №2</w:t>
      </w: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sidRPr="008740C8">
        <w:rPr>
          <w:rFonts w:ascii="Times New Roman" w:hAnsi="Times New Roman"/>
          <w:sz w:val="24"/>
          <w:szCs w:val="24"/>
        </w:rPr>
        <w:t>к постановлению администрации</w:t>
      </w:r>
    </w:p>
    <w:p w:rsidR="009F6406" w:rsidRDefault="009F6406" w:rsidP="00285919">
      <w:pPr>
        <w:autoSpaceDE w:val="0"/>
        <w:autoSpaceDN w:val="0"/>
        <w:adjustRightInd w:val="0"/>
        <w:spacing w:after="0" w:line="40" w:lineRule="atLeast"/>
        <w:contextualSpacing/>
        <w:jc w:val="right"/>
        <w:rPr>
          <w:rFonts w:ascii="Times New Roman" w:hAnsi="Times New Roman"/>
          <w:sz w:val="24"/>
          <w:szCs w:val="24"/>
        </w:rPr>
      </w:pPr>
      <w:r>
        <w:rPr>
          <w:rFonts w:ascii="Times New Roman" w:hAnsi="Times New Roman"/>
          <w:sz w:val="24"/>
          <w:szCs w:val="24"/>
        </w:rPr>
        <w:t xml:space="preserve">Пригородного сельского поселения </w:t>
      </w: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Pr>
          <w:rFonts w:ascii="Times New Roman" w:hAnsi="Times New Roman"/>
          <w:sz w:val="24"/>
          <w:szCs w:val="24"/>
        </w:rPr>
        <w:t xml:space="preserve">Калачеевского </w:t>
      </w:r>
      <w:r w:rsidRPr="008740C8">
        <w:rPr>
          <w:rFonts w:ascii="Times New Roman" w:hAnsi="Times New Roman"/>
          <w:sz w:val="24"/>
          <w:szCs w:val="24"/>
        </w:rPr>
        <w:t>муниципального района</w:t>
      </w: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Pr>
          <w:rFonts w:ascii="Times New Roman" w:hAnsi="Times New Roman"/>
          <w:sz w:val="24"/>
          <w:szCs w:val="24"/>
        </w:rPr>
        <w:t>о</w:t>
      </w:r>
      <w:r w:rsidRPr="008740C8">
        <w:rPr>
          <w:rFonts w:ascii="Times New Roman" w:hAnsi="Times New Roman"/>
          <w:sz w:val="24"/>
          <w:szCs w:val="24"/>
        </w:rPr>
        <w:t>т</w:t>
      </w:r>
      <w:r>
        <w:rPr>
          <w:rFonts w:ascii="Times New Roman" w:hAnsi="Times New Roman"/>
          <w:sz w:val="24"/>
          <w:szCs w:val="24"/>
        </w:rPr>
        <w:t xml:space="preserve"> 21.02.2013 </w:t>
      </w:r>
      <w:r w:rsidRPr="008740C8">
        <w:rPr>
          <w:rFonts w:ascii="Times New Roman" w:hAnsi="Times New Roman"/>
          <w:sz w:val="24"/>
          <w:szCs w:val="24"/>
        </w:rPr>
        <w:t xml:space="preserve">г. № </w:t>
      </w:r>
      <w:r>
        <w:rPr>
          <w:rFonts w:ascii="Times New Roman" w:hAnsi="Times New Roman"/>
          <w:sz w:val="24"/>
          <w:szCs w:val="24"/>
        </w:rPr>
        <w:t xml:space="preserve"> 29</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rPr>
      </w:pP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u w:val="single"/>
        </w:rPr>
      </w:pPr>
      <w:r w:rsidRPr="008740C8">
        <w:rPr>
          <w:rFonts w:ascii="Times New Roman" w:hAnsi="Times New Roman"/>
          <w:b/>
          <w:sz w:val="24"/>
          <w:szCs w:val="24"/>
          <w:u w:val="single"/>
        </w:rPr>
        <w:t xml:space="preserve">В Администрацию </w:t>
      </w:r>
      <w:r>
        <w:rPr>
          <w:rFonts w:ascii="Times New Roman" w:hAnsi="Times New Roman"/>
          <w:b/>
          <w:sz w:val="24"/>
          <w:szCs w:val="24"/>
          <w:u w:val="single"/>
        </w:rPr>
        <w:t xml:space="preserve">   Пригородного   сельского поселения Калачеевского </w:t>
      </w:r>
      <w:r w:rsidRPr="008740C8">
        <w:rPr>
          <w:rFonts w:ascii="Times New Roman" w:hAnsi="Times New Roman"/>
          <w:b/>
          <w:sz w:val="24"/>
          <w:szCs w:val="24"/>
          <w:u w:val="single"/>
        </w:rPr>
        <w:t>муниципального района Воронежской области</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u w:val="single"/>
        </w:rPr>
      </w:pP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rPr>
      </w:pPr>
      <w:r w:rsidRPr="008740C8">
        <w:rPr>
          <w:rFonts w:ascii="Times New Roman" w:hAnsi="Times New Roman"/>
          <w:b/>
          <w:sz w:val="24"/>
          <w:szCs w:val="24"/>
        </w:rPr>
        <w:t>СПРАВКА</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rPr>
      </w:pPr>
      <w:r w:rsidRPr="008740C8">
        <w:rPr>
          <w:rFonts w:ascii="Times New Roman" w:hAnsi="Times New Roman"/>
          <w:b/>
          <w:sz w:val="24"/>
          <w:szCs w:val="24"/>
        </w:rPr>
        <w:t xml:space="preserve">о доходах, об имуществе и обязательствах имущественного характера лица, поступающего на работу на должность руководителя муниципального </w:t>
      </w:r>
      <w:r>
        <w:rPr>
          <w:rFonts w:ascii="Times New Roman" w:hAnsi="Times New Roman"/>
          <w:b/>
          <w:sz w:val="24"/>
          <w:szCs w:val="24"/>
        </w:rPr>
        <w:t xml:space="preserve">казенного </w:t>
      </w:r>
      <w:r w:rsidRPr="008740C8">
        <w:rPr>
          <w:rFonts w:ascii="Times New Roman" w:hAnsi="Times New Roman"/>
          <w:b/>
          <w:sz w:val="24"/>
          <w:szCs w:val="24"/>
        </w:rPr>
        <w:t xml:space="preserve">учреждения </w:t>
      </w:r>
      <w:r>
        <w:rPr>
          <w:rFonts w:ascii="Times New Roman" w:hAnsi="Times New Roman"/>
          <w:b/>
          <w:sz w:val="24"/>
          <w:szCs w:val="24"/>
        </w:rPr>
        <w:t xml:space="preserve">Пригородного сельского поселения Калачеевского </w:t>
      </w:r>
      <w:r w:rsidRPr="008740C8">
        <w:rPr>
          <w:rFonts w:ascii="Times New Roman" w:hAnsi="Times New Roman"/>
          <w:b/>
          <w:sz w:val="24"/>
          <w:szCs w:val="24"/>
        </w:rPr>
        <w:t>муниципального района Воронежской области</w:t>
      </w: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 xml:space="preserve">    Я, _______________________________________________________________</w:t>
      </w:r>
      <w:r>
        <w:rPr>
          <w:rFonts w:ascii="Times New Roman" w:hAnsi="Times New Roman"/>
          <w:sz w:val="24"/>
          <w:szCs w:val="24"/>
        </w:rPr>
        <w:t>_</w:t>
      </w:r>
      <w:r w:rsidRPr="008740C8">
        <w:rPr>
          <w:rFonts w:ascii="Times New Roman" w:hAnsi="Times New Roman"/>
          <w:sz w:val="24"/>
          <w:szCs w:val="24"/>
        </w:rPr>
        <w:t>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 xml:space="preserve">                      (фамилия, имя, отчество, дата рождения)</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w:t>
      </w:r>
      <w:r>
        <w:rPr>
          <w:rFonts w:ascii="Times New Roman" w:hAnsi="Times New Roman"/>
          <w:sz w:val="24"/>
          <w:szCs w:val="24"/>
        </w:rPr>
        <w:t>_________</w:t>
      </w:r>
      <w:r w:rsidRPr="008740C8">
        <w:rPr>
          <w:rFonts w:ascii="Times New Roman" w:hAnsi="Times New Roman"/>
          <w:sz w:val="24"/>
          <w:szCs w:val="24"/>
        </w:rPr>
        <w:t>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 xml:space="preserve">(основное место работы или службы, в случае отсутствия основного места работы </w:t>
      </w:r>
      <w:r w:rsidRPr="008740C8">
        <w:rPr>
          <w:rFonts w:ascii="Times New Roman" w:hAnsi="Times New Roman"/>
          <w:sz w:val="24"/>
          <w:szCs w:val="24"/>
        </w:rPr>
        <w:br/>
        <w:t xml:space="preserve">или службы – род занятий) </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проживающий по адресу: _______________________________________________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 xml:space="preserve">                                    (адрес места жительства)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w:t>
      </w:r>
      <w:r>
        <w:rPr>
          <w:rFonts w:ascii="Times New Roman" w:hAnsi="Times New Roman"/>
          <w:sz w:val="24"/>
          <w:szCs w:val="24"/>
        </w:rPr>
        <w:t>_____</w:t>
      </w:r>
      <w:r w:rsidRPr="008740C8">
        <w:rPr>
          <w:rFonts w:ascii="Times New Roman" w:hAnsi="Times New Roman"/>
          <w:sz w:val="24"/>
          <w:szCs w:val="24"/>
        </w:rPr>
        <w:t>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сообщаю  сведения о своих доходах, об имуществе, о вкладах в банках, ценных бумагах, об обязательствах  имущественного  характера: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b/>
          <w:sz w:val="24"/>
          <w:szCs w:val="24"/>
        </w:rPr>
        <w:t>Раздел 1. Сведения о доходах</w:t>
      </w:r>
      <w:r w:rsidRPr="008740C8">
        <w:rPr>
          <w:rFonts w:ascii="Times New Roman" w:hAnsi="Times New Roman"/>
          <w:sz w:val="24"/>
          <w:szCs w:val="24"/>
        </w:rPr>
        <w:t xml:space="preserve"> </w:t>
      </w:r>
      <w:hyperlink w:anchor="Par130" w:history="1">
        <w:r w:rsidRPr="008740C8">
          <w:rPr>
            <w:rFonts w:ascii="Times New Roman" w:hAnsi="Times New Roman"/>
            <w:sz w:val="24"/>
            <w:szCs w:val="24"/>
          </w:rPr>
          <w:t>&lt;1&gt;</w:t>
        </w:r>
      </w:hyperlink>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705"/>
        <w:gridCol w:w="3191"/>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570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дохода</w:t>
            </w:r>
          </w:p>
        </w:tc>
        <w:tc>
          <w:tcPr>
            <w:tcW w:w="3191"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Величина дохода &lt;2&gt;</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(рублей)</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по основному месту работы</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педагогической деятельности</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научной деятельности</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иной творческой деятельности</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вкладов в банках и иных кредитных организациях</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ценных бумаг и долей участия в  коммерческих организациях</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7.</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Иные доходы (указать вид дохода):</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8.</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Итого доход за отчетный период</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Указываются доходы (включая  пенсии, пособия и иные выплаты) за отчетный период.</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Доход, полученный в иностранной валюте, указывается в рублях по курсу Банка России на дату получения дохода.</w:t>
      </w:r>
    </w:p>
    <w:p w:rsidR="009F6406"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2. Сведения об имуществе</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2.1. Недвижимое имущество</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94"/>
        <w:gridCol w:w="2126"/>
        <w:gridCol w:w="2268"/>
        <w:gridCol w:w="1808"/>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2694"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и наименование имущества</w:t>
            </w:r>
          </w:p>
        </w:tc>
        <w:tc>
          <w:tcPr>
            <w:tcW w:w="212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 xml:space="preserve">Земельные участки  </w:t>
            </w:r>
            <w:hyperlink w:anchor="Par203" w:history="1">
              <w:r w:rsidRPr="003356A1">
                <w:rPr>
                  <w:rFonts w:ascii="Times New Roman" w:hAnsi="Times New Roman"/>
                  <w:sz w:val="24"/>
                  <w:szCs w:val="24"/>
                </w:rPr>
                <w:t>&lt;2&gt;</w:t>
              </w:r>
            </w:hyperlink>
            <w:r w:rsidRPr="003356A1">
              <w:rPr>
                <w:rFonts w:ascii="Times New Roman" w:hAnsi="Times New Roman"/>
                <w:sz w:val="24"/>
                <w:szCs w:val="24"/>
              </w:rPr>
              <w:t>:</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Жилые дома:</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Квартиры:</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Дачи:</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Гаражи:</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Иное недвижимое имущество:</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2.2. Транспортные средства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686"/>
        <w:gridCol w:w="2551"/>
        <w:gridCol w:w="2659"/>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368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и марка транспортного средства</w:t>
            </w:r>
          </w:p>
        </w:tc>
        <w:tc>
          <w:tcPr>
            <w:tcW w:w="2551"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собственности</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hyperlink w:anchor="Par265" w:history="1">
              <w:r w:rsidRPr="003356A1">
                <w:rPr>
                  <w:rFonts w:ascii="Times New Roman" w:hAnsi="Times New Roman"/>
                  <w:sz w:val="24"/>
                  <w:szCs w:val="24"/>
                </w:rPr>
                <w:t>&lt;1&gt;</w:t>
              </w:r>
            </w:hyperlink>
          </w:p>
        </w:tc>
        <w:tc>
          <w:tcPr>
            <w:tcW w:w="265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Место регистрации</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Автомобили легковые:</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Автомобили грузовые:</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Автоприцепы:</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Мототранспортные средства:</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Сельскохозяйственная техника:</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Водный транспорт:</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 7.</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Воздушный транспорт:</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8.</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Иные транспортные средства:</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3. Сведения о денежных средствах, находящихся на счетах в банках и иных кредитных организациях</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gridCol w:w="1417"/>
        <w:gridCol w:w="1560"/>
        <w:gridCol w:w="992"/>
        <w:gridCol w:w="1808"/>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311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Наименование и адрес банка или иной кредитной организации</w:t>
            </w:r>
          </w:p>
        </w:tc>
        <w:tc>
          <w:tcPr>
            <w:tcW w:w="1417"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и валюта счета </w:t>
            </w:r>
            <w:hyperlink w:anchor="Par289" w:history="1">
              <w:r w:rsidRPr="003356A1">
                <w:rPr>
                  <w:rFonts w:ascii="Times New Roman" w:hAnsi="Times New Roman"/>
                  <w:sz w:val="24"/>
                  <w:szCs w:val="24"/>
                </w:rPr>
                <w:t>&lt;1&gt;</w:t>
              </w:r>
            </w:hyperlink>
          </w:p>
        </w:tc>
        <w:tc>
          <w:tcPr>
            <w:tcW w:w="1560"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Дата открытия счета</w:t>
            </w:r>
          </w:p>
        </w:tc>
        <w:tc>
          <w:tcPr>
            <w:tcW w:w="992"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Номер счета</w:t>
            </w:r>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Остаток на счете </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hyperlink w:anchor="Par291" w:history="1">
              <w:r w:rsidRPr="003356A1">
                <w:rPr>
                  <w:rFonts w:ascii="Times New Roman" w:hAnsi="Times New Roman"/>
                  <w:sz w:val="24"/>
                  <w:szCs w:val="24"/>
                </w:rPr>
                <w:t>&lt;2&gt;</w:t>
              </w:r>
            </w:hyperlink>
            <w:r w:rsidRPr="003356A1">
              <w:rPr>
                <w:rFonts w:ascii="Times New Roman" w:hAnsi="Times New Roman"/>
                <w:sz w:val="24"/>
                <w:szCs w:val="24"/>
              </w:rPr>
              <w:t xml:space="preserve"> ( рублей)</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1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992"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1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992"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1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992"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Указываются вид счета (депозитный, текущий, расчетный, ссудный и др.) и валюта счета.</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4. Сведения о ценных бумагах</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4.1. Акции и иное участие в коммерческих организациях</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35"/>
        <w:gridCol w:w="1985"/>
        <w:gridCol w:w="1417"/>
        <w:gridCol w:w="1276"/>
        <w:gridCol w:w="1383"/>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283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Наименование и организационно-правовая форма организации </w:t>
            </w:r>
            <w:hyperlink w:anchor="Par319" w:history="1">
              <w:r w:rsidRPr="003356A1">
                <w:rPr>
                  <w:rFonts w:ascii="Times New Roman" w:hAnsi="Times New Roman"/>
                  <w:sz w:val="24"/>
                  <w:szCs w:val="24"/>
                </w:rPr>
                <w:t>&lt;1&gt;</w:t>
              </w:r>
            </w:hyperlink>
          </w:p>
        </w:tc>
        <w:tc>
          <w:tcPr>
            <w:tcW w:w="198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Место нахождения организации (адрес)</w:t>
            </w:r>
          </w:p>
        </w:tc>
        <w:tc>
          <w:tcPr>
            <w:tcW w:w="1417"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Уставный капитал  </w:t>
            </w:r>
            <w:hyperlink w:anchor="Par323" w:history="1">
              <w:r w:rsidRPr="003356A1">
                <w:rPr>
                  <w:rFonts w:ascii="Times New Roman" w:hAnsi="Times New Roman"/>
                  <w:sz w:val="24"/>
                  <w:szCs w:val="24"/>
                </w:rPr>
                <w:t>&lt;2&gt;</w:t>
              </w:r>
            </w:hyperlink>
            <w:r w:rsidRPr="003356A1">
              <w:rPr>
                <w:rFonts w:ascii="Times New Roman" w:hAnsi="Times New Roman"/>
                <w:sz w:val="24"/>
                <w:szCs w:val="24"/>
              </w:rPr>
              <w:t xml:space="preserve"> (рублей)</w:t>
            </w:r>
          </w:p>
        </w:tc>
        <w:tc>
          <w:tcPr>
            <w:tcW w:w="127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Доля участия </w:t>
            </w:r>
            <w:hyperlink w:anchor="Par327" w:history="1">
              <w:r w:rsidRPr="003356A1">
                <w:rPr>
                  <w:rFonts w:ascii="Times New Roman" w:hAnsi="Times New Roman"/>
                  <w:sz w:val="24"/>
                  <w:szCs w:val="24"/>
                </w:rPr>
                <w:t>&lt;3&gt;</w:t>
              </w:r>
            </w:hyperlink>
          </w:p>
        </w:tc>
        <w:tc>
          <w:tcPr>
            <w:tcW w:w="1383"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Основание участия </w:t>
            </w:r>
            <w:hyperlink w:anchor="Par330" w:history="1">
              <w:r w:rsidRPr="003356A1">
                <w:rPr>
                  <w:rFonts w:ascii="Times New Roman" w:hAnsi="Times New Roman"/>
                  <w:sz w:val="24"/>
                  <w:szCs w:val="24"/>
                </w:rPr>
                <w:t>&lt;4&gt;</w:t>
              </w:r>
            </w:hyperlink>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bookmarkStart w:id="0" w:name="Par265"/>
      <w:bookmarkEnd w:id="0"/>
      <w:r w:rsidRPr="008740C8">
        <w:rPr>
          <w:rFonts w:ascii="Times New Roman" w:hAnsi="Times New Roman"/>
          <w:sz w:val="24"/>
          <w:szCs w:val="24"/>
        </w:rPr>
        <w:t>курсу Банка России на отчетную дату.</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 xml:space="preserve">    4.2. Иные ценные бумаги</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560"/>
        <w:gridCol w:w="1984"/>
        <w:gridCol w:w="2268"/>
        <w:gridCol w:w="1559"/>
        <w:gridCol w:w="1525"/>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1560"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ценной бумаги </w:t>
            </w:r>
            <w:hyperlink w:anchor="Par365" w:history="1">
              <w:r w:rsidRPr="003356A1">
                <w:rPr>
                  <w:rFonts w:ascii="Times New Roman" w:hAnsi="Times New Roman"/>
                  <w:sz w:val="24"/>
                  <w:szCs w:val="24"/>
                </w:rPr>
                <w:t>&lt;1&gt;</w:t>
              </w:r>
            </w:hyperlink>
          </w:p>
        </w:tc>
        <w:tc>
          <w:tcPr>
            <w:tcW w:w="1984"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Лицо, выпустившее ценную бумагу</w:t>
            </w:r>
          </w:p>
        </w:tc>
        <w:tc>
          <w:tcPr>
            <w:tcW w:w="226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Номинальная величина обязательства (рублей)</w:t>
            </w:r>
          </w:p>
        </w:tc>
        <w:tc>
          <w:tcPr>
            <w:tcW w:w="155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Общее количество</w:t>
            </w:r>
          </w:p>
        </w:tc>
        <w:tc>
          <w:tcPr>
            <w:tcW w:w="152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Общая стоимость </w:t>
            </w:r>
            <w:hyperlink w:anchor="Par368" w:history="1">
              <w:r w:rsidRPr="003356A1">
                <w:rPr>
                  <w:rFonts w:ascii="Times New Roman" w:hAnsi="Times New Roman"/>
                  <w:sz w:val="24"/>
                  <w:szCs w:val="24"/>
                </w:rPr>
                <w:t>&lt;2&gt;</w:t>
              </w:r>
            </w:hyperlink>
            <w:r w:rsidRPr="003356A1">
              <w:rPr>
                <w:rFonts w:ascii="Times New Roman" w:hAnsi="Times New Roman"/>
                <w:sz w:val="24"/>
                <w:szCs w:val="24"/>
              </w:rPr>
              <w:t xml:space="preserve"> (рублей)</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 xml:space="preserve">Итого по </w:t>
      </w:r>
      <w:hyperlink w:anchor="Par295" w:history="1">
        <w:r w:rsidRPr="008740C8">
          <w:rPr>
            <w:rFonts w:ascii="Times New Roman" w:hAnsi="Times New Roman"/>
            <w:sz w:val="24"/>
            <w:szCs w:val="24"/>
          </w:rPr>
          <w:t>разделу 4</w:t>
        </w:r>
      </w:hyperlink>
      <w:r w:rsidRPr="008740C8">
        <w:rPr>
          <w:rFonts w:ascii="Times New Roman" w:hAnsi="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&lt;1&gt; Указываются все ценные бумаги по видам (облигации, векселя и др.), за исключением  акций, указанных в </w:t>
      </w:r>
      <w:hyperlink w:anchor="Par297" w:history="1">
        <w:r w:rsidRPr="008740C8">
          <w:rPr>
            <w:rFonts w:ascii="Times New Roman" w:hAnsi="Times New Roman"/>
            <w:sz w:val="24"/>
            <w:szCs w:val="24"/>
          </w:rPr>
          <w:t>подразделе 4.1</w:t>
        </w:r>
      </w:hyperlink>
      <w:r w:rsidRPr="008740C8">
        <w:rPr>
          <w:rFonts w:ascii="Times New Roman" w:hAnsi="Times New Roman"/>
          <w:sz w:val="24"/>
          <w:szCs w:val="24"/>
        </w:rPr>
        <w:t xml:space="preserve"> "Акции и иное участие в коммерческих организациях".</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5. Сведения об обязательствах имущественного характера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b/>
          <w:sz w:val="24"/>
          <w:szCs w:val="24"/>
        </w:rPr>
        <w:t xml:space="preserve">5.1. Объекты недвижимого имущества, находящиеся в пользовании </w:t>
      </w:r>
      <w:hyperlink w:anchor="Par395" w:history="1">
        <w:r w:rsidRPr="008740C8">
          <w:rPr>
            <w:rFonts w:ascii="Times New Roman" w:hAnsi="Times New Roman"/>
            <w:sz w:val="24"/>
            <w:szCs w:val="24"/>
          </w:rPr>
          <w:t>&lt;1&gt;</w:t>
        </w:r>
      </w:hyperlink>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560"/>
        <w:gridCol w:w="2126"/>
        <w:gridCol w:w="2019"/>
        <w:gridCol w:w="1808"/>
        <w:gridCol w:w="1383"/>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1560"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имущества </w:t>
            </w:r>
            <w:hyperlink w:anchor="Par396" w:history="1">
              <w:r w:rsidRPr="003356A1">
                <w:rPr>
                  <w:rFonts w:ascii="Times New Roman" w:hAnsi="Times New Roman"/>
                  <w:sz w:val="24"/>
                  <w:szCs w:val="24"/>
                </w:rPr>
                <w:t>&lt;2&gt;</w:t>
              </w:r>
            </w:hyperlink>
          </w:p>
        </w:tc>
        <w:tc>
          <w:tcPr>
            <w:tcW w:w="212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и сроки пользования </w:t>
            </w:r>
            <w:hyperlink w:anchor="Par398" w:history="1">
              <w:r w:rsidRPr="003356A1">
                <w:rPr>
                  <w:rFonts w:ascii="Times New Roman" w:hAnsi="Times New Roman"/>
                  <w:sz w:val="24"/>
                  <w:szCs w:val="24"/>
                </w:rPr>
                <w:t>&lt;3&gt;</w:t>
              </w:r>
            </w:hyperlink>
          </w:p>
        </w:tc>
        <w:tc>
          <w:tcPr>
            <w:tcW w:w="201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Основание пользования </w:t>
            </w:r>
            <w:hyperlink w:anchor="Par400" w:history="1">
              <w:r w:rsidRPr="003356A1">
                <w:rPr>
                  <w:rFonts w:ascii="Times New Roman" w:hAnsi="Times New Roman"/>
                  <w:sz w:val="24"/>
                  <w:szCs w:val="24"/>
                </w:rPr>
                <w:t>&lt;4&gt;</w:t>
              </w:r>
            </w:hyperlink>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Место нахождения (адрес)</w:t>
            </w:r>
          </w:p>
        </w:tc>
        <w:tc>
          <w:tcPr>
            <w:tcW w:w="1383"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Площадь </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(кв. метров)</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0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0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0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    &lt;1&gt; Указываются по состоянию на отчетную дату.</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    &lt;2&gt; Указывается вид недвижимого имущества (земельный участок, жилой дом, дача и др.).</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    &lt;3&gt; Указываются вид пользования (аренда, безвозмездное пользование и др.) и сроки пользования.</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    &lt;4&gt;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b/>
          <w:sz w:val="24"/>
          <w:szCs w:val="24"/>
        </w:rPr>
        <w:t xml:space="preserve">  5.2. Прочие обязательства </w:t>
      </w:r>
      <w:hyperlink w:anchor="Par432" w:history="1">
        <w:r w:rsidRPr="008740C8">
          <w:rPr>
            <w:rFonts w:ascii="Times New Roman" w:hAnsi="Times New Roman"/>
            <w:sz w:val="24"/>
            <w:szCs w:val="24"/>
          </w:rPr>
          <w:t>&lt;1&gt;</w:t>
        </w:r>
      </w:hyperlink>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2267"/>
        <w:gridCol w:w="1278"/>
        <w:gridCol w:w="1843"/>
        <w:gridCol w:w="1701"/>
        <w:gridCol w:w="1808"/>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226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Содержание обязательства </w:t>
            </w:r>
            <w:hyperlink w:anchor="Par433" w:history="1">
              <w:r w:rsidRPr="003356A1">
                <w:rPr>
                  <w:rFonts w:ascii="Times New Roman" w:hAnsi="Times New Roman"/>
                  <w:sz w:val="24"/>
                  <w:szCs w:val="24"/>
                </w:rPr>
                <w:t>&lt;2&gt;</w:t>
              </w:r>
            </w:hyperlink>
          </w:p>
        </w:tc>
        <w:tc>
          <w:tcPr>
            <w:tcW w:w="127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Кредитор (должник) </w:t>
            </w:r>
            <w:hyperlink w:anchor="Par434" w:history="1">
              <w:r w:rsidRPr="003356A1">
                <w:rPr>
                  <w:rFonts w:ascii="Times New Roman" w:hAnsi="Times New Roman"/>
                  <w:sz w:val="24"/>
                  <w:szCs w:val="24"/>
                </w:rPr>
                <w:t>&lt;3&gt;</w:t>
              </w:r>
            </w:hyperlink>
          </w:p>
        </w:tc>
        <w:tc>
          <w:tcPr>
            <w:tcW w:w="1843"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Основание возникновения </w:t>
            </w:r>
            <w:hyperlink w:anchor="Par435" w:history="1">
              <w:r w:rsidRPr="003356A1">
                <w:rPr>
                  <w:rFonts w:ascii="Times New Roman" w:hAnsi="Times New Roman"/>
                  <w:sz w:val="24"/>
                  <w:szCs w:val="24"/>
                </w:rPr>
                <w:t>&lt;4&gt;</w:t>
              </w:r>
            </w:hyperlink>
          </w:p>
        </w:tc>
        <w:tc>
          <w:tcPr>
            <w:tcW w:w="1701"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Сумма обязательства </w:t>
            </w:r>
            <w:hyperlink w:anchor="Par436" w:history="1">
              <w:r w:rsidRPr="003356A1">
                <w:rPr>
                  <w:rFonts w:ascii="Times New Roman" w:hAnsi="Times New Roman"/>
                  <w:sz w:val="24"/>
                  <w:szCs w:val="24"/>
                </w:rPr>
                <w:t>&lt;5&gt;</w:t>
              </w:r>
            </w:hyperlink>
            <w:r w:rsidRPr="003356A1">
              <w:rPr>
                <w:rFonts w:ascii="Times New Roman" w:hAnsi="Times New Roman"/>
                <w:sz w:val="24"/>
                <w:szCs w:val="24"/>
              </w:rPr>
              <w:t xml:space="preserve"> (рублей)</w:t>
            </w:r>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Условия обязательства </w:t>
            </w:r>
            <w:hyperlink w:anchor="Par437" w:history="1">
              <w:r w:rsidRPr="003356A1">
                <w:rPr>
                  <w:rFonts w:ascii="Times New Roman" w:hAnsi="Times New Roman"/>
                  <w:sz w:val="24"/>
                  <w:szCs w:val="24"/>
                </w:rPr>
                <w:t>&lt;6&gt;</w:t>
              </w:r>
            </w:hyperlink>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4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70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4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70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4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70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Достоверность и полноту настоящих сведений подтверждаю.</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 _____________ 20__ г.    __________________________________________________</w:t>
      </w:r>
    </w:p>
    <w:p w:rsidR="009F6406" w:rsidRPr="008740C8" w:rsidRDefault="009F6406" w:rsidP="00285919">
      <w:pPr>
        <w:autoSpaceDE w:val="0"/>
        <w:autoSpaceDN w:val="0"/>
        <w:adjustRightInd w:val="0"/>
        <w:spacing w:after="0" w:line="40" w:lineRule="atLeast"/>
        <w:ind w:left="2832"/>
        <w:contextualSpacing/>
        <w:rPr>
          <w:rFonts w:ascii="Times New Roman" w:hAnsi="Times New Roman"/>
          <w:sz w:val="24"/>
          <w:szCs w:val="24"/>
        </w:rPr>
      </w:pPr>
      <w:r w:rsidRPr="008740C8">
        <w:rPr>
          <w:rFonts w:ascii="Times New Roman" w:hAnsi="Times New Roman"/>
          <w:sz w:val="24"/>
          <w:szCs w:val="24"/>
        </w:rPr>
        <w:t xml:space="preserve">(подпись </w:t>
      </w:r>
      <w:bookmarkStart w:id="1" w:name="Par365"/>
      <w:bookmarkEnd w:id="1"/>
      <w:r w:rsidRPr="008740C8">
        <w:rPr>
          <w:rFonts w:ascii="Times New Roman" w:hAnsi="Times New Roman"/>
          <w:sz w:val="24"/>
          <w:szCs w:val="24"/>
        </w:rPr>
        <w:t>лица,  поступающего на работу на должность руководителя муниципального  учреждения)</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bookmarkStart w:id="2" w:name="Par368"/>
      <w:bookmarkEnd w:id="2"/>
      <w:r w:rsidRPr="008740C8">
        <w:rPr>
          <w:rFonts w:ascii="Times New Roman" w:hAnsi="Times New Roman"/>
          <w:sz w:val="24"/>
          <w:szCs w:val="24"/>
        </w:rPr>
        <w:t>(Ф.И.О. и подпись лица, принявшего справку)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&lt;2&gt; Указывается существо обязательства (заем, кредит и др.).</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F6406" w:rsidRPr="008740C8" w:rsidRDefault="009F6406" w:rsidP="00285919">
      <w:pPr>
        <w:autoSpaceDE w:val="0"/>
        <w:autoSpaceDN w:val="0"/>
        <w:adjustRightInd w:val="0"/>
        <w:spacing w:after="0" w:line="40" w:lineRule="atLeast"/>
        <w:contextualSpacing/>
        <w:jc w:val="right"/>
        <w:outlineLvl w:val="0"/>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sidRPr="008740C8">
        <w:rPr>
          <w:rFonts w:ascii="Times New Roman" w:hAnsi="Times New Roman"/>
          <w:sz w:val="24"/>
          <w:szCs w:val="24"/>
        </w:rPr>
        <w:br w:type="page"/>
        <w:t>Приложение №3</w:t>
      </w: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sidRPr="008740C8">
        <w:rPr>
          <w:rFonts w:ascii="Times New Roman" w:hAnsi="Times New Roman"/>
          <w:sz w:val="24"/>
          <w:szCs w:val="24"/>
        </w:rPr>
        <w:t>к постановлению администрации</w:t>
      </w:r>
    </w:p>
    <w:p w:rsidR="009F6406" w:rsidRDefault="009F6406" w:rsidP="00285919">
      <w:pPr>
        <w:autoSpaceDE w:val="0"/>
        <w:autoSpaceDN w:val="0"/>
        <w:adjustRightInd w:val="0"/>
        <w:spacing w:after="0" w:line="40" w:lineRule="atLeast"/>
        <w:contextualSpacing/>
        <w:jc w:val="right"/>
        <w:rPr>
          <w:rFonts w:ascii="Times New Roman" w:hAnsi="Times New Roman"/>
          <w:sz w:val="24"/>
          <w:szCs w:val="24"/>
        </w:rPr>
      </w:pPr>
      <w:r>
        <w:rPr>
          <w:rFonts w:ascii="Times New Roman" w:hAnsi="Times New Roman"/>
          <w:sz w:val="24"/>
          <w:szCs w:val="24"/>
        </w:rPr>
        <w:t xml:space="preserve">Пригородного сельского поселения </w:t>
      </w: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Pr>
          <w:rFonts w:ascii="Times New Roman" w:hAnsi="Times New Roman"/>
          <w:sz w:val="24"/>
          <w:szCs w:val="24"/>
        </w:rPr>
        <w:t xml:space="preserve">Калачеевского </w:t>
      </w:r>
      <w:r w:rsidRPr="008740C8">
        <w:rPr>
          <w:rFonts w:ascii="Times New Roman" w:hAnsi="Times New Roman"/>
          <w:sz w:val="24"/>
          <w:szCs w:val="24"/>
        </w:rPr>
        <w:t>муниципального района</w:t>
      </w: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sidRPr="008740C8">
        <w:rPr>
          <w:rFonts w:ascii="Times New Roman" w:hAnsi="Times New Roman"/>
          <w:sz w:val="24"/>
          <w:szCs w:val="24"/>
        </w:rPr>
        <w:t xml:space="preserve">от </w:t>
      </w:r>
      <w:r>
        <w:rPr>
          <w:rFonts w:ascii="Times New Roman" w:hAnsi="Times New Roman"/>
          <w:sz w:val="24"/>
          <w:szCs w:val="24"/>
        </w:rPr>
        <w:t xml:space="preserve">21.02.2013 </w:t>
      </w:r>
      <w:r w:rsidRPr="008740C8">
        <w:rPr>
          <w:rFonts w:ascii="Times New Roman" w:hAnsi="Times New Roman"/>
          <w:sz w:val="24"/>
          <w:szCs w:val="24"/>
        </w:rPr>
        <w:t>г. №</w:t>
      </w:r>
      <w:r>
        <w:rPr>
          <w:rFonts w:ascii="Times New Roman" w:hAnsi="Times New Roman"/>
          <w:sz w:val="24"/>
          <w:szCs w:val="24"/>
        </w:rPr>
        <w:t xml:space="preserve"> 29</w:t>
      </w: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u w:val="single"/>
        </w:rPr>
      </w:pPr>
      <w:r w:rsidRPr="008740C8">
        <w:rPr>
          <w:rFonts w:ascii="Times New Roman" w:hAnsi="Times New Roman"/>
          <w:b/>
          <w:sz w:val="24"/>
          <w:szCs w:val="24"/>
          <w:u w:val="single"/>
        </w:rPr>
        <w:t xml:space="preserve">В Администрацию </w:t>
      </w:r>
      <w:r>
        <w:rPr>
          <w:rFonts w:ascii="Times New Roman" w:hAnsi="Times New Roman"/>
          <w:b/>
          <w:sz w:val="24"/>
          <w:szCs w:val="24"/>
          <w:u w:val="single"/>
        </w:rPr>
        <w:t xml:space="preserve">   Пригородного    сельского поселения Калачеевского </w:t>
      </w:r>
      <w:r w:rsidRPr="008740C8">
        <w:rPr>
          <w:rFonts w:ascii="Times New Roman" w:hAnsi="Times New Roman"/>
          <w:b/>
          <w:sz w:val="24"/>
          <w:szCs w:val="24"/>
          <w:u w:val="single"/>
        </w:rPr>
        <w:t xml:space="preserve"> муниципального района Воронежской области</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u w:val="single"/>
        </w:rPr>
      </w:pP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rPr>
      </w:pPr>
      <w:r w:rsidRPr="008740C8">
        <w:rPr>
          <w:rFonts w:ascii="Times New Roman" w:hAnsi="Times New Roman"/>
          <w:b/>
          <w:sz w:val="24"/>
          <w:szCs w:val="24"/>
        </w:rPr>
        <w:t>СПРАВКА</w:t>
      </w:r>
    </w:p>
    <w:p w:rsidR="009F6406" w:rsidRPr="008740C8" w:rsidRDefault="009F6406" w:rsidP="0014098F">
      <w:pPr>
        <w:autoSpaceDE w:val="0"/>
        <w:autoSpaceDN w:val="0"/>
        <w:adjustRightInd w:val="0"/>
        <w:spacing w:after="0" w:line="40" w:lineRule="atLeast"/>
        <w:contextualSpacing/>
        <w:jc w:val="center"/>
        <w:rPr>
          <w:rFonts w:ascii="Times New Roman" w:hAnsi="Times New Roman"/>
          <w:b/>
          <w:sz w:val="24"/>
          <w:szCs w:val="24"/>
        </w:rPr>
      </w:pPr>
      <w:r w:rsidRPr="008740C8">
        <w:rPr>
          <w:rFonts w:ascii="Times New Roman" w:hAnsi="Times New Roman"/>
          <w:b/>
          <w:sz w:val="24"/>
          <w:szCs w:val="24"/>
        </w:rPr>
        <w:t xml:space="preserve">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w:t>
      </w:r>
      <w:r>
        <w:rPr>
          <w:rFonts w:ascii="Times New Roman" w:hAnsi="Times New Roman"/>
          <w:b/>
          <w:sz w:val="24"/>
          <w:szCs w:val="24"/>
        </w:rPr>
        <w:t xml:space="preserve">казенного </w:t>
      </w:r>
      <w:r w:rsidRPr="008740C8">
        <w:rPr>
          <w:rFonts w:ascii="Times New Roman" w:hAnsi="Times New Roman"/>
          <w:b/>
          <w:sz w:val="24"/>
          <w:szCs w:val="24"/>
        </w:rPr>
        <w:t xml:space="preserve">учреждения </w:t>
      </w:r>
      <w:r>
        <w:rPr>
          <w:rFonts w:ascii="Times New Roman" w:hAnsi="Times New Roman"/>
          <w:b/>
          <w:sz w:val="24"/>
          <w:szCs w:val="24"/>
        </w:rPr>
        <w:t xml:space="preserve"> Пригородного сельского поселения Калачеевского </w:t>
      </w:r>
      <w:r w:rsidRPr="008740C8">
        <w:rPr>
          <w:rFonts w:ascii="Times New Roman" w:hAnsi="Times New Roman"/>
          <w:b/>
          <w:sz w:val="24"/>
          <w:szCs w:val="24"/>
        </w:rPr>
        <w:t xml:space="preserve"> муниципального района Воронежской области </w:t>
      </w:r>
      <w:hyperlink w:anchor="Par489" w:history="1">
        <w:r w:rsidRPr="008740C8">
          <w:rPr>
            <w:rFonts w:ascii="Times New Roman" w:hAnsi="Times New Roman"/>
            <w:b/>
            <w:sz w:val="24"/>
            <w:szCs w:val="24"/>
          </w:rPr>
          <w:t>&lt;1&gt;</w:t>
        </w:r>
      </w:hyperlink>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Я, 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Pr>
          <w:rFonts w:ascii="Times New Roman" w:hAnsi="Times New Roman"/>
          <w:sz w:val="24"/>
          <w:szCs w:val="24"/>
        </w:rPr>
        <w:t xml:space="preserve">   </w:t>
      </w:r>
      <w:r w:rsidRPr="008740C8">
        <w:rPr>
          <w:rFonts w:ascii="Times New Roman" w:hAnsi="Times New Roman"/>
          <w:sz w:val="24"/>
          <w:szCs w:val="24"/>
        </w:rPr>
        <w:t>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(фамилия, имя, отчество, дата рождения)</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(основное место работы, в случае отсутствия основного места работы – род занятий)</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проживающий по адресу: 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(адрес места жительства)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сообщаю  сведения о доходах моей (моего)</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супруги (супруга), несовершеннолетней дочери, несовершеннолетнего сына)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(фамилия, имя, отчество, дата рождения)</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 xml:space="preserve">(основное место работы или службы, занимаемая должность, </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 xml:space="preserve"> в случае отсутствия основного места работы или службы - род занятий)</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 xml:space="preserve">об имуществе, о вкладах в банках, ценных бумагах, об обязательствах имущественного  характера.  </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Сведения представляются отдельно на супругу (супруга) и на каждого из несовершеннолетних детей лица, поступающего на работу на должность руководителя муниципального учреждения, представляющего сведения.</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b/>
          <w:sz w:val="24"/>
          <w:szCs w:val="24"/>
        </w:rPr>
        <w:t>Раздел 1. Сведения о доходах</w:t>
      </w:r>
      <w:r w:rsidRPr="008740C8">
        <w:rPr>
          <w:rFonts w:ascii="Times New Roman" w:hAnsi="Times New Roman"/>
          <w:sz w:val="24"/>
          <w:szCs w:val="24"/>
        </w:rPr>
        <w:t xml:space="preserve"> </w:t>
      </w:r>
      <w:hyperlink w:anchor="Par130" w:history="1">
        <w:r w:rsidRPr="008740C8">
          <w:rPr>
            <w:rFonts w:ascii="Times New Roman" w:hAnsi="Times New Roman"/>
            <w:sz w:val="24"/>
            <w:szCs w:val="24"/>
          </w:rPr>
          <w:t>&lt;1&gt;</w:t>
        </w:r>
      </w:hyperlink>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705"/>
        <w:gridCol w:w="3191"/>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570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дохода</w:t>
            </w:r>
          </w:p>
        </w:tc>
        <w:tc>
          <w:tcPr>
            <w:tcW w:w="3191"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Величина дохода &lt;2&gt;</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(рублей)</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по основному месту работы</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педагогической деятельности</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научной деятельности</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иной творческой деятельности</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вкладов в банках и иных кредитных организациях</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ценных бумаг и долей участия в  коммерческих организациях</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7.</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Иные доходы (указать вид дохода):</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8.</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Итого доход за отчетный период</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Указываются доходы (включая  пенсии,  пособия и иные выплаты) за отчетный период.</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Доход, полученный в иностранной валюте, указывается в рублях по курсу Банка России на дату получения дохода.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2. Сведения об имуществе</w:t>
      </w: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2.1. Недвижимое имущество</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94"/>
        <w:gridCol w:w="2126"/>
        <w:gridCol w:w="2268"/>
        <w:gridCol w:w="1808"/>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2694"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и наименование имущества</w:t>
            </w:r>
          </w:p>
        </w:tc>
        <w:tc>
          <w:tcPr>
            <w:tcW w:w="212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 xml:space="preserve">Земельные участки </w:t>
            </w:r>
          </w:p>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hyperlink w:anchor="Par203" w:history="1">
              <w:r w:rsidRPr="003356A1">
                <w:rPr>
                  <w:rFonts w:ascii="Times New Roman" w:hAnsi="Times New Roman"/>
                  <w:sz w:val="24"/>
                  <w:szCs w:val="24"/>
                </w:rPr>
                <w:t>&lt;2&gt;</w:t>
              </w:r>
            </w:hyperlink>
            <w:r w:rsidRPr="003356A1">
              <w:rPr>
                <w:rFonts w:ascii="Times New Roman" w:hAnsi="Times New Roman"/>
                <w:sz w:val="24"/>
                <w:szCs w:val="24"/>
              </w:rPr>
              <w:t>:</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Жилые дома:</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Квартиры:</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Дачи:</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Гаражи:</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Иное недвижимое имущество:</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2.2. Транспортные средства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686"/>
        <w:gridCol w:w="2551"/>
        <w:gridCol w:w="2659"/>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368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и марка транспортного средства</w:t>
            </w:r>
          </w:p>
        </w:tc>
        <w:tc>
          <w:tcPr>
            <w:tcW w:w="2551"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собственности</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hyperlink w:anchor="Par265" w:history="1">
              <w:r w:rsidRPr="003356A1">
                <w:rPr>
                  <w:rFonts w:ascii="Times New Roman" w:hAnsi="Times New Roman"/>
                  <w:sz w:val="24"/>
                  <w:szCs w:val="24"/>
                </w:rPr>
                <w:t>&lt;1&gt;</w:t>
              </w:r>
            </w:hyperlink>
          </w:p>
        </w:tc>
        <w:tc>
          <w:tcPr>
            <w:tcW w:w="265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Место регистрации</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Автомобили легковые:</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Автомобили грузовые:</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Автоприцепы:</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Мототранспортные средства:</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Сельскохозяйственная техника:</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Водный транспорт:</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 7.</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Воздушный транспорт:</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8.</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Иные транспортные средства:</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3. Сведения о денежных средствах, находящихся на счетах в банках и иных кредитных организациях</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gridCol w:w="1417"/>
        <w:gridCol w:w="1560"/>
        <w:gridCol w:w="992"/>
        <w:gridCol w:w="1808"/>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311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Наименование и адрес банка или иной кредитной организации</w:t>
            </w:r>
          </w:p>
        </w:tc>
        <w:tc>
          <w:tcPr>
            <w:tcW w:w="1417"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и валюта счета </w:t>
            </w:r>
            <w:hyperlink w:anchor="Par289" w:history="1">
              <w:r w:rsidRPr="003356A1">
                <w:rPr>
                  <w:rFonts w:ascii="Times New Roman" w:hAnsi="Times New Roman"/>
                  <w:sz w:val="24"/>
                  <w:szCs w:val="24"/>
                </w:rPr>
                <w:t>&lt;1&gt;</w:t>
              </w:r>
            </w:hyperlink>
          </w:p>
        </w:tc>
        <w:tc>
          <w:tcPr>
            <w:tcW w:w="1560"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Дата открытия счета</w:t>
            </w:r>
          </w:p>
        </w:tc>
        <w:tc>
          <w:tcPr>
            <w:tcW w:w="992"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Номер счета</w:t>
            </w:r>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Остаток на счете </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hyperlink w:anchor="Par291" w:history="1">
              <w:r w:rsidRPr="003356A1">
                <w:rPr>
                  <w:rFonts w:ascii="Times New Roman" w:hAnsi="Times New Roman"/>
                  <w:sz w:val="24"/>
                  <w:szCs w:val="24"/>
                </w:rPr>
                <w:t>&lt;2&gt;</w:t>
              </w:r>
            </w:hyperlink>
            <w:r w:rsidRPr="003356A1">
              <w:rPr>
                <w:rFonts w:ascii="Times New Roman" w:hAnsi="Times New Roman"/>
                <w:sz w:val="24"/>
                <w:szCs w:val="24"/>
              </w:rPr>
              <w:t xml:space="preserve"> ( рублей)</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1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992"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1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992"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1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992"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Указываются вид счета (депозитный, текущий, расчетный, ссудный и др.) и валюта счета.</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4. Сведения о ценных бумагах</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4.1. Акции и иное участие в коммерческих организациях</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35"/>
        <w:gridCol w:w="1985"/>
        <w:gridCol w:w="1417"/>
        <w:gridCol w:w="1276"/>
        <w:gridCol w:w="1383"/>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283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Наименование и организационно-правовая форма организации </w:t>
            </w:r>
            <w:hyperlink w:anchor="Par319" w:history="1">
              <w:r w:rsidRPr="003356A1">
                <w:rPr>
                  <w:rFonts w:ascii="Times New Roman" w:hAnsi="Times New Roman"/>
                  <w:sz w:val="24"/>
                  <w:szCs w:val="24"/>
                </w:rPr>
                <w:t>&lt;1&gt;</w:t>
              </w:r>
            </w:hyperlink>
          </w:p>
        </w:tc>
        <w:tc>
          <w:tcPr>
            <w:tcW w:w="198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Место нахождения организации (адрес)</w:t>
            </w:r>
          </w:p>
        </w:tc>
        <w:tc>
          <w:tcPr>
            <w:tcW w:w="1417"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Уставный капитал  </w:t>
            </w:r>
            <w:hyperlink w:anchor="Par323" w:history="1">
              <w:r w:rsidRPr="003356A1">
                <w:rPr>
                  <w:rFonts w:ascii="Times New Roman" w:hAnsi="Times New Roman"/>
                  <w:sz w:val="24"/>
                  <w:szCs w:val="24"/>
                </w:rPr>
                <w:t>&lt;2&gt;</w:t>
              </w:r>
            </w:hyperlink>
            <w:r w:rsidRPr="003356A1">
              <w:rPr>
                <w:rFonts w:ascii="Times New Roman" w:hAnsi="Times New Roman"/>
                <w:sz w:val="24"/>
                <w:szCs w:val="24"/>
              </w:rPr>
              <w:t xml:space="preserve"> (рублей)</w:t>
            </w:r>
          </w:p>
        </w:tc>
        <w:tc>
          <w:tcPr>
            <w:tcW w:w="127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Доля участия </w:t>
            </w:r>
            <w:hyperlink w:anchor="Par327" w:history="1">
              <w:r w:rsidRPr="003356A1">
                <w:rPr>
                  <w:rFonts w:ascii="Times New Roman" w:hAnsi="Times New Roman"/>
                  <w:sz w:val="24"/>
                  <w:szCs w:val="24"/>
                </w:rPr>
                <w:t>&lt;3&gt;</w:t>
              </w:r>
            </w:hyperlink>
          </w:p>
        </w:tc>
        <w:tc>
          <w:tcPr>
            <w:tcW w:w="1383"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Основание участия </w:t>
            </w:r>
            <w:hyperlink w:anchor="Par330" w:history="1">
              <w:r w:rsidRPr="003356A1">
                <w:rPr>
                  <w:rFonts w:ascii="Times New Roman" w:hAnsi="Times New Roman"/>
                  <w:sz w:val="24"/>
                  <w:szCs w:val="24"/>
                </w:rPr>
                <w:t>&lt;4&gt;</w:t>
              </w:r>
            </w:hyperlink>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560"/>
        <w:gridCol w:w="1984"/>
        <w:gridCol w:w="2268"/>
        <w:gridCol w:w="1559"/>
        <w:gridCol w:w="1525"/>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1560"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ценной бумаги </w:t>
            </w:r>
            <w:hyperlink w:anchor="Par365" w:history="1">
              <w:r w:rsidRPr="003356A1">
                <w:rPr>
                  <w:rFonts w:ascii="Times New Roman" w:hAnsi="Times New Roman"/>
                  <w:sz w:val="24"/>
                  <w:szCs w:val="24"/>
                </w:rPr>
                <w:t>&lt;1&gt;</w:t>
              </w:r>
            </w:hyperlink>
          </w:p>
        </w:tc>
        <w:tc>
          <w:tcPr>
            <w:tcW w:w="1984"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Лицо, выпустившее ценную бумагу</w:t>
            </w:r>
          </w:p>
        </w:tc>
        <w:tc>
          <w:tcPr>
            <w:tcW w:w="226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Номинальная величина обязательства (рублей)</w:t>
            </w:r>
          </w:p>
        </w:tc>
        <w:tc>
          <w:tcPr>
            <w:tcW w:w="155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Общее количество</w:t>
            </w:r>
          </w:p>
        </w:tc>
        <w:tc>
          <w:tcPr>
            <w:tcW w:w="152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Общая стоимость </w:t>
            </w:r>
            <w:hyperlink w:anchor="Par368" w:history="1">
              <w:r w:rsidRPr="003356A1">
                <w:rPr>
                  <w:rFonts w:ascii="Times New Roman" w:hAnsi="Times New Roman"/>
                  <w:sz w:val="24"/>
                  <w:szCs w:val="24"/>
                </w:rPr>
                <w:t>&lt;2&gt;</w:t>
              </w:r>
            </w:hyperlink>
            <w:r w:rsidRPr="003356A1">
              <w:rPr>
                <w:rFonts w:ascii="Times New Roman" w:hAnsi="Times New Roman"/>
                <w:sz w:val="24"/>
                <w:szCs w:val="24"/>
              </w:rPr>
              <w:t xml:space="preserve"> (рублей)</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 xml:space="preserve">Итого по </w:t>
      </w:r>
      <w:hyperlink w:anchor="Par295" w:history="1">
        <w:r w:rsidRPr="008740C8">
          <w:rPr>
            <w:rFonts w:ascii="Times New Roman" w:hAnsi="Times New Roman"/>
            <w:sz w:val="24"/>
            <w:szCs w:val="24"/>
          </w:rPr>
          <w:t>разделу 4</w:t>
        </w:r>
      </w:hyperlink>
      <w:r w:rsidRPr="008740C8">
        <w:rPr>
          <w:rFonts w:ascii="Times New Roman" w:hAnsi="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&lt;1&gt; Указываются все ценные бумаги по видам (облигации, векселя и др.), за исключением  акций, указанных в </w:t>
      </w:r>
      <w:hyperlink w:anchor="Par297" w:history="1">
        <w:r w:rsidRPr="008740C8">
          <w:rPr>
            <w:rFonts w:ascii="Times New Roman" w:hAnsi="Times New Roman"/>
            <w:sz w:val="24"/>
            <w:szCs w:val="24"/>
          </w:rPr>
          <w:t>подразделе 4.1</w:t>
        </w:r>
      </w:hyperlink>
      <w:r w:rsidRPr="008740C8">
        <w:rPr>
          <w:rFonts w:ascii="Times New Roman" w:hAnsi="Times New Roman"/>
          <w:sz w:val="24"/>
          <w:szCs w:val="24"/>
        </w:rPr>
        <w:t xml:space="preserve"> "Акции и иное участие в коммерческих организациях".</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5. Сведения об обязательствах имущественного характера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b/>
          <w:sz w:val="24"/>
          <w:szCs w:val="24"/>
        </w:rPr>
        <w:t>5.1. Объекты недвижимого имущества, находящиеся в пользовании</w:t>
      </w:r>
      <w:r w:rsidRPr="008740C8">
        <w:rPr>
          <w:rFonts w:ascii="Times New Roman" w:hAnsi="Times New Roman"/>
          <w:sz w:val="24"/>
          <w:szCs w:val="24"/>
        </w:rPr>
        <w:t xml:space="preserve"> </w:t>
      </w:r>
      <w:hyperlink w:anchor="Par395" w:history="1">
        <w:r w:rsidRPr="008740C8">
          <w:rPr>
            <w:rFonts w:ascii="Times New Roman" w:hAnsi="Times New Roman"/>
            <w:sz w:val="24"/>
            <w:szCs w:val="24"/>
          </w:rPr>
          <w:t>&lt;1&gt;</w:t>
        </w:r>
      </w:hyperlink>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560"/>
        <w:gridCol w:w="2126"/>
        <w:gridCol w:w="2019"/>
        <w:gridCol w:w="1808"/>
        <w:gridCol w:w="1383"/>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1560"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имущества </w:t>
            </w:r>
            <w:hyperlink w:anchor="Par396" w:history="1">
              <w:r w:rsidRPr="003356A1">
                <w:rPr>
                  <w:rFonts w:ascii="Times New Roman" w:hAnsi="Times New Roman"/>
                  <w:sz w:val="24"/>
                  <w:szCs w:val="24"/>
                </w:rPr>
                <w:t>&lt;2&gt;</w:t>
              </w:r>
            </w:hyperlink>
          </w:p>
        </w:tc>
        <w:tc>
          <w:tcPr>
            <w:tcW w:w="212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и сроки пользования </w:t>
            </w:r>
            <w:hyperlink w:anchor="Par398" w:history="1">
              <w:r w:rsidRPr="003356A1">
                <w:rPr>
                  <w:rFonts w:ascii="Times New Roman" w:hAnsi="Times New Roman"/>
                  <w:sz w:val="24"/>
                  <w:szCs w:val="24"/>
                </w:rPr>
                <w:t>&lt;3&gt;</w:t>
              </w:r>
            </w:hyperlink>
          </w:p>
        </w:tc>
        <w:tc>
          <w:tcPr>
            <w:tcW w:w="201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Основание пользования </w:t>
            </w:r>
            <w:hyperlink w:anchor="Par400" w:history="1">
              <w:r w:rsidRPr="003356A1">
                <w:rPr>
                  <w:rFonts w:ascii="Times New Roman" w:hAnsi="Times New Roman"/>
                  <w:sz w:val="24"/>
                  <w:szCs w:val="24"/>
                </w:rPr>
                <w:t>&lt;4&gt;</w:t>
              </w:r>
            </w:hyperlink>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Место нахождения (адрес)</w:t>
            </w:r>
          </w:p>
        </w:tc>
        <w:tc>
          <w:tcPr>
            <w:tcW w:w="1383"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Площадь </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(кв. метров)</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0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0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0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    &lt;1&gt; Указываются по состоянию на отчетную дату.</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    &lt;2&gt; Указывается вид недвижимого имущества (земельный участок, жилой дом, дача и др.).</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    &lt;3&gt; Указываются вид пользования (аренда, безвозмездное пользование и др.) и сроки пользования.</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    &lt;4&gt;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b/>
          <w:sz w:val="24"/>
          <w:szCs w:val="24"/>
        </w:rPr>
        <w:t xml:space="preserve">  5.2. Прочие обязательства</w:t>
      </w:r>
      <w:r w:rsidRPr="008740C8">
        <w:rPr>
          <w:rFonts w:ascii="Times New Roman" w:hAnsi="Times New Roman"/>
          <w:sz w:val="24"/>
          <w:szCs w:val="24"/>
        </w:rPr>
        <w:t xml:space="preserve"> </w:t>
      </w:r>
      <w:hyperlink w:anchor="Par432" w:history="1">
        <w:r w:rsidRPr="008740C8">
          <w:rPr>
            <w:rFonts w:ascii="Times New Roman" w:hAnsi="Times New Roman"/>
            <w:sz w:val="24"/>
            <w:szCs w:val="24"/>
          </w:rPr>
          <w:t>&lt;1&gt;</w:t>
        </w:r>
      </w:hyperlink>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2267"/>
        <w:gridCol w:w="1278"/>
        <w:gridCol w:w="1843"/>
        <w:gridCol w:w="1701"/>
        <w:gridCol w:w="1808"/>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226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Содержание обязательства </w:t>
            </w:r>
            <w:hyperlink w:anchor="Par433" w:history="1">
              <w:r w:rsidRPr="003356A1">
                <w:rPr>
                  <w:rFonts w:ascii="Times New Roman" w:hAnsi="Times New Roman"/>
                  <w:sz w:val="24"/>
                  <w:szCs w:val="24"/>
                </w:rPr>
                <w:t>&lt;2&gt;</w:t>
              </w:r>
            </w:hyperlink>
          </w:p>
        </w:tc>
        <w:tc>
          <w:tcPr>
            <w:tcW w:w="127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Кредитор (должник) </w:t>
            </w:r>
            <w:hyperlink w:anchor="Par434" w:history="1">
              <w:r w:rsidRPr="003356A1">
                <w:rPr>
                  <w:rFonts w:ascii="Times New Roman" w:hAnsi="Times New Roman"/>
                  <w:sz w:val="24"/>
                  <w:szCs w:val="24"/>
                </w:rPr>
                <w:t>&lt;3&gt;</w:t>
              </w:r>
            </w:hyperlink>
          </w:p>
        </w:tc>
        <w:tc>
          <w:tcPr>
            <w:tcW w:w="1843"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Основание возникновения </w:t>
            </w:r>
            <w:hyperlink w:anchor="Par435" w:history="1">
              <w:r w:rsidRPr="003356A1">
                <w:rPr>
                  <w:rFonts w:ascii="Times New Roman" w:hAnsi="Times New Roman"/>
                  <w:sz w:val="24"/>
                  <w:szCs w:val="24"/>
                </w:rPr>
                <w:t>&lt;4&gt;</w:t>
              </w:r>
            </w:hyperlink>
          </w:p>
        </w:tc>
        <w:tc>
          <w:tcPr>
            <w:tcW w:w="1701"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Сумма обязательства </w:t>
            </w:r>
            <w:hyperlink w:anchor="Par436" w:history="1">
              <w:r w:rsidRPr="003356A1">
                <w:rPr>
                  <w:rFonts w:ascii="Times New Roman" w:hAnsi="Times New Roman"/>
                  <w:sz w:val="24"/>
                  <w:szCs w:val="24"/>
                </w:rPr>
                <w:t>&lt;5&gt;</w:t>
              </w:r>
            </w:hyperlink>
            <w:r w:rsidRPr="003356A1">
              <w:rPr>
                <w:rFonts w:ascii="Times New Roman" w:hAnsi="Times New Roman"/>
                <w:sz w:val="24"/>
                <w:szCs w:val="24"/>
              </w:rPr>
              <w:t xml:space="preserve"> (рублей)</w:t>
            </w:r>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Условия обязательства </w:t>
            </w:r>
            <w:hyperlink w:anchor="Par437" w:history="1">
              <w:r w:rsidRPr="003356A1">
                <w:rPr>
                  <w:rFonts w:ascii="Times New Roman" w:hAnsi="Times New Roman"/>
                  <w:sz w:val="24"/>
                  <w:szCs w:val="24"/>
                </w:rPr>
                <w:t>&lt;6&gt;</w:t>
              </w:r>
            </w:hyperlink>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4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70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4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70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4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70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Достоверность и полноту настоящих сведений подтверждаю.</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 _____________ 20__ г.    __________________________________________________</w:t>
      </w:r>
    </w:p>
    <w:p w:rsidR="009F6406" w:rsidRPr="008740C8" w:rsidRDefault="009F6406" w:rsidP="00285919">
      <w:pPr>
        <w:autoSpaceDE w:val="0"/>
        <w:autoSpaceDN w:val="0"/>
        <w:adjustRightInd w:val="0"/>
        <w:spacing w:after="0" w:line="40" w:lineRule="atLeast"/>
        <w:ind w:left="2694"/>
        <w:contextualSpacing/>
        <w:rPr>
          <w:rFonts w:ascii="Times New Roman" w:hAnsi="Times New Roman"/>
          <w:sz w:val="24"/>
          <w:szCs w:val="24"/>
        </w:rPr>
      </w:pPr>
      <w:r w:rsidRPr="008740C8">
        <w:rPr>
          <w:rFonts w:ascii="Times New Roman" w:hAnsi="Times New Roman"/>
          <w:sz w:val="24"/>
          <w:szCs w:val="24"/>
        </w:rPr>
        <w:t>(подпись лица, поступающего на работу на должность руководителя муниципального учреждения, представляющего сведения)</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(Ф.И.О. и подпись лица, принявшего справку)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&lt;2&gt; Указывается существо обязательства (заем, кредит и др.).</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sidRPr="008740C8">
        <w:rPr>
          <w:rFonts w:ascii="Times New Roman" w:hAnsi="Times New Roman"/>
          <w:sz w:val="24"/>
          <w:szCs w:val="24"/>
        </w:rPr>
        <w:br w:type="page"/>
        <w:t>Приложение №4</w:t>
      </w: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sidRPr="008740C8">
        <w:rPr>
          <w:rFonts w:ascii="Times New Roman" w:hAnsi="Times New Roman"/>
          <w:sz w:val="24"/>
          <w:szCs w:val="24"/>
        </w:rPr>
        <w:t>к постановлению администрации</w:t>
      </w:r>
    </w:p>
    <w:p w:rsidR="009F6406" w:rsidRDefault="009F6406" w:rsidP="00285919">
      <w:pPr>
        <w:autoSpaceDE w:val="0"/>
        <w:autoSpaceDN w:val="0"/>
        <w:adjustRightInd w:val="0"/>
        <w:spacing w:after="0" w:line="40" w:lineRule="atLeast"/>
        <w:contextualSpacing/>
        <w:jc w:val="right"/>
        <w:rPr>
          <w:rFonts w:ascii="Times New Roman" w:hAnsi="Times New Roman"/>
          <w:sz w:val="24"/>
          <w:szCs w:val="24"/>
        </w:rPr>
      </w:pPr>
      <w:r>
        <w:rPr>
          <w:rFonts w:ascii="Times New Roman" w:hAnsi="Times New Roman"/>
          <w:sz w:val="24"/>
          <w:szCs w:val="24"/>
        </w:rPr>
        <w:t xml:space="preserve"> Пригородного сельского поселения </w:t>
      </w: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Pr>
          <w:rFonts w:ascii="Times New Roman" w:hAnsi="Times New Roman"/>
          <w:sz w:val="24"/>
          <w:szCs w:val="24"/>
        </w:rPr>
        <w:t xml:space="preserve">Калачеевского </w:t>
      </w:r>
      <w:r w:rsidRPr="008740C8">
        <w:rPr>
          <w:rFonts w:ascii="Times New Roman" w:hAnsi="Times New Roman"/>
          <w:sz w:val="24"/>
          <w:szCs w:val="24"/>
        </w:rPr>
        <w:t xml:space="preserve"> муниципального района</w:t>
      </w: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sidRPr="008740C8">
        <w:rPr>
          <w:rFonts w:ascii="Times New Roman" w:hAnsi="Times New Roman"/>
          <w:sz w:val="24"/>
          <w:szCs w:val="24"/>
        </w:rPr>
        <w:t xml:space="preserve">от </w:t>
      </w:r>
      <w:r>
        <w:rPr>
          <w:rFonts w:ascii="Times New Roman" w:hAnsi="Times New Roman"/>
          <w:sz w:val="24"/>
          <w:szCs w:val="24"/>
        </w:rPr>
        <w:t xml:space="preserve">21.02.2013 </w:t>
      </w:r>
      <w:r w:rsidRPr="008740C8">
        <w:rPr>
          <w:rFonts w:ascii="Times New Roman" w:hAnsi="Times New Roman"/>
          <w:sz w:val="24"/>
          <w:szCs w:val="24"/>
        </w:rPr>
        <w:t xml:space="preserve">г. № </w:t>
      </w:r>
      <w:r>
        <w:rPr>
          <w:rFonts w:ascii="Times New Roman" w:hAnsi="Times New Roman"/>
          <w:sz w:val="24"/>
          <w:szCs w:val="24"/>
        </w:rPr>
        <w:t>29</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u w:val="single"/>
        </w:rPr>
      </w:pP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u w:val="single"/>
        </w:rPr>
      </w:pPr>
      <w:r w:rsidRPr="008740C8">
        <w:rPr>
          <w:rFonts w:ascii="Times New Roman" w:hAnsi="Times New Roman"/>
          <w:b/>
          <w:sz w:val="24"/>
          <w:szCs w:val="24"/>
          <w:u w:val="single"/>
        </w:rPr>
        <w:t xml:space="preserve">В Администрацию </w:t>
      </w:r>
      <w:r>
        <w:rPr>
          <w:rFonts w:ascii="Times New Roman" w:hAnsi="Times New Roman"/>
          <w:b/>
          <w:sz w:val="24"/>
          <w:szCs w:val="24"/>
          <w:u w:val="single"/>
        </w:rPr>
        <w:t xml:space="preserve"> Пригородного   сельского поселения Калачеевского </w:t>
      </w:r>
      <w:r w:rsidRPr="008740C8">
        <w:rPr>
          <w:rFonts w:ascii="Times New Roman" w:hAnsi="Times New Roman"/>
          <w:b/>
          <w:sz w:val="24"/>
          <w:szCs w:val="24"/>
          <w:u w:val="single"/>
        </w:rPr>
        <w:t xml:space="preserve"> муниципального района Воронежской области</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rPr>
      </w:pPr>
      <w:r w:rsidRPr="008740C8">
        <w:rPr>
          <w:rFonts w:ascii="Times New Roman" w:hAnsi="Times New Roman"/>
          <w:b/>
          <w:sz w:val="24"/>
          <w:szCs w:val="24"/>
        </w:rPr>
        <w:t>СПРАВКА</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rPr>
      </w:pPr>
      <w:r w:rsidRPr="008740C8">
        <w:rPr>
          <w:rFonts w:ascii="Times New Roman" w:hAnsi="Times New Roman"/>
          <w:b/>
          <w:sz w:val="24"/>
          <w:szCs w:val="24"/>
        </w:rPr>
        <w:t>о доходах, об имуществе и обязательствах имущественного</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rPr>
      </w:pPr>
      <w:r w:rsidRPr="008740C8">
        <w:rPr>
          <w:rFonts w:ascii="Times New Roman" w:hAnsi="Times New Roman"/>
          <w:b/>
          <w:sz w:val="24"/>
          <w:szCs w:val="24"/>
        </w:rPr>
        <w:t xml:space="preserve">характера руководителя муниципального </w:t>
      </w:r>
      <w:r>
        <w:rPr>
          <w:rFonts w:ascii="Times New Roman" w:hAnsi="Times New Roman"/>
          <w:b/>
          <w:sz w:val="24"/>
          <w:szCs w:val="24"/>
        </w:rPr>
        <w:t xml:space="preserve">казенного </w:t>
      </w:r>
      <w:r w:rsidRPr="008740C8">
        <w:rPr>
          <w:rFonts w:ascii="Times New Roman" w:hAnsi="Times New Roman"/>
          <w:b/>
          <w:sz w:val="24"/>
          <w:szCs w:val="24"/>
        </w:rPr>
        <w:t xml:space="preserve">учреждения </w:t>
      </w:r>
      <w:r>
        <w:rPr>
          <w:rFonts w:ascii="Times New Roman" w:hAnsi="Times New Roman"/>
          <w:b/>
          <w:sz w:val="24"/>
          <w:szCs w:val="24"/>
        </w:rPr>
        <w:t xml:space="preserve"> Пригородного                    сельского поселения Калачеевского </w:t>
      </w:r>
      <w:r w:rsidRPr="008740C8">
        <w:rPr>
          <w:rFonts w:ascii="Times New Roman" w:hAnsi="Times New Roman"/>
          <w:b/>
          <w:sz w:val="24"/>
          <w:szCs w:val="24"/>
        </w:rPr>
        <w:t xml:space="preserve"> муниципального района Воронежской области</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 xml:space="preserve">    Я, 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(фамилия, имя, отчество, дата рождения)</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проживающий по адресу: 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(адрес места жительства)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сообщаю  сведения о своих доходах за  отчетный  период  с 1  января 20__ г. по 31 декабря 20__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b/>
          <w:sz w:val="24"/>
          <w:szCs w:val="24"/>
        </w:rPr>
        <w:t>Раздел 1. Сведения о доходах</w:t>
      </w:r>
      <w:r w:rsidRPr="008740C8">
        <w:rPr>
          <w:rFonts w:ascii="Times New Roman" w:hAnsi="Times New Roman"/>
          <w:sz w:val="24"/>
          <w:szCs w:val="24"/>
        </w:rPr>
        <w:t xml:space="preserve"> </w:t>
      </w:r>
      <w:hyperlink w:anchor="Par130" w:history="1">
        <w:r w:rsidRPr="008740C8">
          <w:rPr>
            <w:rFonts w:ascii="Times New Roman" w:hAnsi="Times New Roman"/>
            <w:sz w:val="24"/>
            <w:szCs w:val="24"/>
          </w:rPr>
          <w:t>&lt;1&gt;</w:t>
        </w:r>
      </w:hyperlink>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705"/>
        <w:gridCol w:w="3191"/>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570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дохода</w:t>
            </w:r>
          </w:p>
        </w:tc>
        <w:tc>
          <w:tcPr>
            <w:tcW w:w="3191"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Величина дохода &lt;2&gt;</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(рублей)</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по основному месту работы</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педагогической деятельности</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научной деятельности</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иной творческой деятельности</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вкладов в банках и иных кредитных организациях</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ценных бумаг и долей участия в  коммерческих организациях</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7.</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Иные доходы (указать вид дохода):</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8.</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Итого доход за отчетный период</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Указываются доходы (включая  пенсии,  пособия и иные выплаты) за отчетный период.</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Доход, полученный в иностранной валюте, указывается в рублях по курсу Банка России на дату получения дохода.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Pr="00724EEC"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2. Сведения об имуществе</w:t>
      </w: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2.1. Недвижимое имущество</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94"/>
        <w:gridCol w:w="2126"/>
        <w:gridCol w:w="2268"/>
        <w:gridCol w:w="1808"/>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2694"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и наименование имущества</w:t>
            </w:r>
          </w:p>
        </w:tc>
        <w:tc>
          <w:tcPr>
            <w:tcW w:w="212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 xml:space="preserve">Земельные участки </w:t>
            </w:r>
            <w:hyperlink w:anchor="Par203" w:history="1">
              <w:r w:rsidRPr="003356A1">
                <w:rPr>
                  <w:rFonts w:ascii="Times New Roman" w:hAnsi="Times New Roman"/>
                  <w:sz w:val="24"/>
                  <w:szCs w:val="24"/>
                </w:rPr>
                <w:t>&lt;2&gt;</w:t>
              </w:r>
            </w:hyperlink>
            <w:r w:rsidRPr="003356A1">
              <w:rPr>
                <w:rFonts w:ascii="Times New Roman" w:hAnsi="Times New Roman"/>
                <w:sz w:val="24"/>
                <w:szCs w:val="24"/>
              </w:rPr>
              <w:t>:</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Жилые дома:</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Квартиры:</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Дачи:</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Гаражи:</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Иное недвижимое имущество:</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представляющего сведения.</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w:t>
      </w: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2.2. Транспортные средства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686"/>
        <w:gridCol w:w="2551"/>
        <w:gridCol w:w="2659"/>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368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и марка транспортного средства</w:t>
            </w:r>
          </w:p>
        </w:tc>
        <w:tc>
          <w:tcPr>
            <w:tcW w:w="2551"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собственности</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hyperlink w:anchor="Par265" w:history="1">
              <w:r w:rsidRPr="003356A1">
                <w:rPr>
                  <w:rFonts w:ascii="Times New Roman" w:hAnsi="Times New Roman"/>
                  <w:sz w:val="24"/>
                  <w:szCs w:val="24"/>
                </w:rPr>
                <w:t>&lt;1&gt;</w:t>
              </w:r>
            </w:hyperlink>
          </w:p>
        </w:tc>
        <w:tc>
          <w:tcPr>
            <w:tcW w:w="265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Место регистрации</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Автомобили легковые:</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Автомобили грузовые:</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Автоприцепы:</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Мототранспортные средства:</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Сельскохозяйственная техника:</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Водный транспорт:</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 7.</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Воздушный транспорт:</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8.</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Иные транспортные средства:</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3. Сведения о денежных средствах, находящихся на счетах в банках и иных кредитных организациях</w:t>
      </w: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gridCol w:w="1417"/>
        <w:gridCol w:w="1560"/>
        <w:gridCol w:w="992"/>
        <w:gridCol w:w="1808"/>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311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Наименование и адрес банка или иной кредитной организации</w:t>
            </w:r>
          </w:p>
        </w:tc>
        <w:tc>
          <w:tcPr>
            <w:tcW w:w="1417"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и валюта счета </w:t>
            </w:r>
            <w:hyperlink w:anchor="Par289" w:history="1">
              <w:r w:rsidRPr="003356A1">
                <w:rPr>
                  <w:rFonts w:ascii="Times New Roman" w:hAnsi="Times New Roman"/>
                  <w:sz w:val="24"/>
                  <w:szCs w:val="24"/>
                </w:rPr>
                <w:t>&lt;1&gt;</w:t>
              </w:r>
            </w:hyperlink>
          </w:p>
        </w:tc>
        <w:tc>
          <w:tcPr>
            <w:tcW w:w="1560"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Дата открытия счета</w:t>
            </w:r>
          </w:p>
        </w:tc>
        <w:tc>
          <w:tcPr>
            <w:tcW w:w="992"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Номер счета</w:t>
            </w:r>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Остаток на счете </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hyperlink w:anchor="Par291" w:history="1">
              <w:r w:rsidRPr="003356A1">
                <w:rPr>
                  <w:rFonts w:ascii="Times New Roman" w:hAnsi="Times New Roman"/>
                  <w:sz w:val="24"/>
                  <w:szCs w:val="24"/>
                </w:rPr>
                <w:t>&lt;2&gt;</w:t>
              </w:r>
            </w:hyperlink>
            <w:r w:rsidRPr="003356A1">
              <w:rPr>
                <w:rFonts w:ascii="Times New Roman" w:hAnsi="Times New Roman"/>
                <w:sz w:val="24"/>
                <w:szCs w:val="24"/>
              </w:rPr>
              <w:t xml:space="preserve"> ( рублей)</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1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992"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1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992"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1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992"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Указываются вид счета (депозитный, текущий, расчетный, ссудный и др.) и валюта счета.</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4. Сведения о ценных бумагах</w:t>
      </w: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4.1. Акции и иное участие в коммерческих организациях</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35"/>
        <w:gridCol w:w="1985"/>
        <w:gridCol w:w="1417"/>
        <w:gridCol w:w="1276"/>
        <w:gridCol w:w="1383"/>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283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Наименование и организационно-правовая форма организации </w:t>
            </w:r>
            <w:hyperlink w:anchor="Par319" w:history="1">
              <w:r w:rsidRPr="003356A1">
                <w:rPr>
                  <w:rFonts w:ascii="Times New Roman" w:hAnsi="Times New Roman"/>
                  <w:sz w:val="24"/>
                  <w:szCs w:val="24"/>
                </w:rPr>
                <w:t>&lt;1&gt;</w:t>
              </w:r>
            </w:hyperlink>
          </w:p>
        </w:tc>
        <w:tc>
          <w:tcPr>
            <w:tcW w:w="198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Место нахождения организации (адрес)</w:t>
            </w:r>
          </w:p>
        </w:tc>
        <w:tc>
          <w:tcPr>
            <w:tcW w:w="1417"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Уставный капитал  </w:t>
            </w:r>
            <w:hyperlink w:anchor="Par323" w:history="1">
              <w:r w:rsidRPr="003356A1">
                <w:rPr>
                  <w:rFonts w:ascii="Times New Roman" w:hAnsi="Times New Roman"/>
                  <w:sz w:val="24"/>
                  <w:szCs w:val="24"/>
                </w:rPr>
                <w:t>&lt;2&gt;</w:t>
              </w:r>
            </w:hyperlink>
            <w:r w:rsidRPr="003356A1">
              <w:rPr>
                <w:rFonts w:ascii="Times New Roman" w:hAnsi="Times New Roman"/>
                <w:sz w:val="24"/>
                <w:szCs w:val="24"/>
              </w:rPr>
              <w:t xml:space="preserve"> (рублей)</w:t>
            </w:r>
          </w:p>
        </w:tc>
        <w:tc>
          <w:tcPr>
            <w:tcW w:w="127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Доля участия </w:t>
            </w:r>
            <w:hyperlink w:anchor="Par327" w:history="1">
              <w:r w:rsidRPr="003356A1">
                <w:rPr>
                  <w:rFonts w:ascii="Times New Roman" w:hAnsi="Times New Roman"/>
                  <w:sz w:val="24"/>
                  <w:szCs w:val="24"/>
                </w:rPr>
                <w:t>&lt;3&gt;</w:t>
              </w:r>
            </w:hyperlink>
          </w:p>
        </w:tc>
        <w:tc>
          <w:tcPr>
            <w:tcW w:w="1383"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Основание участия </w:t>
            </w:r>
            <w:hyperlink w:anchor="Par330" w:history="1">
              <w:r w:rsidRPr="003356A1">
                <w:rPr>
                  <w:rFonts w:ascii="Times New Roman" w:hAnsi="Times New Roman"/>
                  <w:sz w:val="24"/>
                  <w:szCs w:val="24"/>
                </w:rPr>
                <w:t>&lt;4&gt;</w:t>
              </w:r>
            </w:hyperlink>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4.2. Иные ценные бумаги</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560"/>
        <w:gridCol w:w="1984"/>
        <w:gridCol w:w="2268"/>
        <w:gridCol w:w="1559"/>
        <w:gridCol w:w="1525"/>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1560"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ценной бумаги </w:t>
            </w:r>
            <w:hyperlink w:anchor="Par365" w:history="1">
              <w:r w:rsidRPr="003356A1">
                <w:rPr>
                  <w:rFonts w:ascii="Times New Roman" w:hAnsi="Times New Roman"/>
                  <w:sz w:val="24"/>
                  <w:szCs w:val="24"/>
                </w:rPr>
                <w:t>&lt;1&gt;</w:t>
              </w:r>
            </w:hyperlink>
          </w:p>
        </w:tc>
        <w:tc>
          <w:tcPr>
            <w:tcW w:w="1984"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Лицо, выпустившее ценную бумагу</w:t>
            </w:r>
          </w:p>
        </w:tc>
        <w:tc>
          <w:tcPr>
            <w:tcW w:w="226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Номинальная величина обязательства (рублей)</w:t>
            </w:r>
          </w:p>
        </w:tc>
        <w:tc>
          <w:tcPr>
            <w:tcW w:w="155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Общее количество</w:t>
            </w:r>
          </w:p>
        </w:tc>
        <w:tc>
          <w:tcPr>
            <w:tcW w:w="152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Общая стоимость </w:t>
            </w:r>
            <w:hyperlink w:anchor="Par368" w:history="1">
              <w:r w:rsidRPr="003356A1">
                <w:rPr>
                  <w:rFonts w:ascii="Times New Roman" w:hAnsi="Times New Roman"/>
                  <w:sz w:val="24"/>
                  <w:szCs w:val="24"/>
                </w:rPr>
                <w:t>&lt;2&gt;</w:t>
              </w:r>
            </w:hyperlink>
            <w:r w:rsidRPr="003356A1">
              <w:rPr>
                <w:rFonts w:ascii="Times New Roman" w:hAnsi="Times New Roman"/>
                <w:sz w:val="24"/>
                <w:szCs w:val="24"/>
              </w:rPr>
              <w:t xml:space="preserve"> (рублей)</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 xml:space="preserve">Итого по </w:t>
      </w:r>
      <w:hyperlink w:anchor="Par295" w:history="1">
        <w:r w:rsidRPr="008740C8">
          <w:rPr>
            <w:rFonts w:ascii="Times New Roman" w:hAnsi="Times New Roman"/>
            <w:sz w:val="24"/>
            <w:szCs w:val="24"/>
          </w:rPr>
          <w:t>разделу 4</w:t>
        </w:r>
      </w:hyperlink>
      <w:r w:rsidRPr="008740C8">
        <w:rPr>
          <w:rFonts w:ascii="Times New Roman" w:hAnsi="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&lt;1&gt; Указываются все ценные бумаги по видам (облигации, векселя и др.), за исключением  акций, указанных в </w:t>
      </w:r>
      <w:hyperlink w:anchor="Par297" w:history="1">
        <w:r w:rsidRPr="008740C8">
          <w:rPr>
            <w:rFonts w:ascii="Times New Roman" w:hAnsi="Times New Roman"/>
            <w:sz w:val="24"/>
            <w:szCs w:val="24"/>
          </w:rPr>
          <w:t>подразделе 4.1</w:t>
        </w:r>
      </w:hyperlink>
      <w:r w:rsidRPr="008740C8">
        <w:rPr>
          <w:rFonts w:ascii="Times New Roman" w:hAnsi="Times New Roman"/>
          <w:sz w:val="24"/>
          <w:szCs w:val="24"/>
        </w:rPr>
        <w:t xml:space="preserve"> "Акции и иное участие в коммерческих организациях".</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5. Сведения об обязательствах имущественного характера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b/>
          <w:sz w:val="24"/>
          <w:szCs w:val="24"/>
        </w:rPr>
        <w:t xml:space="preserve">5.1. Объекты недвижимого имущества, находящиеся в пользовании </w:t>
      </w:r>
      <w:hyperlink w:anchor="Par395" w:history="1">
        <w:r w:rsidRPr="008740C8">
          <w:rPr>
            <w:rFonts w:ascii="Times New Roman" w:hAnsi="Times New Roman"/>
            <w:sz w:val="24"/>
            <w:szCs w:val="24"/>
          </w:rPr>
          <w:t>&lt;1&gt;</w:t>
        </w:r>
      </w:hyperlink>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560"/>
        <w:gridCol w:w="2126"/>
        <w:gridCol w:w="2019"/>
        <w:gridCol w:w="1808"/>
        <w:gridCol w:w="1383"/>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1560"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имущества </w:t>
            </w:r>
            <w:hyperlink w:anchor="Par396" w:history="1">
              <w:r w:rsidRPr="003356A1">
                <w:rPr>
                  <w:rFonts w:ascii="Times New Roman" w:hAnsi="Times New Roman"/>
                  <w:sz w:val="24"/>
                  <w:szCs w:val="24"/>
                </w:rPr>
                <w:t>&lt;2&gt;</w:t>
              </w:r>
            </w:hyperlink>
          </w:p>
        </w:tc>
        <w:tc>
          <w:tcPr>
            <w:tcW w:w="212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и сроки пользования </w:t>
            </w:r>
            <w:hyperlink w:anchor="Par398" w:history="1">
              <w:r w:rsidRPr="003356A1">
                <w:rPr>
                  <w:rFonts w:ascii="Times New Roman" w:hAnsi="Times New Roman"/>
                  <w:sz w:val="24"/>
                  <w:szCs w:val="24"/>
                </w:rPr>
                <w:t>&lt;3&gt;</w:t>
              </w:r>
            </w:hyperlink>
          </w:p>
        </w:tc>
        <w:tc>
          <w:tcPr>
            <w:tcW w:w="201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Основание пользования </w:t>
            </w:r>
            <w:hyperlink w:anchor="Par400" w:history="1">
              <w:r w:rsidRPr="003356A1">
                <w:rPr>
                  <w:rFonts w:ascii="Times New Roman" w:hAnsi="Times New Roman"/>
                  <w:sz w:val="24"/>
                  <w:szCs w:val="24"/>
                </w:rPr>
                <w:t>&lt;4&gt;</w:t>
              </w:r>
            </w:hyperlink>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Место нахождения (адрес)</w:t>
            </w:r>
          </w:p>
        </w:tc>
        <w:tc>
          <w:tcPr>
            <w:tcW w:w="1383"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Площадь </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(кв. метров)</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0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0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0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Указываются по состоянию на отчетную дату.</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Указывается вид недвижимого имущества (земельный участок, жилой дом, дача и др.).</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&lt;3&gt; Указываются вид пользования (аренда, безвозмездное пользование и др.) и сроки пользования.</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Default="009F6406" w:rsidP="00285919">
      <w:pPr>
        <w:autoSpaceDE w:val="0"/>
        <w:autoSpaceDN w:val="0"/>
        <w:adjustRightInd w:val="0"/>
        <w:spacing w:after="0" w:line="40" w:lineRule="atLeast"/>
        <w:contextualSpacing/>
        <w:rPr>
          <w:rFonts w:ascii="Times New Roman" w:hAnsi="Times New Roman"/>
          <w:b/>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b/>
          <w:sz w:val="24"/>
          <w:szCs w:val="24"/>
        </w:rPr>
        <w:t>5.2. Прочие обязательства</w:t>
      </w:r>
      <w:r w:rsidRPr="008740C8">
        <w:rPr>
          <w:rFonts w:ascii="Times New Roman" w:hAnsi="Times New Roman"/>
          <w:sz w:val="24"/>
          <w:szCs w:val="24"/>
        </w:rPr>
        <w:t xml:space="preserve"> </w:t>
      </w:r>
      <w:hyperlink w:anchor="Par432" w:history="1">
        <w:r w:rsidRPr="008740C8">
          <w:rPr>
            <w:rFonts w:ascii="Times New Roman" w:hAnsi="Times New Roman"/>
            <w:sz w:val="24"/>
            <w:szCs w:val="24"/>
          </w:rPr>
          <w:t>&lt;1&gt;</w:t>
        </w:r>
      </w:hyperlink>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2267"/>
        <w:gridCol w:w="1278"/>
        <w:gridCol w:w="1843"/>
        <w:gridCol w:w="1701"/>
        <w:gridCol w:w="1808"/>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226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Содержание обязательства </w:t>
            </w:r>
            <w:hyperlink w:anchor="Par433" w:history="1">
              <w:r w:rsidRPr="003356A1">
                <w:rPr>
                  <w:rFonts w:ascii="Times New Roman" w:hAnsi="Times New Roman"/>
                  <w:sz w:val="24"/>
                  <w:szCs w:val="24"/>
                </w:rPr>
                <w:t>&lt;2&gt;</w:t>
              </w:r>
            </w:hyperlink>
          </w:p>
        </w:tc>
        <w:tc>
          <w:tcPr>
            <w:tcW w:w="127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Кредитор (должник) </w:t>
            </w:r>
            <w:hyperlink w:anchor="Par434" w:history="1">
              <w:r w:rsidRPr="003356A1">
                <w:rPr>
                  <w:rFonts w:ascii="Times New Roman" w:hAnsi="Times New Roman"/>
                  <w:sz w:val="24"/>
                  <w:szCs w:val="24"/>
                </w:rPr>
                <w:t>&lt;3&gt;</w:t>
              </w:r>
            </w:hyperlink>
          </w:p>
        </w:tc>
        <w:tc>
          <w:tcPr>
            <w:tcW w:w="1843"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Основание возникновения </w:t>
            </w:r>
            <w:hyperlink w:anchor="Par435" w:history="1">
              <w:r w:rsidRPr="003356A1">
                <w:rPr>
                  <w:rFonts w:ascii="Times New Roman" w:hAnsi="Times New Roman"/>
                  <w:sz w:val="24"/>
                  <w:szCs w:val="24"/>
                </w:rPr>
                <w:t>&lt;4&gt;</w:t>
              </w:r>
            </w:hyperlink>
          </w:p>
        </w:tc>
        <w:tc>
          <w:tcPr>
            <w:tcW w:w="1701"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Сумма обязательства </w:t>
            </w:r>
            <w:hyperlink w:anchor="Par436" w:history="1">
              <w:r w:rsidRPr="003356A1">
                <w:rPr>
                  <w:rFonts w:ascii="Times New Roman" w:hAnsi="Times New Roman"/>
                  <w:sz w:val="24"/>
                  <w:szCs w:val="24"/>
                </w:rPr>
                <w:t>&lt;5&gt;</w:t>
              </w:r>
            </w:hyperlink>
            <w:r w:rsidRPr="003356A1">
              <w:rPr>
                <w:rFonts w:ascii="Times New Roman" w:hAnsi="Times New Roman"/>
                <w:sz w:val="24"/>
                <w:szCs w:val="24"/>
              </w:rPr>
              <w:t xml:space="preserve"> (рублей)</w:t>
            </w:r>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Условия обязательства </w:t>
            </w:r>
            <w:hyperlink w:anchor="Par437" w:history="1">
              <w:r w:rsidRPr="003356A1">
                <w:rPr>
                  <w:rFonts w:ascii="Times New Roman" w:hAnsi="Times New Roman"/>
                  <w:sz w:val="24"/>
                  <w:szCs w:val="24"/>
                </w:rPr>
                <w:t>&lt;6&gt;</w:t>
              </w:r>
            </w:hyperlink>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4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70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4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70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4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70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Достоверность и полноту настоящих сведений подтверждаю.</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 _____________ 20__ г.    ____________________________________________</w:t>
      </w:r>
    </w:p>
    <w:p w:rsidR="009F6406" w:rsidRPr="008740C8" w:rsidRDefault="009F6406" w:rsidP="00285919">
      <w:pPr>
        <w:autoSpaceDE w:val="0"/>
        <w:autoSpaceDN w:val="0"/>
        <w:adjustRightInd w:val="0"/>
        <w:spacing w:after="0" w:line="40" w:lineRule="atLeast"/>
        <w:ind w:left="2832"/>
        <w:contextualSpacing/>
        <w:rPr>
          <w:rFonts w:ascii="Times New Roman" w:hAnsi="Times New Roman"/>
          <w:sz w:val="24"/>
          <w:szCs w:val="24"/>
        </w:rPr>
      </w:pPr>
      <w:r w:rsidRPr="008740C8">
        <w:rPr>
          <w:rFonts w:ascii="Times New Roman" w:hAnsi="Times New Roman"/>
          <w:sz w:val="24"/>
          <w:szCs w:val="24"/>
        </w:rPr>
        <w:t>(подпись руководителя муниципального учреждения)</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(Ф.И.О. и подпись лица, принявшего справку)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&lt;2&gt; Указывается существо обязательства (заем, кредит и др.).</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sidRPr="008740C8">
        <w:rPr>
          <w:rFonts w:ascii="Times New Roman" w:hAnsi="Times New Roman"/>
          <w:sz w:val="24"/>
          <w:szCs w:val="24"/>
        </w:rPr>
        <w:br w:type="page"/>
        <w:t>Приложение №5</w:t>
      </w: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sidRPr="008740C8">
        <w:rPr>
          <w:rFonts w:ascii="Times New Roman" w:hAnsi="Times New Roman"/>
          <w:sz w:val="24"/>
          <w:szCs w:val="24"/>
        </w:rPr>
        <w:t>к постановлению администрации</w:t>
      </w:r>
    </w:p>
    <w:p w:rsidR="009F6406" w:rsidRDefault="009F6406" w:rsidP="00285919">
      <w:pPr>
        <w:autoSpaceDE w:val="0"/>
        <w:autoSpaceDN w:val="0"/>
        <w:adjustRightInd w:val="0"/>
        <w:spacing w:after="0" w:line="40" w:lineRule="atLeast"/>
        <w:contextualSpacing/>
        <w:jc w:val="right"/>
        <w:rPr>
          <w:rFonts w:ascii="Times New Roman" w:hAnsi="Times New Roman"/>
          <w:sz w:val="24"/>
          <w:szCs w:val="24"/>
        </w:rPr>
      </w:pPr>
      <w:r>
        <w:rPr>
          <w:rFonts w:ascii="Times New Roman" w:hAnsi="Times New Roman"/>
          <w:sz w:val="24"/>
          <w:szCs w:val="24"/>
        </w:rPr>
        <w:t xml:space="preserve">Пригородного сельского поселения </w:t>
      </w: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Pr>
          <w:rFonts w:ascii="Times New Roman" w:hAnsi="Times New Roman"/>
          <w:sz w:val="24"/>
          <w:szCs w:val="24"/>
        </w:rPr>
        <w:t xml:space="preserve">Калачеевского </w:t>
      </w:r>
      <w:r w:rsidRPr="008740C8">
        <w:rPr>
          <w:rFonts w:ascii="Times New Roman" w:hAnsi="Times New Roman"/>
          <w:sz w:val="24"/>
          <w:szCs w:val="24"/>
        </w:rPr>
        <w:t xml:space="preserve"> муниципального района</w:t>
      </w: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r w:rsidRPr="008740C8">
        <w:rPr>
          <w:rFonts w:ascii="Times New Roman" w:hAnsi="Times New Roman"/>
          <w:sz w:val="24"/>
          <w:szCs w:val="24"/>
        </w:rPr>
        <w:t xml:space="preserve">от </w:t>
      </w:r>
      <w:r>
        <w:rPr>
          <w:rFonts w:ascii="Times New Roman" w:hAnsi="Times New Roman"/>
          <w:sz w:val="24"/>
          <w:szCs w:val="24"/>
        </w:rPr>
        <w:t xml:space="preserve">21.02.2013 </w:t>
      </w:r>
      <w:r w:rsidRPr="008740C8">
        <w:rPr>
          <w:rFonts w:ascii="Times New Roman" w:hAnsi="Times New Roman"/>
          <w:sz w:val="24"/>
          <w:szCs w:val="24"/>
        </w:rPr>
        <w:t xml:space="preserve">г. № </w:t>
      </w:r>
      <w:r>
        <w:rPr>
          <w:rFonts w:ascii="Times New Roman" w:hAnsi="Times New Roman"/>
          <w:sz w:val="24"/>
          <w:szCs w:val="24"/>
        </w:rPr>
        <w:t>29</w:t>
      </w:r>
    </w:p>
    <w:p w:rsidR="009F6406" w:rsidRPr="008740C8" w:rsidRDefault="009F6406" w:rsidP="00285919">
      <w:pPr>
        <w:autoSpaceDE w:val="0"/>
        <w:autoSpaceDN w:val="0"/>
        <w:adjustRightInd w:val="0"/>
        <w:spacing w:after="0" w:line="40" w:lineRule="atLeast"/>
        <w:contextualSpacing/>
        <w:jc w:val="right"/>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u w:val="single"/>
        </w:rPr>
      </w:pPr>
      <w:r w:rsidRPr="008740C8">
        <w:rPr>
          <w:rFonts w:ascii="Times New Roman" w:hAnsi="Times New Roman"/>
          <w:b/>
          <w:sz w:val="24"/>
          <w:szCs w:val="24"/>
          <w:u w:val="single"/>
        </w:rPr>
        <w:t xml:space="preserve">В Администрацию </w:t>
      </w:r>
      <w:r>
        <w:rPr>
          <w:rFonts w:ascii="Times New Roman" w:hAnsi="Times New Roman"/>
          <w:b/>
          <w:sz w:val="24"/>
          <w:szCs w:val="24"/>
          <w:u w:val="single"/>
        </w:rPr>
        <w:t xml:space="preserve">  Пригородного  сельского поселения Калачеевского </w:t>
      </w:r>
      <w:r w:rsidRPr="008740C8">
        <w:rPr>
          <w:rFonts w:ascii="Times New Roman" w:hAnsi="Times New Roman"/>
          <w:b/>
          <w:sz w:val="24"/>
          <w:szCs w:val="24"/>
          <w:u w:val="single"/>
        </w:rPr>
        <w:t xml:space="preserve"> муниципального района Воронежской области</w:t>
      </w: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u w:val="single"/>
        </w:rPr>
      </w:pPr>
    </w:p>
    <w:p w:rsidR="009F6406" w:rsidRPr="008740C8" w:rsidRDefault="009F6406" w:rsidP="00285919">
      <w:pPr>
        <w:autoSpaceDE w:val="0"/>
        <w:autoSpaceDN w:val="0"/>
        <w:adjustRightInd w:val="0"/>
        <w:spacing w:after="0" w:line="40" w:lineRule="atLeast"/>
        <w:contextualSpacing/>
        <w:jc w:val="center"/>
        <w:rPr>
          <w:rFonts w:ascii="Times New Roman" w:hAnsi="Times New Roman"/>
          <w:b/>
          <w:sz w:val="24"/>
          <w:szCs w:val="24"/>
        </w:rPr>
      </w:pPr>
      <w:r w:rsidRPr="008740C8">
        <w:rPr>
          <w:rFonts w:ascii="Times New Roman" w:hAnsi="Times New Roman"/>
          <w:b/>
          <w:sz w:val="24"/>
          <w:szCs w:val="24"/>
        </w:rPr>
        <w:t>СПРАВКА</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b/>
          <w:sz w:val="24"/>
          <w:szCs w:val="24"/>
        </w:rPr>
        <w:t xml:space="preserve">о доходах, об имуществе и обязательствах имущественного характера супруги (супруга) и несовершеннолетних детей руководителя муниципального </w:t>
      </w:r>
      <w:r>
        <w:rPr>
          <w:rFonts w:ascii="Times New Roman" w:hAnsi="Times New Roman"/>
          <w:b/>
          <w:sz w:val="24"/>
          <w:szCs w:val="24"/>
        </w:rPr>
        <w:t xml:space="preserve">казенного </w:t>
      </w:r>
      <w:r w:rsidRPr="008740C8">
        <w:rPr>
          <w:rFonts w:ascii="Times New Roman" w:hAnsi="Times New Roman"/>
          <w:b/>
          <w:sz w:val="24"/>
          <w:szCs w:val="24"/>
        </w:rPr>
        <w:t xml:space="preserve">учреждения </w:t>
      </w:r>
      <w:r>
        <w:rPr>
          <w:rFonts w:ascii="Times New Roman" w:hAnsi="Times New Roman"/>
          <w:b/>
          <w:sz w:val="24"/>
          <w:szCs w:val="24"/>
        </w:rPr>
        <w:t xml:space="preserve"> Пригородного сельского поселения Калачеевского </w:t>
      </w:r>
      <w:r w:rsidRPr="008740C8">
        <w:rPr>
          <w:rFonts w:ascii="Times New Roman" w:hAnsi="Times New Roman"/>
          <w:b/>
          <w:sz w:val="24"/>
          <w:szCs w:val="24"/>
        </w:rPr>
        <w:t xml:space="preserve"> муниципального района Воронежской  области</w:t>
      </w:r>
      <w:r w:rsidRPr="008740C8">
        <w:rPr>
          <w:rFonts w:ascii="Times New Roman" w:hAnsi="Times New Roman"/>
          <w:sz w:val="24"/>
          <w:szCs w:val="24"/>
        </w:rPr>
        <w:t xml:space="preserve"> </w:t>
      </w:r>
      <w:hyperlink r:id="rId6" w:history="1">
        <w:r w:rsidRPr="008740C8">
          <w:rPr>
            <w:rFonts w:ascii="Times New Roman" w:hAnsi="Times New Roman"/>
            <w:sz w:val="24"/>
            <w:szCs w:val="24"/>
          </w:rPr>
          <w:t>&lt;1&gt;</w:t>
        </w:r>
      </w:hyperlink>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 xml:space="preserve">    Я, 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(фамилия, имя, отчество, дата рождения)</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проживающий по адресу: 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(адрес места жительства)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сообщаю  сведения о доходах за отчетный период с  1  января 20__ г.  по  31 декабря 20__ г. моей (моего)</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 xml:space="preserve"> супруги (супруга), несовершеннолетней дочери, несовершеннолетнего сына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(фамилия, имя, отчество, дата рождения)</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(основное место работы или службы, занимаемая должность,</w:t>
      </w:r>
      <w:r w:rsidRPr="008740C8">
        <w:rPr>
          <w:rFonts w:ascii="Times New Roman" w:hAnsi="Times New Roman"/>
          <w:sz w:val="24"/>
          <w:szCs w:val="24"/>
        </w:rPr>
        <w:br/>
        <w:t>в случае отсутствия основного места работы или службы - род занятий)</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об имуществе, о кладах в банках, ценных бумагах, об обязательствах имущественного характера по состоянию на конец отчетного периода (на отчетную дату).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b/>
          <w:sz w:val="24"/>
          <w:szCs w:val="24"/>
        </w:rPr>
        <w:t>Раздел 1. Сведения о доходах</w:t>
      </w:r>
      <w:r w:rsidRPr="008740C8">
        <w:rPr>
          <w:rFonts w:ascii="Times New Roman" w:hAnsi="Times New Roman"/>
          <w:sz w:val="24"/>
          <w:szCs w:val="24"/>
        </w:rPr>
        <w:t xml:space="preserve"> </w:t>
      </w:r>
      <w:hyperlink w:anchor="Par130" w:history="1">
        <w:r w:rsidRPr="008740C8">
          <w:rPr>
            <w:rFonts w:ascii="Times New Roman" w:hAnsi="Times New Roman"/>
            <w:sz w:val="24"/>
            <w:szCs w:val="24"/>
          </w:rPr>
          <w:t>&lt;1&gt;</w:t>
        </w:r>
      </w:hyperlink>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705"/>
        <w:gridCol w:w="3191"/>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570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дохода</w:t>
            </w:r>
          </w:p>
        </w:tc>
        <w:tc>
          <w:tcPr>
            <w:tcW w:w="3191"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Величина дохода &lt;2&gt;</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(рублей)</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по основному месту работы</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педагогической деятельности</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научной деятельности</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иной творческой деятельности</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вкладов в банках и иных кредитных организациях</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Доход от ценных бумаг и долей участия в  коммерческих организациях</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7.</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Иные доходы (указать вид дохода):</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8.</w:t>
            </w:r>
          </w:p>
        </w:tc>
        <w:tc>
          <w:tcPr>
            <w:tcW w:w="570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Итого доход за отчетный период</w:t>
            </w:r>
          </w:p>
        </w:tc>
        <w:tc>
          <w:tcPr>
            <w:tcW w:w="319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Указываются доходы (включая  пенсии,  пособия и иные выплаты) за отчетный период.</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Доход, полученный в иностранной валюте, указывается в рублях по курсу Банка России на дату получения дохода.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2. Сведения об имуществе</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2.1. Недвижимое имущество</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94"/>
        <w:gridCol w:w="2126"/>
        <w:gridCol w:w="2268"/>
        <w:gridCol w:w="1808"/>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2694"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и наименование имущества</w:t>
            </w:r>
          </w:p>
        </w:tc>
        <w:tc>
          <w:tcPr>
            <w:tcW w:w="212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 xml:space="preserve">Земельные участки </w:t>
            </w:r>
            <w:hyperlink w:anchor="Par203" w:history="1">
              <w:r w:rsidRPr="003356A1">
                <w:rPr>
                  <w:rFonts w:ascii="Times New Roman" w:hAnsi="Times New Roman"/>
                  <w:sz w:val="24"/>
                  <w:szCs w:val="24"/>
                </w:rPr>
                <w:t>&lt;2&gt;</w:t>
              </w:r>
            </w:hyperlink>
            <w:r w:rsidRPr="003356A1">
              <w:rPr>
                <w:rFonts w:ascii="Times New Roman" w:hAnsi="Times New Roman"/>
                <w:sz w:val="24"/>
                <w:szCs w:val="24"/>
              </w:rPr>
              <w:t>:</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Жилые дома:</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Квартиры:</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Дачи:</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Гаражи:</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Иное недвижимое имущество:</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rPr>
          <w:trHeight w:val="292"/>
        </w:trPr>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269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2.2. Транспортные средства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686"/>
        <w:gridCol w:w="2551"/>
        <w:gridCol w:w="2659"/>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368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и марка транспортного средства</w:t>
            </w:r>
          </w:p>
        </w:tc>
        <w:tc>
          <w:tcPr>
            <w:tcW w:w="2551"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Вид собственности</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hyperlink w:anchor="Par265" w:history="1">
              <w:r w:rsidRPr="003356A1">
                <w:rPr>
                  <w:rFonts w:ascii="Times New Roman" w:hAnsi="Times New Roman"/>
                  <w:sz w:val="24"/>
                  <w:szCs w:val="24"/>
                </w:rPr>
                <w:t>&lt;1&gt;</w:t>
              </w:r>
            </w:hyperlink>
          </w:p>
        </w:tc>
        <w:tc>
          <w:tcPr>
            <w:tcW w:w="265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Место регистрации</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Автомобили легковые:</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Автомобили грузовые:</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Автоприцепы:</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Мототранспортные средства:</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Сельскохозяйственная техника:</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Водный транспорт:</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 7.</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Воздушный транспорт:</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8.</w:t>
            </w: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Иные транспортные средства:</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68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255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6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3. Сведения о денежных средствах, находящихся на счетах в банках и иных кредитных организациях</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gridCol w:w="1417"/>
        <w:gridCol w:w="1560"/>
        <w:gridCol w:w="992"/>
        <w:gridCol w:w="1808"/>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311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Наименование и адрес банка или иной кредитной организации</w:t>
            </w:r>
          </w:p>
        </w:tc>
        <w:tc>
          <w:tcPr>
            <w:tcW w:w="1417"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и валюта счета </w:t>
            </w:r>
            <w:hyperlink w:anchor="Par289" w:history="1">
              <w:r w:rsidRPr="003356A1">
                <w:rPr>
                  <w:rFonts w:ascii="Times New Roman" w:hAnsi="Times New Roman"/>
                  <w:sz w:val="24"/>
                  <w:szCs w:val="24"/>
                </w:rPr>
                <w:t>&lt;1&gt;</w:t>
              </w:r>
            </w:hyperlink>
          </w:p>
        </w:tc>
        <w:tc>
          <w:tcPr>
            <w:tcW w:w="1560"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Дата открытия счета</w:t>
            </w:r>
          </w:p>
        </w:tc>
        <w:tc>
          <w:tcPr>
            <w:tcW w:w="992"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Номер счета</w:t>
            </w:r>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Остаток на счете </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hyperlink w:anchor="Par291" w:history="1">
              <w:r w:rsidRPr="003356A1">
                <w:rPr>
                  <w:rFonts w:ascii="Times New Roman" w:hAnsi="Times New Roman"/>
                  <w:sz w:val="24"/>
                  <w:szCs w:val="24"/>
                </w:rPr>
                <w:t>&lt;2&gt;</w:t>
              </w:r>
            </w:hyperlink>
            <w:r w:rsidRPr="003356A1">
              <w:rPr>
                <w:rFonts w:ascii="Times New Roman" w:hAnsi="Times New Roman"/>
                <w:sz w:val="24"/>
                <w:szCs w:val="24"/>
              </w:rPr>
              <w:t xml:space="preserve"> ( рублей)</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1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1.</w:t>
            </w: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992"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1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2.</w:t>
            </w: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992"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p>
        </w:tc>
        <w:tc>
          <w:tcPr>
            <w:tcW w:w="31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r w:rsidRPr="003356A1">
              <w:rPr>
                <w:rFonts w:ascii="Times New Roman" w:hAnsi="Times New Roman"/>
                <w:sz w:val="24"/>
                <w:szCs w:val="24"/>
              </w:rPr>
              <w:t>3.</w:t>
            </w: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992"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Указываются вид счета (депозитный, текущий, расчетный, ссудный и др.) и валюта счета.</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4. Сведения о ценных бумагах</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4.1. Акции и иное участие в коммерческих организациях</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35"/>
        <w:gridCol w:w="1985"/>
        <w:gridCol w:w="1417"/>
        <w:gridCol w:w="1276"/>
        <w:gridCol w:w="1383"/>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283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Наименование и организационно-правовая форма организации </w:t>
            </w:r>
            <w:hyperlink w:anchor="Par319" w:history="1">
              <w:r w:rsidRPr="003356A1">
                <w:rPr>
                  <w:rFonts w:ascii="Times New Roman" w:hAnsi="Times New Roman"/>
                  <w:sz w:val="24"/>
                  <w:szCs w:val="24"/>
                </w:rPr>
                <w:t>&lt;1&gt;</w:t>
              </w:r>
            </w:hyperlink>
          </w:p>
        </w:tc>
        <w:tc>
          <w:tcPr>
            <w:tcW w:w="198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Место нахождения организации (адрес)</w:t>
            </w:r>
          </w:p>
        </w:tc>
        <w:tc>
          <w:tcPr>
            <w:tcW w:w="1417"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Уставный капитал  </w:t>
            </w:r>
            <w:hyperlink w:anchor="Par323" w:history="1">
              <w:r w:rsidRPr="003356A1">
                <w:rPr>
                  <w:rFonts w:ascii="Times New Roman" w:hAnsi="Times New Roman"/>
                  <w:sz w:val="24"/>
                  <w:szCs w:val="24"/>
                </w:rPr>
                <w:t>&lt;2&gt;</w:t>
              </w:r>
            </w:hyperlink>
            <w:r w:rsidRPr="003356A1">
              <w:rPr>
                <w:rFonts w:ascii="Times New Roman" w:hAnsi="Times New Roman"/>
                <w:sz w:val="24"/>
                <w:szCs w:val="24"/>
              </w:rPr>
              <w:t xml:space="preserve"> (рублей)</w:t>
            </w:r>
          </w:p>
        </w:tc>
        <w:tc>
          <w:tcPr>
            <w:tcW w:w="127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Доля участия </w:t>
            </w:r>
            <w:hyperlink w:anchor="Par327" w:history="1">
              <w:r w:rsidRPr="003356A1">
                <w:rPr>
                  <w:rFonts w:ascii="Times New Roman" w:hAnsi="Times New Roman"/>
                  <w:sz w:val="24"/>
                  <w:szCs w:val="24"/>
                </w:rPr>
                <w:t>&lt;3&gt;</w:t>
              </w:r>
            </w:hyperlink>
          </w:p>
        </w:tc>
        <w:tc>
          <w:tcPr>
            <w:tcW w:w="1383"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Основание участия </w:t>
            </w:r>
            <w:hyperlink w:anchor="Par330" w:history="1">
              <w:r w:rsidRPr="003356A1">
                <w:rPr>
                  <w:rFonts w:ascii="Times New Roman" w:hAnsi="Times New Roman"/>
                  <w:sz w:val="24"/>
                  <w:szCs w:val="24"/>
                </w:rPr>
                <w:t>&lt;4&gt;</w:t>
              </w:r>
            </w:hyperlink>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283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417"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4.2. Иные ценные бумаги</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560"/>
        <w:gridCol w:w="1984"/>
        <w:gridCol w:w="2268"/>
        <w:gridCol w:w="1559"/>
        <w:gridCol w:w="1525"/>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1560"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ценной бумаги </w:t>
            </w:r>
            <w:hyperlink w:anchor="Par365" w:history="1">
              <w:r w:rsidRPr="003356A1">
                <w:rPr>
                  <w:rFonts w:ascii="Times New Roman" w:hAnsi="Times New Roman"/>
                  <w:sz w:val="24"/>
                  <w:szCs w:val="24"/>
                </w:rPr>
                <w:t>&lt;1&gt;</w:t>
              </w:r>
            </w:hyperlink>
          </w:p>
        </w:tc>
        <w:tc>
          <w:tcPr>
            <w:tcW w:w="1984"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Лицо, выпустившее ценную бумагу</w:t>
            </w:r>
          </w:p>
        </w:tc>
        <w:tc>
          <w:tcPr>
            <w:tcW w:w="226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Номинальная величина обязательства (рублей)</w:t>
            </w:r>
          </w:p>
        </w:tc>
        <w:tc>
          <w:tcPr>
            <w:tcW w:w="155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Общее количество</w:t>
            </w:r>
          </w:p>
        </w:tc>
        <w:tc>
          <w:tcPr>
            <w:tcW w:w="152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Общая стоимость </w:t>
            </w:r>
            <w:hyperlink w:anchor="Par368" w:history="1">
              <w:r w:rsidRPr="003356A1">
                <w:rPr>
                  <w:rFonts w:ascii="Times New Roman" w:hAnsi="Times New Roman"/>
                  <w:sz w:val="24"/>
                  <w:szCs w:val="24"/>
                </w:rPr>
                <w:t>&lt;2&gt;</w:t>
              </w:r>
            </w:hyperlink>
            <w:r w:rsidRPr="003356A1">
              <w:rPr>
                <w:rFonts w:ascii="Times New Roman" w:hAnsi="Times New Roman"/>
                <w:sz w:val="24"/>
                <w:szCs w:val="24"/>
              </w:rPr>
              <w:t xml:space="preserve"> (рублей)</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4.</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5.</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6.</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984"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5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525"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 xml:space="preserve">Итого по </w:t>
      </w:r>
      <w:hyperlink w:anchor="Par295" w:history="1">
        <w:r w:rsidRPr="008740C8">
          <w:rPr>
            <w:rFonts w:ascii="Times New Roman" w:hAnsi="Times New Roman"/>
            <w:sz w:val="24"/>
            <w:szCs w:val="24"/>
          </w:rPr>
          <w:t>разделу 4</w:t>
        </w:r>
      </w:hyperlink>
      <w:r w:rsidRPr="008740C8">
        <w:rPr>
          <w:rFonts w:ascii="Times New Roman" w:hAnsi="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 xml:space="preserve">&lt;1&gt; Указываются все ценные бумаги по видам (облигации, векселя и др.), за исключением  акций, указанных в </w:t>
      </w:r>
      <w:hyperlink w:anchor="Par297" w:history="1">
        <w:r w:rsidRPr="008740C8">
          <w:rPr>
            <w:rFonts w:ascii="Times New Roman" w:hAnsi="Times New Roman"/>
            <w:sz w:val="24"/>
            <w:szCs w:val="24"/>
          </w:rPr>
          <w:t>подразделе 4.1</w:t>
        </w:r>
      </w:hyperlink>
      <w:r w:rsidRPr="008740C8">
        <w:rPr>
          <w:rFonts w:ascii="Times New Roman" w:hAnsi="Times New Roman"/>
          <w:sz w:val="24"/>
          <w:szCs w:val="24"/>
        </w:rPr>
        <w:t xml:space="preserve"> "Акции и иное участие в коммерческих организациях".</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b/>
          <w:sz w:val="24"/>
          <w:szCs w:val="24"/>
        </w:rPr>
      </w:pPr>
      <w:r w:rsidRPr="008740C8">
        <w:rPr>
          <w:rFonts w:ascii="Times New Roman" w:hAnsi="Times New Roman"/>
          <w:b/>
          <w:sz w:val="24"/>
          <w:szCs w:val="24"/>
        </w:rPr>
        <w:t>Раздел 5. Сведения об обязательствах имущественного характера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 xml:space="preserve">5.1. Объекты недвижимого имущества, находящиеся в пользовании </w:t>
      </w:r>
      <w:hyperlink w:anchor="Par395" w:history="1">
        <w:r w:rsidRPr="008740C8">
          <w:rPr>
            <w:rFonts w:ascii="Times New Roman" w:hAnsi="Times New Roman"/>
            <w:sz w:val="24"/>
            <w:szCs w:val="24"/>
          </w:rPr>
          <w:t>&lt;1&gt;</w:t>
        </w:r>
      </w:hyperlink>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560"/>
        <w:gridCol w:w="2126"/>
        <w:gridCol w:w="2019"/>
        <w:gridCol w:w="1808"/>
        <w:gridCol w:w="1383"/>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1560"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имущества </w:t>
            </w:r>
            <w:hyperlink w:anchor="Par396" w:history="1">
              <w:r w:rsidRPr="003356A1">
                <w:rPr>
                  <w:rFonts w:ascii="Times New Roman" w:hAnsi="Times New Roman"/>
                  <w:sz w:val="24"/>
                  <w:szCs w:val="24"/>
                </w:rPr>
                <w:t>&lt;2&gt;</w:t>
              </w:r>
            </w:hyperlink>
          </w:p>
        </w:tc>
        <w:tc>
          <w:tcPr>
            <w:tcW w:w="212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Вид и сроки пользования </w:t>
            </w:r>
            <w:hyperlink w:anchor="Par398" w:history="1">
              <w:r w:rsidRPr="003356A1">
                <w:rPr>
                  <w:rFonts w:ascii="Times New Roman" w:hAnsi="Times New Roman"/>
                  <w:sz w:val="24"/>
                  <w:szCs w:val="24"/>
                </w:rPr>
                <w:t>&lt;3&gt;</w:t>
              </w:r>
            </w:hyperlink>
          </w:p>
        </w:tc>
        <w:tc>
          <w:tcPr>
            <w:tcW w:w="2019"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Основание пользования </w:t>
            </w:r>
            <w:hyperlink w:anchor="Par400" w:history="1">
              <w:r w:rsidRPr="003356A1">
                <w:rPr>
                  <w:rFonts w:ascii="Times New Roman" w:hAnsi="Times New Roman"/>
                  <w:sz w:val="24"/>
                  <w:szCs w:val="24"/>
                </w:rPr>
                <w:t>&lt;4&gt;</w:t>
              </w:r>
            </w:hyperlink>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Место нахождения (адрес)</w:t>
            </w:r>
          </w:p>
        </w:tc>
        <w:tc>
          <w:tcPr>
            <w:tcW w:w="1383"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Площадь </w:t>
            </w:r>
          </w:p>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(кв. метров)</w:t>
            </w: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0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0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1560"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12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2019"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38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Default="009F6406" w:rsidP="00285919">
      <w:pPr>
        <w:autoSpaceDE w:val="0"/>
        <w:autoSpaceDN w:val="0"/>
        <w:adjustRightInd w:val="0"/>
        <w:spacing w:after="0" w:line="40" w:lineRule="atLeast"/>
        <w:ind w:firstLine="708"/>
        <w:contextualSpacing/>
        <w:rPr>
          <w:rFonts w:ascii="Times New Roman" w:hAnsi="Times New Roman"/>
          <w:sz w:val="24"/>
          <w:szCs w:val="24"/>
        </w:rPr>
      </w:pPr>
    </w:p>
    <w:p w:rsidR="009F6406" w:rsidRDefault="009F6406" w:rsidP="00285919">
      <w:pPr>
        <w:autoSpaceDE w:val="0"/>
        <w:autoSpaceDN w:val="0"/>
        <w:adjustRightInd w:val="0"/>
        <w:spacing w:after="0" w:line="40" w:lineRule="atLeast"/>
        <w:ind w:firstLine="708"/>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&lt;1&gt; Указываются по состоянию на отчетную дату.</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&lt;2&gt; Указывается вид недвижимого имущества (земельный участок, жилой дом, дача и др.).</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&lt;3&gt; Указываются вид пользования (аренда, безвозмездное пользование и др.) и сроки пользования.</w:t>
      </w:r>
    </w:p>
    <w:p w:rsidR="009F6406" w:rsidRPr="008740C8" w:rsidRDefault="009F6406" w:rsidP="00285919">
      <w:pPr>
        <w:autoSpaceDE w:val="0"/>
        <w:autoSpaceDN w:val="0"/>
        <w:adjustRightInd w:val="0"/>
        <w:spacing w:after="0" w:line="40" w:lineRule="atLeast"/>
        <w:ind w:firstLine="708"/>
        <w:contextualSpacing/>
        <w:rPr>
          <w:rFonts w:ascii="Times New Roman" w:hAnsi="Times New Roman"/>
          <w:sz w:val="24"/>
          <w:szCs w:val="24"/>
        </w:rPr>
      </w:pPr>
      <w:r w:rsidRPr="008740C8">
        <w:rPr>
          <w:rFonts w:ascii="Times New Roman" w:hAnsi="Times New Roman"/>
          <w:sz w:val="24"/>
          <w:szCs w:val="24"/>
        </w:rPr>
        <w:t>&lt;4&gt;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b/>
          <w:sz w:val="24"/>
          <w:szCs w:val="24"/>
        </w:rPr>
        <w:t xml:space="preserve">  5.2. Прочие обязательства</w:t>
      </w:r>
      <w:r w:rsidRPr="008740C8">
        <w:rPr>
          <w:rFonts w:ascii="Times New Roman" w:hAnsi="Times New Roman"/>
          <w:sz w:val="24"/>
          <w:szCs w:val="24"/>
        </w:rPr>
        <w:t xml:space="preserve"> </w:t>
      </w:r>
      <w:hyperlink w:anchor="Par432" w:history="1">
        <w:r w:rsidRPr="008740C8">
          <w:rPr>
            <w:rFonts w:ascii="Times New Roman" w:hAnsi="Times New Roman"/>
            <w:sz w:val="24"/>
            <w:szCs w:val="24"/>
          </w:rPr>
          <w:t>&lt;1&gt;</w:t>
        </w:r>
      </w:hyperlink>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2267"/>
        <w:gridCol w:w="1278"/>
        <w:gridCol w:w="1843"/>
        <w:gridCol w:w="1701"/>
        <w:gridCol w:w="1808"/>
      </w:tblGrid>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п/п</w:t>
            </w:r>
          </w:p>
        </w:tc>
        <w:tc>
          <w:tcPr>
            <w:tcW w:w="226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Содержание обязательства </w:t>
            </w:r>
            <w:hyperlink w:anchor="Par433" w:history="1">
              <w:r w:rsidRPr="003356A1">
                <w:rPr>
                  <w:rFonts w:ascii="Times New Roman" w:hAnsi="Times New Roman"/>
                  <w:sz w:val="24"/>
                  <w:szCs w:val="24"/>
                </w:rPr>
                <w:t>&lt;2&gt;</w:t>
              </w:r>
            </w:hyperlink>
          </w:p>
        </w:tc>
        <w:tc>
          <w:tcPr>
            <w:tcW w:w="1276"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Кредитор (должник) </w:t>
            </w:r>
            <w:hyperlink w:anchor="Par434" w:history="1">
              <w:r w:rsidRPr="003356A1">
                <w:rPr>
                  <w:rFonts w:ascii="Times New Roman" w:hAnsi="Times New Roman"/>
                  <w:sz w:val="24"/>
                  <w:szCs w:val="24"/>
                </w:rPr>
                <w:t>&lt;3&gt;</w:t>
              </w:r>
            </w:hyperlink>
          </w:p>
        </w:tc>
        <w:tc>
          <w:tcPr>
            <w:tcW w:w="1843"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Основание возникновения </w:t>
            </w:r>
            <w:hyperlink w:anchor="Par435" w:history="1">
              <w:r w:rsidRPr="003356A1">
                <w:rPr>
                  <w:rFonts w:ascii="Times New Roman" w:hAnsi="Times New Roman"/>
                  <w:sz w:val="24"/>
                  <w:szCs w:val="24"/>
                </w:rPr>
                <w:t>&lt;4&gt;</w:t>
              </w:r>
            </w:hyperlink>
          </w:p>
        </w:tc>
        <w:tc>
          <w:tcPr>
            <w:tcW w:w="1701"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Сумма обязательства </w:t>
            </w:r>
            <w:hyperlink w:anchor="Par436" w:history="1">
              <w:r w:rsidRPr="003356A1">
                <w:rPr>
                  <w:rFonts w:ascii="Times New Roman" w:hAnsi="Times New Roman"/>
                  <w:sz w:val="24"/>
                  <w:szCs w:val="24"/>
                </w:rPr>
                <w:t>&lt;5&gt;</w:t>
              </w:r>
            </w:hyperlink>
            <w:r w:rsidRPr="003356A1">
              <w:rPr>
                <w:rFonts w:ascii="Times New Roman" w:hAnsi="Times New Roman"/>
                <w:sz w:val="24"/>
                <w:szCs w:val="24"/>
              </w:rPr>
              <w:t xml:space="preserve"> (рублей)</w:t>
            </w:r>
          </w:p>
        </w:tc>
        <w:tc>
          <w:tcPr>
            <w:tcW w:w="1808"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 xml:space="preserve">Условия обязательства </w:t>
            </w:r>
            <w:hyperlink w:anchor="Par437" w:history="1">
              <w:r w:rsidRPr="003356A1">
                <w:rPr>
                  <w:rFonts w:ascii="Times New Roman" w:hAnsi="Times New Roman"/>
                  <w:sz w:val="24"/>
                  <w:szCs w:val="24"/>
                </w:rPr>
                <w:t>&lt;6&gt;</w:t>
              </w:r>
            </w:hyperlink>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1.</w:t>
            </w: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4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70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2.</w:t>
            </w: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4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70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r w:rsidR="009F6406" w:rsidRPr="003356A1" w:rsidTr="008740C8">
        <w:tc>
          <w:tcPr>
            <w:tcW w:w="675" w:type="dxa"/>
          </w:tcPr>
          <w:p w:rsidR="009F6406" w:rsidRPr="003356A1"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3356A1">
              <w:rPr>
                <w:rFonts w:ascii="Times New Roman" w:hAnsi="Times New Roman"/>
                <w:sz w:val="24"/>
                <w:szCs w:val="24"/>
              </w:rPr>
              <w:t>3.</w:t>
            </w:r>
          </w:p>
        </w:tc>
        <w:tc>
          <w:tcPr>
            <w:tcW w:w="226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276"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43"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701"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c>
          <w:tcPr>
            <w:tcW w:w="1808" w:type="dxa"/>
          </w:tcPr>
          <w:p w:rsidR="009F6406" w:rsidRPr="003356A1" w:rsidRDefault="009F6406" w:rsidP="00285919">
            <w:pPr>
              <w:autoSpaceDE w:val="0"/>
              <w:autoSpaceDN w:val="0"/>
              <w:adjustRightInd w:val="0"/>
              <w:spacing w:after="0" w:line="40" w:lineRule="atLeast"/>
              <w:contextualSpacing/>
              <w:rPr>
                <w:rFonts w:ascii="Times New Roman" w:hAnsi="Times New Roman"/>
                <w:sz w:val="24"/>
                <w:szCs w:val="24"/>
              </w:rPr>
            </w:pPr>
          </w:p>
        </w:tc>
      </w:tr>
    </w:tbl>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Достоверность и полноту настоящих сведений подтверждаю.</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 _____________ 20__ г.    _______________________________________________</w:t>
      </w:r>
    </w:p>
    <w:p w:rsidR="009F6406" w:rsidRPr="008740C8" w:rsidRDefault="009F6406" w:rsidP="00285919">
      <w:pPr>
        <w:autoSpaceDE w:val="0"/>
        <w:autoSpaceDN w:val="0"/>
        <w:adjustRightInd w:val="0"/>
        <w:spacing w:after="0" w:line="40" w:lineRule="atLeast"/>
        <w:ind w:left="2832"/>
        <w:contextualSpacing/>
        <w:rPr>
          <w:rFonts w:ascii="Times New Roman" w:hAnsi="Times New Roman"/>
          <w:sz w:val="24"/>
          <w:szCs w:val="24"/>
        </w:rPr>
      </w:pPr>
      <w:r w:rsidRPr="008740C8">
        <w:rPr>
          <w:rFonts w:ascii="Times New Roman" w:hAnsi="Times New Roman"/>
          <w:sz w:val="24"/>
          <w:szCs w:val="24"/>
        </w:rPr>
        <w:t>(подпись руководителя  муниципального учреждения, представляющего справку)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r w:rsidRPr="008740C8">
        <w:rPr>
          <w:rFonts w:ascii="Times New Roman" w:hAnsi="Times New Roman"/>
          <w:sz w:val="24"/>
          <w:szCs w:val="24"/>
        </w:rPr>
        <w:t>____________________________________________________________________________</w:t>
      </w:r>
    </w:p>
    <w:p w:rsidR="009F6406" w:rsidRPr="008740C8" w:rsidRDefault="009F6406" w:rsidP="00285919">
      <w:pPr>
        <w:autoSpaceDE w:val="0"/>
        <w:autoSpaceDN w:val="0"/>
        <w:adjustRightInd w:val="0"/>
        <w:spacing w:after="0" w:line="40" w:lineRule="atLeast"/>
        <w:contextualSpacing/>
        <w:jc w:val="center"/>
        <w:rPr>
          <w:rFonts w:ascii="Times New Roman" w:hAnsi="Times New Roman"/>
          <w:sz w:val="24"/>
          <w:szCs w:val="24"/>
        </w:rPr>
      </w:pPr>
      <w:r w:rsidRPr="008740C8">
        <w:rPr>
          <w:rFonts w:ascii="Times New Roman" w:hAnsi="Times New Roman"/>
          <w:sz w:val="24"/>
          <w:szCs w:val="24"/>
        </w:rPr>
        <w:t>(Ф.И.О. и подпись лица, принявшего справку)</w:t>
      </w:r>
    </w:p>
    <w:p w:rsidR="009F6406" w:rsidRPr="008740C8" w:rsidRDefault="009F6406" w:rsidP="00285919">
      <w:pPr>
        <w:autoSpaceDE w:val="0"/>
        <w:autoSpaceDN w:val="0"/>
        <w:adjustRightInd w:val="0"/>
        <w:spacing w:after="0" w:line="40" w:lineRule="atLeast"/>
        <w:contextualSpacing/>
        <w:rPr>
          <w:rFonts w:ascii="Times New Roman" w:hAnsi="Times New Roman"/>
          <w:sz w:val="24"/>
          <w:szCs w:val="24"/>
        </w:rPr>
      </w:pP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&lt;2&gt; Указывается существо обязательства (заем, кредит и др.).</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F6406" w:rsidRPr="008740C8" w:rsidRDefault="009F6406" w:rsidP="00285919">
      <w:pPr>
        <w:autoSpaceDE w:val="0"/>
        <w:autoSpaceDN w:val="0"/>
        <w:adjustRightInd w:val="0"/>
        <w:spacing w:after="0" w:line="40" w:lineRule="atLeast"/>
        <w:ind w:firstLine="540"/>
        <w:contextualSpacing/>
        <w:rPr>
          <w:rFonts w:ascii="Times New Roman" w:hAnsi="Times New Roman"/>
          <w:sz w:val="24"/>
          <w:szCs w:val="24"/>
        </w:rPr>
      </w:pPr>
      <w:r w:rsidRPr="008740C8">
        <w:rPr>
          <w:rFonts w:ascii="Times New Roman" w:hAnsi="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F6406" w:rsidRPr="008740C8" w:rsidRDefault="009F6406" w:rsidP="00285919">
      <w:pPr>
        <w:spacing w:after="0" w:line="40" w:lineRule="atLeast"/>
        <w:contextualSpacing/>
        <w:rPr>
          <w:rFonts w:ascii="Times New Roman" w:hAnsi="Times New Roman"/>
          <w:sz w:val="24"/>
          <w:szCs w:val="24"/>
        </w:rPr>
      </w:pPr>
    </w:p>
    <w:p w:rsidR="009F6406" w:rsidRPr="008740C8" w:rsidRDefault="009F6406" w:rsidP="00285919">
      <w:pPr>
        <w:spacing w:after="0" w:line="40" w:lineRule="atLeast"/>
        <w:contextualSpacing/>
        <w:rPr>
          <w:rFonts w:ascii="Times New Roman" w:hAnsi="Times New Roman"/>
          <w:sz w:val="24"/>
          <w:szCs w:val="24"/>
        </w:rPr>
      </w:pPr>
    </w:p>
    <w:sectPr w:rsidR="009F6406" w:rsidRPr="008740C8" w:rsidSect="001C3A8D">
      <w:pgSz w:w="11906" w:h="16838"/>
      <w:pgMar w:top="70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E4DA4"/>
    <w:multiLevelType w:val="hybridMultilevel"/>
    <w:tmpl w:val="30269EB8"/>
    <w:lvl w:ilvl="0" w:tplc="65C81FA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67D0E77"/>
    <w:multiLevelType w:val="multilevel"/>
    <w:tmpl w:val="A6384246"/>
    <w:lvl w:ilvl="0">
      <w:start w:val="1"/>
      <w:numFmt w:val="decimal"/>
      <w:lvlText w:val="%1."/>
      <w:lvlJc w:val="left"/>
      <w:pPr>
        <w:ind w:left="1920" w:hanging="1170"/>
      </w:pPr>
      <w:rPr>
        <w:rFonts w:cs="Times New Roman" w:hint="default"/>
      </w:rPr>
    </w:lvl>
    <w:lvl w:ilvl="1">
      <w:start w:val="1"/>
      <w:numFmt w:val="decimal"/>
      <w:isLgl/>
      <w:lvlText w:val="%1.%2."/>
      <w:lvlJc w:val="left"/>
      <w:pPr>
        <w:ind w:left="2040" w:hanging="1290"/>
      </w:pPr>
      <w:rPr>
        <w:rFonts w:cs="Times New Roman" w:hint="default"/>
      </w:rPr>
    </w:lvl>
    <w:lvl w:ilvl="2">
      <w:start w:val="1"/>
      <w:numFmt w:val="decimal"/>
      <w:isLgl/>
      <w:lvlText w:val="%1.%2.%3."/>
      <w:lvlJc w:val="left"/>
      <w:pPr>
        <w:ind w:left="2040" w:hanging="1290"/>
      </w:pPr>
      <w:rPr>
        <w:rFonts w:cs="Times New Roman" w:hint="default"/>
      </w:rPr>
    </w:lvl>
    <w:lvl w:ilvl="3">
      <w:start w:val="1"/>
      <w:numFmt w:val="decimal"/>
      <w:isLgl/>
      <w:lvlText w:val="%1.%2.%3.%4."/>
      <w:lvlJc w:val="left"/>
      <w:pPr>
        <w:ind w:left="2040" w:hanging="1290"/>
      </w:pPr>
      <w:rPr>
        <w:rFonts w:cs="Times New Roman" w:hint="default"/>
      </w:rPr>
    </w:lvl>
    <w:lvl w:ilvl="4">
      <w:start w:val="1"/>
      <w:numFmt w:val="decimal"/>
      <w:isLgl/>
      <w:lvlText w:val="%1.%2.%3.%4.%5."/>
      <w:lvlJc w:val="left"/>
      <w:pPr>
        <w:ind w:left="2190" w:hanging="1440"/>
      </w:pPr>
      <w:rPr>
        <w:rFonts w:cs="Times New Roman" w:hint="default"/>
      </w:rPr>
    </w:lvl>
    <w:lvl w:ilvl="5">
      <w:start w:val="1"/>
      <w:numFmt w:val="decimal"/>
      <w:isLgl/>
      <w:lvlText w:val="%1.%2.%3.%4.%5.%6."/>
      <w:lvlJc w:val="left"/>
      <w:pPr>
        <w:ind w:left="2190" w:hanging="1440"/>
      </w:pPr>
      <w:rPr>
        <w:rFonts w:cs="Times New Roman" w:hint="default"/>
      </w:rPr>
    </w:lvl>
    <w:lvl w:ilvl="6">
      <w:start w:val="1"/>
      <w:numFmt w:val="decimal"/>
      <w:isLgl/>
      <w:lvlText w:val="%1.%2.%3.%4.%5.%6.%7."/>
      <w:lvlJc w:val="left"/>
      <w:pPr>
        <w:ind w:left="2550" w:hanging="1800"/>
      </w:pPr>
      <w:rPr>
        <w:rFonts w:cs="Times New Roman" w:hint="default"/>
      </w:rPr>
    </w:lvl>
    <w:lvl w:ilvl="7">
      <w:start w:val="1"/>
      <w:numFmt w:val="decimal"/>
      <w:isLgl/>
      <w:lvlText w:val="%1.%2.%3.%4.%5.%6.%7.%8."/>
      <w:lvlJc w:val="left"/>
      <w:pPr>
        <w:ind w:left="2550" w:hanging="1800"/>
      </w:pPr>
      <w:rPr>
        <w:rFonts w:cs="Times New Roman" w:hint="default"/>
      </w:rPr>
    </w:lvl>
    <w:lvl w:ilvl="8">
      <w:start w:val="1"/>
      <w:numFmt w:val="decimal"/>
      <w:isLgl/>
      <w:lvlText w:val="%1.%2.%3.%4.%5.%6.%7.%8.%9."/>
      <w:lvlJc w:val="left"/>
      <w:pPr>
        <w:ind w:left="2910" w:hanging="2160"/>
      </w:pPr>
      <w:rPr>
        <w:rFonts w:cs="Times New Roman" w:hint="default"/>
      </w:rPr>
    </w:lvl>
  </w:abstractNum>
  <w:abstractNum w:abstractNumId="2">
    <w:nsid w:val="377006B7"/>
    <w:multiLevelType w:val="hybridMultilevel"/>
    <w:tmpl w:val="36A0E592"/>
    <w:lvl w:ilvl="0" w:tplc="81C866C6">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3">
    <w:nsid w:val="48B473E6"/>
    <w:multiLevelType w:val="hybridMultilevel"/>
    <w:tmpl w:val="1A36FD5A"/>
    <w:lvl w:ilvl="0" w:tplc="173496BC">
      <w:start w:val="1"/>
      <w:numFmt w:val="decimal"/>
      <w:lvlText w:val="%1."/>
      <w:lvlJc w:val="left"/>
      <w:pPr>
        <w:ind w:left="2265" w:hanging="1515"/>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4">
    <w:nsid w:val="78E77C59"/>
    <w:multiLevelType w:val="hybridMultilevel"/>
    <w:tmpl w:val="3C584BF8"/>
    <w:lvl w:ilvl="0" w:tplc="76AAE6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DD7"/>
    <w:rsid w:val="00095677"/>
    <w:rsid w:val="00097A34"/>
    <w:rsid w:val="00130592"/>
    <w:rsid w:val="0014098F"/>
    <w:rsid w:val="00160159"/>
    <w:rsid w:val="0016656E"/>
    <w:rsid w:val="00173223"/>
    <w:rsid w:val="001C3A8D"/>
    <w:rsid w:val="001D51EA"/>
    <w:rsid w:val="001E12E4"/>
    <w:rsid w:val="00201079"/>
    <w:rsid w:val="002729B2"/>
    <w:rsid w:val="00285919"/>
    <w:rsid w:val="002A52BD"/>
    <w:rsid w:val="003356A1"/>
    <w:rsid w:val="003B1E26"/>
    <w:rsid w:val="003F5ACB"/>
    <w:rsid w:val="004416D1"/>
    <w:rsid w:val="00600A30"/>
    <w:rsid w:val="00604FFB"/>
    <w:rsid w:val="00627FF8"/>
    <w:rsid w:val="006672E8"/>
    <w:rsid w:val="006C63AD"/>
    <w:rsid w:val="00724EEC"/>
    <w:rsid w:val="00780099"/>
    <w:rsid w:val="007A2FF6"/>
    <w:rsid w:val="00830329"/>
    <w:rsid w:val="008740C8"/>
    <w:rsid w:val="008D3FFC"/>
    <w:rsid w:val="0094535E"/>
    <w:rsid w:val="0094620F"/>
    <w:rsid w:val="00995329"/>
    <w:rsid w:val="009F6406"/>
    <w:rsid w:val="00A82D3C"/>
    <w:rsid w:val="00AF2068"/>
    <w:rsid w:val="00B1160A"/>
    <w:rsid w:val="00B65DD7"/>
    <w:rsid w:val="00BD0BED"/>
    <w:rsid w:val="00BF798F"/>
    <w:rsid w:val="00C13DF4"/>
    <w:rsid w:val="00CB1711"/>
    <w:rsid w:val="00D23D68"/>
    <w:rsid w:val="00DE2841"/>
    <w:rsid w:val="00E04C52"/>
    <w:rsid w:val="00E37CCE"/>
    <w:rsid w:val="00EA1733"/>
    <w:rsid w:val="00F251F7"/>
    <w:rsid w:val="00F670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D68"/>
    <w:pPr>
      <w:spacing w:after="200" w:line="276" w:lineRule="auto"/>
    </w:pPr>
  </w:style>
  <w:style w:type="paragraph" w:styleId="Heading1">
    <w:name w:val="heading 1"/>
    <w:aliases w:val="!Части документа"/>
    <w:basedOn w:val="Normal"/>
    <w:next w:val="Normal"/>
    <w:link w:val="Heading1Char"/>
    <w:uiPriority w:val="99"/>
    <w:qFormat/>
    <w:rsid w:val="00B65DD7"/>
    <w:pPr>
      <w:spacing w:after="0" w:line="240" w:lineRule="auto"/>
      <w:ind w:firstLine="567"/>
      <w:jc w:val="center"/>
      <w:outlineLvl w:val="0"/>
    </w:pPr>
    <w:rPr>
      <w:rFonts w:ascii="Arial" w:hAnsi="Arial" w:cs="Arial"/>
      <w:b/>
      <w:bCs/>
      <w:kern w:val="32"/>
      <w:sz w:val="32"/>
      <w:szCs w:val="32"/>
    </w:rPr>
  </w:style>
  <w:style w:type="paragraph" w:styleId="Heading2">
    <w:name w:val="heading 2"/>
    <w:aliases w:val="!Разделы документа"/>
    <w:basedOn w:val="Normal"/>
    <w:link w:val="Heading2Char"/>
    <w:uiPriority w:val="99"/>
    <w:qFormat/>
    <w:rsid w:val="00B65DD7"/>
    <w:pPr>
      <w:spacing w:after="0" w:line="240" w:lineRule="auto"/>
      <w:ind w:firstLine="567"/>
      <w:jc w:val="center"/>
      <w:outlineLvl w:val="1"/>
    </w:pPr>
    <w:rPr>
      <w:rFonts w:ascii="Arial" w:hAnsi="Arial" w:cs="Arial"/>
      <w:b/>
      <w:bCs/>
      <w:iCs/>
      <w:sz w:val="30"/>
      <w:szCs w:val="28"/>
    </w:rPr>
  </w:style>
  <w:style w:type="paragraph" w:styleId="Heading3">
    <w:name w:val="heading 3"/>
    <w:aliases w:val="!Главы документа"/>
    <w:basedOn w:val="Normal"/>
    <w:link w:val="Heading3Char"/>
    <w:uiPriority w:val="99"/>
    <w:qFormat/>
    <w:rsid w:val="00B65DD7"/>
    <w:pPr>
      <w:spacing w:after="0" w:line="240" w:lineRule="auto"/>
      <w:ind w:firstLine="567"/>
      <w:jc w:val="both"/>
      <w:outlineLvl w:val="2"/>
    </w:pPr>
    <w:rPr>
      <w:rFonts w:ascii="Arial" w:hAnsi="Arial" w:cs="Arial"/>
      <w:b/>
      <w:bCs/>
      <w:sz w:val="28"/>
      <w:szCs w:val="26"/>
    </w:rPr>
  </w:style>
  <w:style w:type="paragraph" w:styleId="Heading4">
    <w:name w:val="heading 4"/>
    <w:aliases w:val="!Параграфы/Статьи документа"/>
    <w:basedOn w:val="Normal"/>
    <w:link w:val="Heading4Char"/>
    <w:uiPriority w:val="99"/>
    <w:qFormat/>
    <w:rsid w:val="00B65DD7"/>
    <w:pPr>
      <w:spacing w:after="0" w:line="240" w:lineRule="auto"/>
      <w:ind w:firstLine="567"/>
      <w:jc w:val="both"/>
      <w:outlineLvl w:val="3"/>
    </w:pPr>
    <w:rPr>
      <w:rFonts w:ascii="Arial" w:hAnsi="Arial"/>
      <w:b/>
      <w:bCs/>
      <w:sz w:val="26"/>
      <w:szCs w:val="28"/>
    </w:rPr>
  </w:style>
  <w:style w:type="paragraph" w:styleId="Heading5">
    <w:name w:val="heading 5"/>
    <w:basedOn w:val="Normal"/>
    <w:next w:val="Normal"/>
    <w:link w:val="Heading5Char"/>
    <w:uiPriority w:val="99"/>
    <w:qFormat/>
    <w:rsid w:val="00B65DD7"/>
    <w:pPr>
      <w:spacing w:before="240" w:after="60" w:line="240" w:lineRule="auto"/>
      <w:ind w:firstLine="567"/>
      <w:jc w:val="both"/>
      <w:outlineLvl w:val="4"/>
    </w:pPr>
    <w:rPr>
      <w:rFonts w:ascii="Arial" w:hAnsi="Arial"/>
      <w:b/>
      <w:bCs/>
      <w:i/>
      <w:iCs/>
      <w:sz w:val="24"/>
      <w:szCs w:val="26"/>
    </w:rPr>
  </w:style>
  <w:style w:type="paragraph" w:styleId="Heading6">
    <w:name w:val="heading 6"/>
    <w:basedOn w:val="Normal"/>
    <w:next w:val="Normal"/>
    <w:link w:val="Heading6Char"/>
    <w:uiPriority w:val="99"/>
    <w:qFormat/>
    <w:rsid w:val="00B65DD7"/>
    <w:pPr>
      <w:keepNext/>
      <w:spacing w:after="0" w:line="240" w:lineRule="auto"/>
      <w:ind w:firstLine="567"/>
      <w:jc w:val="center"/>
      <w:outlineLvl w:val="5"/>
    </w:pPr>
    <w:rPr>
      <w:rFonts w:ascii="Arial" w:hAnsi="Arial"/>
      <w:b/>
      <w:sz w:val="32"/>
      <w:szCs w:val="24"/>
    </w:rPr>
  </w:style>
  <w:style w:type="paragraph" w:styleId="Heading7">
    <w:name w:val="heading 7"/>
    <w:basedOn w:val="Normal"/>
    <w:next w:val="Normal"/>
    <w:link w:val="Heading7Char"/>
    <w:uiPriority w:val="99"/>
    <w:qFormat/>
    <w:rsid w:val="00B65DD7"/>
    <w:pPr>
      <w:keepNext/>
      <w:spacing w:after="0" w:line="240" w:lineRule="auto"/>
      <w:ind w:firstLine="567"/>
      <w:jc w:val="center"/>
      <w:outlineLvl w:val="6"/>
    </w:pPr>
    <w:rPr>
      <w:rFonts w:ascii="Arial" w:hAnsi="Arial"/>
      <w:sz w:val="28"/>
      <w:szCs w:val="24"/>
    </w:rPr>
  </w:style>
  <w:style w:type="paragraph" w:styleId="Heading9">
    <w:name w:val="heading 9"/>
    <w:basedOn w:val="Normal"/>
    <w:next w:val="Normal"/>
    <w:link w:val="Heading9Char"/>
    <w:uiPriority w:val="99"/>
    <w:qFormat/>
    <w:rsid w:val="00B65DD7"/>
    <w:pPr>
      <w:spacing w:before="240" w:after="60" w:line="240" w:lineRule="auto"/>
      <w:ind w:firstLine="567"/>
      <w:jc w:val="both"/>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B65DD7"/>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B65DD7"/>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B65DD7"/>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B65DD7"/>
    <w:rPr>
      <w:rFonts w:ascii="Arial" w:hAnsi="Arial" w:cs="Times New Roman"/>
      <w:b/>
      <w:bCs/>
      <w:sz w:val="28"/>
      <w:szCs w:val="28"/>
    </w:rPr>
  </w:style>
  <w:style w:type="character" w:customStyle="1" w:styleId="Heading5Char">
    <w:name w:val="Heading 5 Char"/>
    <w:basedOn w:val="DefaultParagraphFont"/>
    <w:link w:val="Heading5"/>
    <w:uiPriority w:val="99"/>
    <w:locked/>
    <w:rsid w:val="00B65DD7"/>
    <w:rPr>
      <w:rFonts w:ascii="Arial" w:hAnsi="Arial" w:cs="Times New Roman"/>
      <w:b/>
      <w:bCs/>
      <w:i/>
      <w:iCs/>
      <w:sz w:val="26"/>
      <w:szCs w:val="26"/>
    </w:rPr>
  </w:style>
  <w:style w:type="character" w:customStyle="1" w:styleId="Heading6Char">
    <w:name w:val="Heading 6 Char"/>
    <w:basedOn w:val="DefaultParagraphFont"/>
    <w:link w:val="Heading6"/>
    <w:uiPriority w:val="99"/>
    <w:locked/>
    <w:rsid w:val="00B65DD7"/>
    <w:rPr>
      <w:rFonts w:ascii="Arial" w:hAnsi="Arial" w:cs="Times New Roman"/>
      <w:b/>
      <w:sz w:val="24"/>
      <w:szCs w:val="24"/>
    </w:rPr>
  </w:style>
  <w:style w:type="character" w:customStyle="1" w:styleId="Heading7Char">
    <w:name w:val="Heading 7 Char"/>
    <w:basedOn w:val="DefaultParagraphFont"/>
    <w:link w:val="Heading7"/>
    <w:uiPriority w:val="99"/>
    <w:locked/>
    <w:rsid w:val="00B65DD7"/>
    <w:rPr>
      <w:rFonts w:ascii="Arial" w:hAnsi="Arial" w:cs="Times New Roman"/>
      <w:sz w:val="24"/>
      <w:szCs w:val="24"/>
    </w:rPr>
  </w:style>
  <w:style w:type="character" w:customStyle="1" w:styleId="Heading9Char">
    <w:name w:val="Heading 9 Char"/>
    <w:basedOn w:val="DefaultParagraphFont"/>
    <w:link w:val="Heading9"/>
    <w:uiPriority w:val="99"/>
    <w:locked/>
    <w:rsid w:val="00B65DD7"/>
    <w:rPr>
      <w:rFonts w:ascii="Arial" w:hAnsi="Arial" w:cs="Arial"/>
    </w:rPr>
  </w:style>
  <w:style w:type="table" w:styleId="TableGrid">
    <w:name w:val="Table Grid"/>
    <w:basedOn w:val="TableNormal"/>
    <w:uiPriority w:val="99"/>
    <w:rsid w:val="00B65DD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65DD7"/>
    <w:pPr>
      <w:spacing w:after="0" w:line="240" w:lineRule="auto"/>
      <w:ind w:left="708" w:firstLine="567"/>
      <w:jc w:val="both"/>
    </w:pPr>
    <w:rPr>
      <w:rFonts w:ascii="Arial" w:hAnsi="Arial"/>
      <w:sz w:val="24"/>
      <w:szCs w:val="24"/>
    </w:rPr>
  </w:style>
  <w:style w:type="paragraph" w:customStyle="1" w:styleId="ConsPlusNonformat">
    <w:name w:val="ConsPlusNonformat"/>
    <w:uiPriority w:val="99"/>
    <w:rsid w:val="00B65DD7"/>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B65DD7"/>
    <w:pPr>
      <w:autoSpaceDE w:val="0"/>
      <w:autoSpaceDN w:val="0"/>
      <w:adjustRightInd w:val="0"/>
    </w:pPr>
    <w:rPr>
      <w:rFonts w:ascii="Arial" w:hAnsi="Arial" w:cs="Arial"/>
      <w:sz w:val="26"/>
      <w:szCs w:val="26"/>
    </w:rPr>
  </w:style>
  <w:style w:type="paragraph" w:customStyle="1" w:styleId="ConsPlusTitle">
    <w:name w:val="ConsPlusTitle"/>
    <w:uiPriority w:val="99"/>
    <w:rsid w:val="00B65DD7"/>
    <w:pPr>
      <w:autoSpaceDE w:val="0"/>
      <w:autoSpaceDN w:val="0"/>
      <w:adjustRightInd w:val="0"/>
    </w:pPr>
    <w:rPr>
      <w:rFonts w:ascii="Arial" w:hAnsi="Arial" w:cs="Arial"/>
      <w:b/>
      <w:bCs/>
      <w:sz w:val="20"/>
      <w:szCs w:val="20"/>
    </w:rPr>
  </w:style>
  <w:style w:type="character" w:customStyle="1" w:styleId="HeaderChar">
    <w:name w:val="Header Char"/>
    <w:basedOn w:val="DefaultParagraphFont"/>
    <w:link w:val="Header"/>
    <w:uiPriority w:val="99"/>
    <w:locked/>
    <w:rsid w:val="00B65DD7"/>
    <w:rPr>
      <w:rFonts w:cs="Times New Roman"/>
      <w:sz w:val="24"/>
      <w:szCs w:val="24"/>
    </w:rPr>
  </w:style>
  <w:style w:type="paragraph" w:styleId="Header">
    <w:name w:val="header"/>
    <w:basedOn w:val="Normal"/>
    <w:link w:val="HeaderChar"/>
    <w:uiPriority w:val="99"/>
    <w:rsid w:val="00B65DD7"/>
    <w:pPr>
      <w:tabs>
        <w:tab w:val="center" w:pos="4677"/>
        <w:tab w:val="right" w:pos="9355"/>
      </w:tabs>
      <w:spacing w:after="0" w:line="240" w:lineRule="auto"/>
      <w:ind w:firstLine="567"/>
      <w:jc w:val="both"/>
    </w:pPr>
    <w:rPr>
      <w:sz w:val="24"/>
      <w:szCs w:val="24"/>
    </w:rPr>
  </w:style>
  <w:style w:type="character" w:customStyle="1" w:styleId="HeaderChar1">
    <w:name w:val="Header Char1"/>
    <w:basedOn w:val="DefaultParagraphFont"/>
    <w:link w:val="Header"/>
    <w:uiPriority w:val="99"/>
    <w:semiHidden/>
    <w:rsid w:val="00325D9B"/>
  </w:style>
  <w:style w:type="character" w:customStyle="1" w:styleId="1">
    <w:name w:val="Верхний колонтитул Знак1"/>
    <w:basedOn w:val="DefaultParagraphFont"/>
    <w:link w:val="Header"/>
    <w:uiPriority w:val="99"/>
    <w:semiHidden/>
    <w:locked/>
    <w:rsid w:val="00B65DD7"/>
    <w:rPr>
      <w:rFonts w:cs="Times New Roman"/>
    </w:rPr>
  </w:style>
  <w:style w:type="character" w:customStyle="1" w:styleId="BalloonTextChar">
    <w:name w:val="Balloon Text Char"/>
    <w:basedOn w:val="DefaultParagraphFont"/>
    <w:link w:val="BalloonText"/>
    <w:uiPriority w:val="99"/>
    <w:locked/>
    <w:rsid w:val="00B65DD7"/>
    <w:rPr>
      <w:rFonts w:ascii="Tahoma" w:hAnsi="Tahoma" w:cs="Times New Roman"/>
      <w:sz w:val="16"/>
      <w:szCs w:val="16"/>
    </w:rPr>
  </w:style>
  <w:style w:type="paragraph" w:styleId="BalloonText">
    <w:name w:val="Balloon Text"/>
    <w:basedOn w:val="Normal"/>
    <w:link w:val="BalloonTextChar"/>
    <w:uiPriority w:val="99"/>
    <w:rsid w:val="00B65DD7"/>
    <w:pPr>
      <w:spacing w:after="0" w:line="240" w:lineRule="auto"/>
      <w:ind w:firstLine="567"/>
      <w:jc w:val="both"/>
    </w:pPr>
    <w:rPr>
      <w:rFonts w:ascii="Tahoma" w:hAnsi="Tahoma"/>
      <w:sz w:val="16"/>
      <w:szCs w:val="16"/>
    </w:rPr>
  </w:style>
  <w:style w:type="character" w:customStyle="1" w:styleId="BalloonTextChar1">
    <w:name w:val="Balloon Text Char1"/>
    <w:basedOn w:val="DefaultParagraphFont"/>
    <w:link w:val="BalloonText"/>
    <w:uiPriority w:val="99"/>
    <w:semiHidden/>
    <w:rsid w:val="00325D9B"/>
    <w:rPr>
      <w:rFonts w:ascii="Times New Roman" w:hAnsi="Times New Roman"/>
      <w:sz w:val="0"/>
      <w:szCs w:val="0"/>
    </w:rPr>
  </w:style>
  <w:style w:type="character" w:customStyle="1" w:styleId="10">
    <w:name w:val="Текст выноски Знак1"/>
    <w:basedOn w:val="DefaultParagraphFont"/>
    <w:link w:val="BalloonText"/>
    <w:uiPriority w:val="99"/>
    <w:semiHidden/>
    <w:locked/>
    <w:rsid w:val="00B65DD7"/>
    <w:rPr>
      <w:rFonts w:ascii="Tahoma" w:hAnsi="Tahoma" w:cs="Tahoma"/>
      <w:sz w:val="16"/>
      <w:szCs w:val="16"/>
    </w:rPr>
  </w:style>
  <w:style w:type="character" w:customStyle="1" w:styleId="DocumentMapChar">
    <w:name w:val="Document Map Char"/>
    <w:basedOn w:val="DefaultParagraphFont"/>
    <w:link w:val="DocumentMap"/>
    <w:uiPriority w:val="99"/>
    <w:locked/>
    <w:rsid w:val="00B65DD7"/>
    <w:rPr>
      <w:rFonts w:ascii="Tahoma" w:hAnsi="Tahoma" w:cs="Tahoma"/>
      <w:shd w:val="clear" w:color="auto" w:fill="000080"/>
    </w:rPr>
  </w:style>
  <w:style w:type="paragraph" w:styleId="DocumentMap">
    <w:name w:val="Document Map"/>
    <w:basedOn w:val="Normal"/>
    <w:link w:val="DocumentMapChar"/>
    <w:uiPriority w:val="99"/>
    <w:rsid w:val="00B65DD7"/>
    <w:pPr>
      <w:shd w:val="clear" w:color="auto" w:fill="000080"/>
      <w:spacing w:after="0" w:line="240" w:lineRule="auto"/>
      <w:ind w:firstLine="567"/>
      <w:jc w:val="both"/>
    </w:pPr>
    <w:rPr>
      <w:rFonts w:ascii="Tahoma" w:hAnsi="Tahoma" w:cs="Tahoma"/>
    </w:rPr>
  </w:style>
  <w:style w:type="character" w:customStyle="1" w:styleId="DocumentMapChar1">
    <w:name w:val="Document Map Char1"/>
    <w:basedOn w:val="DefaultParagraphFont"/>
    <w:link w:val="DocumentMap"/>
    <w:uiPriority w:val="99"/>
    <w:semiHidden/>
    <w:rsid w:val="00325D9B"/>
    <w:rPr>
      <w:rFonts w:ascii="Times New Roman" w:hAnsi="Times New Roman"/>
      <w:sz w:val="0"/>
      <w:szCs w:val="0"/>
    </w:rPr>
  </w:style>
  <w:style w:type="character" w:customStyle="1" w:styleId="11">
    <w:name w:val="Схема документа Знак1"/>
    <w:basedOn w:val="DefaultParagraphFont"/>
    <w:link w:val="DocumentMap"/>
    <w:uiPriority w:val="99"/>
    <w:semiHidden/>
    <w:locked/>
    <w:rsid w:val="00B65DD7"/>
    <w:rPr>
      <w:rFonts w:ascii="Tahoma" w:hAnsi="Tahoma" w:cs="Tahoma"/>
      <w:sz w:val="16"/>
      <w:szCs w:val="16"/>
    </w:rPr>
  </w:style>
  <w:style w:type="character" w:customStyle="1" w:styleId="FooterChar">
    <w:name w:val="Footer Char"/>
    <w:basedOn w:val="DefaultParagraphFont"/>
    <w:link w:val="Footer"/>
    <w:uiPriority w:val="99"/>
    <w:locked/>
    <w:rsid w:val="00B65DD7"/>
    <w:rPr>
      <w:rFonts w:cs="Times New Roman"/>
      <w:sz w:val="24"/>
      <w:szCs w:val="24"/>
    </w:rPr>
  </w:style>
  <w:style w:type="paragraph" w:styleId="Footer">
    <w:name w:val="footer"/>
    <w:basedOn w:val="Normal"/>
    <w:link w:val="FooterChar"/>
    <w:uiPriority w:val="99"/>
    <w:rsid w:val="00B65DD7"/>
    <w:pPr>
      <w:tabs>
        <w:tab w:val="center" w:pos="4677"/>
        <w:tab w:val="right" w:pos="9355"/>
      </w:tabs>
      <w:spacing w:after="0" w:line="240" w:lineRule="auto"/>
      <w:ind w:firstLine="567"/>
      <w:jc w:val="both"/>
    </w:pPr>
    <w:rPr>
      <w:sz w:val="24"/>
      <w:szCs w:val="24"/>
    </w:rPr>
  </w:style>
  <w:style w:type="character" w:customStyle="1" w:styleId="FooterChar1">
    <w:name w:val="Footer Char1"/>
    <w:basedOn w:val="DefaultParagraphFont"/>
    <w:link w:val="Footer"/>
    <w:uiPriority w:val="99"/>
    <w:semiHidden/>
    <w:rsid w:val="00325D9B"/>
  </w:style>
  <w:style w:type="character" w:customStyle="1" w:styleId="12">
    <w:name w:val="Нижний колонтитул Знак1"/>
    <w:basedOn w:val="DefaultParagraphFont"/>
    <w:link w:val="Footer"/>
    <w:uiPriority w:val="99"/>
    <w:semiHidden/>
    <w:locked/>
    <w:rsid w:val="00B65DD7"/>
    <w:rPr>
      <w:rFonts w:cs="Times New Roman"/>
    </w:rPr>
  </w:style>
  <w:style w:type="character" w:styleId="HTMLVariable">
    <w:name w:val="HTML Variable"/>
    <w:aliases w:val="!Ссылки в документе"/>
    <w:basedOn w:val="DefaultParagraphFont"/>
    <w:uiPriority w:val="99"/>
    <w:rsid w:val="00B65DD7"/>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rsid w:val="00B65DD7"/>
    <w:pPr>
      <w:spacing w:after="0" w:line="240" w:lineRule="auto"/>
      <w:ind w:firstLine="567"/>
      <w:jc w:val="both"/>
    </w:pPr>
    <w:rPr>
      <w:rFonts w:ascii="Courier" w:hAnsi="Courier"/>
      <w:szCs w:val="20"/>
    </w:rPr>
  </w:style>
  <w:style w:type="character" w:customStyle="1" w:styleId="CommentTextChar">
    <w:name w:val="Comment Text Char"/>
    <w:aliases w:val="!Равноширинный текст документа Char"/>
    <w:basedOn w:val="DefaultParagraphFont"/>
    <w:link w:val="CommentText"/>
    <w:uiPriority w:val="99"/>
    <w:locked/>
    <w:rsid w:val="00B65DD7"/>
    <w:rPr>
      <w:rFonts w:ascii="Courier" w:hAnsi="Courier" w:cs="Times New Roman"/>
      <w:sz w:val="20"/>
      <w:szCs w:val="20"/>
    </w:rPr>
  </w:style>
  <w:style w:type="paragraph" w:customStyle="1" w:styleId="Title">
    <w:name w:val="Title!Название НПА"/>
    <w:basedOn w:val="Normal"/>
    <w:uiPriority w:val="99"/>
    <w:rsid w:val="00B65DD7"/>
    <w:pPr>
      <w:spacing w:before="240" w:after="60" w:line="240" w:lineRule="auto"/>
      <w:ind w:firstLine="567"/>
      <w:jc w:val="center"/>
      <w:outlineLvl w:val="0"/>
    </w:pPr>
    <w:rPr>
      <w:rFonts w:ascii="Arial" w:hAnsi="Arial" w:cs="Arial"/>
      <w:b/>
      <w:bCs/>
      <w:kern w:val="28"/>
      <w:sz w:val="32"/>
      <w:szCs w:val="32"/>
    </w:rPr>
  </w:style>
  <w:style w:type="character" w:styleId="Hyperlink">
    <w:name w:val="Hyperlink"/>
    <w:basedOn w:val="DefaultParagraphFont"/>
    <w:uiPriority w:val="99"/>
    <w:rsid w:val="00B65DD7"/>
    <w:rPr>
      <w:rFonts w:cs="Times New Roman"/>
      <w:color w:val="0000FF"/>
      <w:u w:val="none"/>
    </w:rPr>
  </w:style>
  <w:style w:type="paragraph" w:customStyle="1" w:styleId="Application">
    <w:name w:val="Application!Приложение"/>
    <w:uiPriority w:val="99"/>
    <w:rsid w:val="00B65DD7"/>
    <w:pPr>
      <w:spacing w:before="120" w:after="120"/>
      <w:jc w:val="right"/>
    </w:pPr>
    <w:rPr>
      <w:rFonts w:ascii="Arial" w:hAnsi="Arial" w:cs="Arial"/>
      <w:b/>
      <w:bCs/>
      <w:kern w:val="28"/>
      <w:sz w:val="32"/>
      <w:szCs w:val="32"/>
    </w:rPr>
  </w:style>
  <w:style w:type="paragraph" w:customStyle="1" w:styleId="Table">
    <w:name w:val="Table!Таблица"/>
    <w:uiPriority w:val="99"/>
    <w:rsid w:val="00B65DD7"/>
    <w:rPr>
      <w:rFonts w:ascii="Arial" w:hAnsi="Arial" w:cs="Arial"/>
      <w:bCs/>
      <w:kern w:val="28"/>
      <w:sz w:val="24"/>
      <w:szCs w:val="32"/>
    </w:rPr>
  </w:style>
  <w:style w:type="paragraph" w:customStyle="1" w:styleId="Table0">
    <w:name w:val="Table!"/>
    <w:next w:val="Table"/>
    <w:uiPriority w:val="99"/>
    <w:rsid w:val="00B65DD7"/>
    <w:pPr>
      <w:jc w:val="center"/>
    </w:pPr>
    <w:rPr>
      <w:rFonts w:ascii="Arial" w:hAnsi="Arial" w:cs="Arial"/>
      <w:b/>
      <w:bCs/>
      <w:kern w:val="28"/>
      <w:sz w:val="24"/>
      <w:szCs w:val="32"/>
    </w:rPr>
  </w:style>
  <w:style w:type="paragraph" w:customStyle="1" w:styleId="13">
    <w:name w:val="1Орган_ПР"/>
    <w:basedOn w:val="Normal"/>
    <w:link w:val="14"/>
    <w:uiPriority w:val="99"/>
    <w:rsid w:val="00B65DD7"/>
    <w:pPr>
      <w:snapToGrid w:val="0"/>
      <w:spacing w:after="0" w:line="240" w:lineRule="auto"/>
      <w:jc w:val="center"/>
    </w:pPr>
    <w:rPr>
      <w:rFonts w:ascii="Arial" w:hAnsi="Arial" w:cs="Arial"/>
      <w:b/>
      <w:caps/>
      <w:sz w:val="28"/>
      <w:szCs w:val="28"/>
      <w:lang w:eastAsia="ar-SA"/>
    </w:rPr>
  </w:style>
  <w:style w:type="character" w:customStyle="1" w:styleId="14">
    <w:name w:val="1Орган_ПР Знак"/>
    <w:basedOn w:val="DefaultParagraphFont"/>
    <w:link w:val="13"/>
    <w:uiPriority w:val="99"/>
    <w:locked/>
    <w:rsid w:val="00B65DD7"/>
    <w:rPr>
      <w:rFonts w:ascii="Arial" w:hAnsi="Arial" w:cs="Arial"/>
      <w:b/>
      <w:caps/>
      <w:sz w:val="28"/>
      <w:szCs w:val="28"/>
      <w:lang w:eastAsia="ar-SA" w:bidi="ar-SA"/>
    </w:rPr>
  </w:style>
  <w:style w:type="paragraph" w:customStyle="1" w:styleId="2">
    <w:name w:val="2Название"/>
    <w:basedOn w:val="Normal"/>
    <w:link w:val="20"/>
    <w:uiPriority w:val="99"/>
    <w:rsid w:val="00B65DD7"/>
    <w:pPr>
      <w:spacing w:after="0" w:line="240" w:lineRule="auto"/>
      <w:jc w:val="center"/>
    </w:pPr>
    <w:rPr>
      <w:rFonts w:ascii="Arial" w:hAnsi="Arial" w:cs="Arial"/>
      <w:b/>
      <w:sz w:val="28"/>
      <w:szCs w:val="28"/>
      <w:lang w:eastAsia="ar-SA"/>
    </w:rPr>
  </w:style>
  <w:style w:type="character" w:customStyle="1" w:styleId="20">
    <w:name w:val="2Название Знак"/>
    <w:basedOn w:val="DefaultParagraphFont"/>
    <w:link w:val="2"/>
    <w:uiPriority w:val="99"/>
    <w:locked/>
    <w:rsid w:val="00B65DD7"/>
    <w:rPr>
      <w:rFonts w:ascii="Arial" w:hAnsi="Arial" w:cs="Arial"/>
      <w:b/>
      <w:sz w:val="28"/>
      <w:szCs w:val="28"/>
      <w:lang w:eastAsia="ar-SA" w:bidi="ar-SA"/>
    </w:rPr>
  </w:style>
  <w:style w:type="paragraph" w:customStyle="1" w:styleId="3">
    <w:name w:val="3Приложение"/>
    <w:basedOn w:val="Normal"/>
    <w:link w:val="30"/>
    <w:uiPriority w:val="99"/>
    <w:rsid w:val="00B65DD7"/>
    <w:pPr>
      <w:spacing w:after="0" w:line="240" w:lineRule="auto"/>
      <w:ind w:left="5103"/>
      <w:jc w:val="both"/>
    </w:pPr>
    <w:rPr>
      <w:rFonts w:ascii="Arial" w:hAnsi="Arial"/>
      <w:sz w:val="24"/>
      <w:szCs w:val="28"/>
    </w:rPr>
  </w:style>
  <w:style w:type="character" w:customStyle="1" w:styleId="30">
    <w:name w:val="3Приложение Знак"/>
    <w:basedOn w:val="DefaultParagraphFont"/>
    <w:link w:val="3"/>
    <w:uiPriority w:val="99"/>
    <w:locked/>
    <w:rsid w:val="00B65DD7"/>
    <w:rPr>
      <w:rFonts w:ascii="Arial" w:hAnsi="Arial" w:cs="Times New Roman"/>
      <w:sz w:val="28"/>
      <w:szCs w:val="28"/>
    </w:rPr>
  </w:style>
  <w:style w:type="table" w:customStyle="1" w:styleId="4">
    <w:name w:val="4Таблица"/>
    <w:uiPriority w:val="99"/>
    <w:rsid w:val="00B65DD7"/>
    <w:rPr>
      <w:rFonts w:ascii="Times New Roman" w:hAnsi="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Title0">
    <w:name w:val="Title"/>
    <w:basedOn w:val="Normal"/>
    <w:link w:val="TitleChar"/>
    <w:uiPriority w:val="99"/>
    <w:qFormat/>
    <w:rsid w:val="00B65DD7"/>
    <w:pPr>
      <w:spacing w:after="0" w:line="240" w:lineRule="auto"/>
      <w:ind w:firstLine="567"/>
      <w:jc w:val="center"/>
    </w:pPr>
    <w:rPr>
      <w:rFonts w:ascii="Arial" w:hAnsi="Arial"/>
      <w:b/>
      <w:sz w:val="24"/>
      <w:szCs w:val="24"/>
    </w:rPr>
  </w:style>
  <w:style w:type="character" w:customStyle="1" w:styleId="TitleChar">
    <w:name w:val="Title Char"/>
    <w:basedOn w:val="DefaultParagraphFont"/>
    <w:link w:val="Title0"/>
    <w:uiPriority w:val="99"/>
    <w:locked/>
    <w:rsid w:val="00B65DD7"/>
    <w:rPr>
      <w:rFonts w:ascii="Arial" w:hAnsi="Arial" w:cs="Times New Roman"/>
      <w:b/>
      <w:sz w:val="24"/>
      <w:szCs w:val="24"/>
    </w:rPr>
  </w:style>
  <w:style w:type="paragraph" w:customStyle="1" w:styleId="4-">
    <w:name w:val="4Таблица-Т"/>
    <w:basedOn w:val="3"/>
    <w:uiPriority w:val="99"/>
    <w:rsid w:val="00B65DD7"/>
    <w:pPr>
      <w:ind w:left="0"/>
    </w:pPr>
    <w:rPr>
      <w:sz w:val="22"/>
    </w:rPr>
  </w:style>
  <w:style w:type="paragraph" w:styleId="Caption">
    <w:name w:val="caption"/>
    <w:basedOn w:val="Normal"/>
    <w:next w:val="Normal"/>
    <w:uiPriority w:val="99"/>
    <w:qFormat/>
    <w:rsid w:val="00B65DD7"/>
    <w:pPr>
      <w:widowControl w:val="0"/>
      <w:autoSpaceDE w:val="0"/>
      <w:autoSpaceDN w:val="0"/>
      <w:adjustRightInd w:val="0"/>
      <w:spacing w:after="0" w:line="260" w:lineRule="auto"/>
      <w:ind w:firstLine="567"/>
      <w:jc w:val="center"/>
    </w:pPr>
    <w:rPr>
      <w:rFonts w:ascii="Arial" w:hAnsi="Arial"/>
      <w:i/>
      <w:iCs/>
      <w:sz w:val="32"/>
      <w:szCs w:val="32"/>
    </w:rPr>
  </w:style>
  <w:style w:type="paragraph" w:customStyle="1" w:styleId="FR1">
    <w:name w:val="FR1"/>
    <w:uiPriority w:val="99"/>
    <w:rsid w:val="00B65DD7"/>
    <w:pPr>
      <w:widowControl w:val="0"/>
      <w:autoSpaceDE w:val="0"/>
      <w:autoSpaceDN w:val="0"/>
      <w:adjustRightInd w:val="0"/>
      <w:spacing w:before="42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CE8B7565ABF24460379E74D5036B49E86D3D3C0CAA9FA87ED3954003CE9741E7413BF1541C5893IEB8O" TargetMode="External"/><Relationship Id="rId5" Type="http://schemas.openxmlformats.org/officeDocument/2006/relationships/hyperlink" Target="consultantplus://offline/ref=D8BD2A1550BC3F9B3A743EE1216DFFDF12B94198365FF70D7B01DDC1870429627FA60AD499F1C4JAl5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TotalTime>
  <Pages>24</Pages>
  <Words>6910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mshishkina</dc:creator>
  <cp:keywords/>
  <dc:description/>
  <cp:lastModifiedBy>ADMIN</cp:lastModifiedBy>
  <cp:revision>46</cp:revision>
  <cp:lastPrinted>2013-02-22T06:28:00Z</cp:lastPrinted>
  <dcterms:created xsi:type="dcterms:W3CDTF">2013-02-21T05:49:00Z</dcterms:created>
  <dcterms:modified xsi:type="dcterms:W3CDTF">2013-02-22T06:41:00Z</dcterms:modified>
</cp:coreProperties>
</file>