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B73297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</w:t>
      </w:r>
      <w:r w:rsidR="00E73A58">
        <w:rPr>
          <w:sz w:val="28"/>
          <w:szCs w:val="28"/>
          <w:u w:val="single"/>
        </w:rPr>
        <w:t>3</w:t>
      </w:r>
      <w:r w:rsidR="007566F1" w:rsidRPr="007566F1">
        <w:rPr>
          <w:sz w:val="28"/>
          <w:szCs w:val="28"/>
          <w:u w:val="single"/>
        </w:rPr>
        <w:t xml:space="preserve"> </w:t>
      </w:r>
      <w:r w:rsidR="00EE18F6">
        <w:rPr>
          <w:sz w:val="28"/>
          <w:szCs w:val="28"/>
          <w:u w:val="single"/>
        </w:rPr>
        <w:t>марта</w:t>
      </w:r>
      <w:r w:rsidR="007566F1" w:rsidRPr="007566F1">
        <w:rPr>
          <w:sz w:val="28"/>
          <w:szCs w:val="28"/>
          <w:u w:val="single"/>
        </w:rPr>
        <w:t xml:space="preserve"> </w:t>
      </w:r>
      <w:r w:rsidR="00172876">
        <w:rPr>
          <w:sz w:val="28"/>
          <w:szCs w:val="28"/>
          <w:u w:val="single"/>
        </w:rPr>
        <w:t>2016</w:t>
      </w:r>
      <w:r w:rsidR="007566F1"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4</w:t>
      </w:r>
      <w:r w:rsidR="000F2928">
        <w:rPr>
          <w:sz w:val="28"/>
          <w:szCs w:val="28"/>
          <w:u w:val="single"/>
        </w:rPr>
        <w:t>7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8B2A21" w:rsidRDefault="00F72BC3" w:rsidP="00F72BC3">
      <w:pPr>
        <w:ind w:right="3684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</w:t>
      </w:r>
      <w:r w:rsidRPr="0075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8B2A21" w:rsidRPr="008B2A21">
        <w:rPr>
          <w:b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CA3218" w:rsidRPr="00E73A58" w:rsidRDefault="00CA3218" w:rsidP="00CA3218">
      <w:pPr>
        <w:pStyle w:val="Title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3A58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постановлениями администрации Пригородного сельского поселения Калачеевского муниципального района </w:t>
      </w:r>
      <w:r w:rsidRPr="00E73A58">
        <w:rPr>
          <w:rFonts w:ascii="Times New Roman" w:hAnsi="Times New Roman" w:cs="Times New Roman"/>
          <w:b w:val="0"/>
          <w:color w:val="000000"/>
          <w:sz w:val="28"/>
          <w:szCs w:val="28"/>
        </w:rPr>
        <w:t>от 11.05.2012 г. № 36 «О порядке разработки и утверждения административных регламентов предоставления муниципальных услуг»</w:t>
      </w:r>
      <w:r w:rsidR="00A60B1B" w:rsidRPr="00E73A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 редакции постановления от 18.05.2015 г. №26</w:t>
      </w:r>
      <w:proofErr w:type="gramEnd"/>
      <w:r w:rsidR="00A60B1B" w:rsidRPr="00E73A58">
        <w:rPr>
          <w:rFonts w:ascii="Times New Roman" w:hAnsi="Times New Roman" w:cs="Times New Roman"/>
          <w:b w:val="0"/>
          <w:color w:val="000000"/>
          <w:sz w:val="28"/>
          <w:szCs w:val="28"/>
        </w:rPr>
        <w:t>),</w:t>
      </w:r>
      <w:r w:rsidR="00A60B1B" w:rsidRPr="00E73A58">
        <w:rPr>
          <w:rFonts w:ascii="Times New Roman" w:hAnsi="Times New Roman" w:cs="Times New Roman"/>
          <w:sz w:val="28"/>
          <w:szCs w:val="28"/>
        </w:rPr>
        <w:t xml:space="preserve"> </w:t>
      </w:r>
      <w:r w:rsidR="00A60B1B" w:rsidRPr="00E73A58">
        <w:rPr>
          <w:rFonts w:ascii="Times New Roman" w:hAnsi="Times New Roman" w:cs="Times New Roman"/>
          <w:b w:val="0"/>
          <w:sz w:val="28"/>
          <w:szCs w:val="28"/>
        </w:rPr>
        <w:t>от 03.04.2012 г. № 23 «Об утверждении перечня муниципальных услуг, предоставляемых администрацией Пригородного сельского поселения Калачеевского муниципального района» (в редакции постановления от 05.11.2015 г. №</w:t>
      </w:r>
      <w:r w:rsidR="00B73297" w:rsidRPr="00E73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B1B" w:rsidRPr="00E73A58">
        <w:rPr>
          <w:rFonts w:ascii="Times New Roman" w:hAnsi="Times New Roman" w:cs="Times New Roman"/>
          <w:b w:val="0"/>
          <w:sz w:val="28"/>
          <w:szCs w:val="28"/>
        </w:rPr>
        <w:t>86)</w:t>
      </w:r>
      <w:r w:rsidRPr="00E73A5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E73A58">
        <w:rPr>
          <w:sz w:val="28"/>
          <w:szCs w:val="28"/>
        </w:rPr>
        <w:t xml:space="preserve"> </w:t>
      </w:r>
      <w:r w:rsidRPr="00E73A5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Пригородного сельского поселения </w:t>
      </w:r>
      <w:proofErr w:type="gramStart"/>
      <w:r w:rsidRPr="00E7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3A5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B2A21" w:rsidRDefault="00CA3218" w:rsidP="008B2A21">
      <w:pPr>
        <w:tabs>
          <w:tab w:val="left" w:pos="851"/>
        </w:tabs>
        <w:spacing w:line="360" w:lineRule="auto"/>
        <w:ind w:firstLine="851"/>
        <w:jc w:val="both"/>
        <w:rPr>
          <w:rStyle w:val="a3"/>
          <w:b w:val="0"/>
          <w:iCs/>
          <w:sz w:val="28"/>
          <w:szCs w:val="28"/>
        </w:rPr>
      </w:pPr>
      <w:r w:rsidRPr="00E73A58">
        <w:rPr>
          <w:sz w:val="28"/>
          <w:szCs w:val="28"/>
        </w:rPr>
        <w:lastRenderedPageBreak/>
        <w:t>1.</w:t>
      </w:r>
      <w:r w:rsidR="000F2928">
        <w:rPr>
          <w:sz w:val="28"/>
          <w:szCs w:val="28"/>
        </w:rPr>
        <w:t xml:space="preserve"> </w:t>
      </w:r>
      <w:r w:rsidRPr="00E73A58">
        <w:rPr>
          <w:sz w:val="28"/>
          <w:szCs w:val="28"/>
        </w:rPr>
        <w:t>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</w:t>
      </w:r>
      <w:r w:rsidRPr="00E73A58">
        <w:rPr>
          <w:b/>
          <w:sz w:val="28"/>
          <w:szCs w:val="28"/>
        </w:rPr>
        <w:t xml:space="preserve"> </w:t>
      </w:r>
      <w:r w:rsidR="008B2A21">
        <w:rPr>
          <w:color w:val="000000"/>
          <w:sz w:val="28"/>
          <w:szCs w:val="28"/>
        </w:rPr>
        <w:t>«В</w:t>
      </w:r>
      <w:r w:rsidR="008B2A21" w:rsidRPr="008C087D">
        <w:rPr>
          <w:color w:val="000000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B2A21">
        <w:rPr>
          <w:color w:val="000000"/>
          <w:sz w:val="28"/>
          <w:szCs w:val="28"/>
        </w:rPr>
        <w:t xml:space="preserve">» </w:t>
      </w:r>
      <w:r w:rsidRPr="00E73A58">
        <w:rPr>
          <w:rStyle w:val="a3"/>
          <w:b w:val="0"/>
          <w:iCs/>
          <w:sz w:val="28"/>
          <w:szCs w:val="28"/>
        </w:rPr>
        <w:t>согласно приложению к настоящему постановлению.</w:t>
      </w:r>
    </w:p>
    <w:p w:rsidR="008B2A21" w:rsidRDefault="00CA3218" w:rsidP="008B2A21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E73A58">
        <w:rPr>
          <w:sz w:val="28"/>
          <w:szCs w:val="28"/>
        </w:rPr>
        <w:t xml:space="preserve">2.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</w:t>
      </w:r>
      <w:hyperlink r:id="rId9" w:history="1">
        <w:r w:rsidR="00EE18F6" w:rsidRPr="00E73A58">
          <w:rPr>
            <w:rStyle w:val="a6"/>
            <w:sz w:val="28"/>
            <w:szCs w:val="28"/>
            <w:lang w:val="en-US"/>
          </w:rPr>
          <w:t>http</w:t>
        </w:r>
        <w:r w:rsidR="00EE18F6" w:rsidRPr="00E73A58">
          <w:rPr>
            <w:rStyle w:val="a6"/>
            <w:sz w:val="28"/>
            <w:szCs w:val="28"/>
          </w:rPr>
          <w:t>://</w:t>
        </w:r>
        <w:proofErr w:type="spellStart"/>
        <w:r w:rsidR="00EE18F6" w:rsidRPr="00E73A58">
          <w:rPr>
            <w:rStyle w:val="a6"/>
            <w:sz w:val="28"/>
            <w:szCs w:val="28"/>
            <w:lang w:val="en-US"/>
          </w:rPr>
          <w:t>admprigkalach</w:t>
        </w:r>
        <w:proofErr w:type="spellEnd"/>
        <w:r w:rsidR="00EE18F6" w:rsidRPr="00E73A58">
          <w:rPr>
            <w:rStyle w:val="a6"/>
            <w:sz w:val="28"/>
            <w:szCs w:val="28"/>
          </w:rPr>
          <w:t>.</w:t>
        </w:r>
        <w:proofErr w:type="spellStart"/>
        <w:r w:rsidR="00EE18F6" w:rsidRPr="00E73A5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73A58">
        <w:rPr>
          <w:sz w:val="28"/>
          <w:szCs w:val="28"/>
        </w:rPr>
        <w:t>.</w:t>
      </w:r>
    </w:p>
    <w:p w:rsidR="00CA3218" w:rsidRPr="00E73A58" w:rsidRDefault="00EE18F6" w:rsidP="008B2A21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E73A58">
        <w:rPr>
          <w:sz w:val="28"/>
          <w:szCs w:val="28"/>
        </w:rPr>
        <w:t xml:space="preserve">3. </w:t>
      </w:r>
      <w:proofErr w:type="gramStart"/>
      <w:r w:rsidR="00CA3218" w:rsidRPr="00E73A58">
        <w:rPr>
          <w:sz w:val="28"/>
          <w:szCs w:val="28"/>
        </w:rPr>
        <w:t>Контроль за</w:t>
      </w:r>
      <w:proofErr w:type="gramEnd"/>
      <w:r w:rsidR="00CA3218" w:rsidRPr="00E73A5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="00CA3218" w:rsidRPr="00E73A58">
        <w:rPr>
          <w:sz w:val="28"/>
          <w:szCs w:val="28"/>
        </w:rPr>
        <w:t>Камышанову</w:t>
      </w:r>
      <w:proofErr w:type="spellEnd"/>
      <w:r w:rsidR="00CA3218" w:rsidRPr="00E73A58">
        <w:rPr>
          <w:sz w:val="28"/>
          <w:szCs w:val="28"/>
        </w:rPr>
        <w:t xml:space="preserve"> Г.Н.</w:t>
      </w:r>
    </w:p>
    <w:p w:rsidR="00CA3218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5B5A8A" w:rsidRDefault="00CA3218" w:rsidP="00CA3218">
      <w:pPr>
        <w:jc w:val="both"/>
        <w:rPr>
          <w:b/>
          <w:sz w:val="26"/>
          <w:szCs w:val="26"/>
        </w:rPr>
      </w:pPr>
      <w:r w:rsidRPr="005B5A8A">
        <w:rPr>
          <w:b/>
          <w:sz w:val="26"/>
          <w:szCs w:val="26"/>
        </w:rPr>
        <w:t xml:space="preserve">Глава </w:t>
      </w:r>
      <w:proofErr w:type="gramStart"/>
      <w:r w:rsidRPr="005B5A8A">
        <w:rPr>
          <w:b/>
          <w:sz w:val="26"/>
          <w:szCs w:val="26"/>
        </w:rPr>
        <w:t>Пригородного</w:t>
      </w:r>
      <w:proofErr w:type="gramEnd"/>
    </w:p>
    <w:p w:rsidR="00CA3218" w:rsidRDefault="00CA3218" w:rsidP="00CA3218">
      <w:pPr>
        <w:jc w:val="both"/>
        <w:rPr>
          <w:b/>
          <w:sz w:val="26"/>
          <w:szCs w:val="26"/>
        </w:rPr>
      </w:pPr>
      <w:r w:rsidRPr="005B5A8A">
        <w:rPr>
          <w:b/>
          <w:sz w:val="26"/>
          <w:szCs w:val="26"/>
        </w:rPr>
        <w:t xml:space="preserve">сельского поселения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5B5A8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И.М</w:t>
      </w:r>
      <w:r w:rsidRPr="005B5A8A">
        <w:rPr>
          <w:b/>
          <w:sz w:val="26"/>
          <w:szCs w:val="26"/>
        </w:rPr>
        <w:t>. Фа</w:t>
      </w:r>
      <w:r>
        <w:rPr>
          <w:b/>
          <w:sz w:val="26"/>
          <w:szCs w:val="26"/>
        </w:rPr>
        <w:t>льков</w:t>
      </w:r>
    </w:p>
    <w:p w:rsidR="00CA3218" w:rsidRDefault="00CA3218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E73A58" w:rsidRDefault="00E73A58" w:rsidP="00CA3218">
      <w:pPr>
        <w:jc w:val="center"/>
        <w:rPr>
          <w:b/>
          <w:sz w:val="28"/>
          <w:szCs w:val="28"/>
        </w:rPr>
      </w:pPr>
    </w:p>
    <w:p w:rsidR="00E73A58" w:rsidRDefault="00E73A58" w:rsidP="00CA321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A3218" w:rsidRPr="00C25F2F" w:rsidTr="00CA3218">
        <w:tc>
          <w:tcPr>
            <w:tcW w:w="4252" w:type="dxa"/>
          </w:tcPr>
          <w:p w:rsidR="008B2A21" w:rsidRDefault="008B2A21" w:rsidP="00CA3218">
            <w:pPr>
              <w:rPr>
                <w:bCs/>
                <w:sz w:val="26"/>
                <w:szCs w:val="26"/>
              </w:rPr>
            </w:pP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proofErr w:type="gramStart"/>
            <w:r w:rsidRPr="00C25F2F">
              <w:rPr>
                <w:bCs/>
                <w:sz w:val="26"/>
                <w:szCs w:val="26"/>
              </w:rPr>
              <w:lastRenderedPageBreak/>
              <w:t>Утвержден</w:t>
            </w:r>
            <w:proofErr w:type="gramEnd"/>
            <w:r w:rsidRPr="00C25F2F">
              <w:rPr>
                <w:bCs/>
                <w:sz w:val="26"/>
                <w:szCs w:val="26"/>
              </w:rPr>
              <w:t xml:space="preserve"> </w:t>
            </w:r>
            <w:r w:rsidRPr="00C25F2F">
              <w:rPr>
                <w:bCs/>
                <w:sz w:val="26"/>
                <w:szCs w:val="26"/>
              </w:rPr>
              <w:tab/>
            </w:r>
            <w:r w:rsidRPr="00C25F2F">
              <w:rPr>
                <w:bCs/>
                <w:sz w:val="26"/>
                <w:szCs w:val="26"/>
              </w:rPr>
              <w:tab/>
              <w:t xml:space="preserve">      постановлением администрации </w:t>
            </w: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r w:rsidRPr="00C25F2F">
              <w:rPr>
                <w:bCs/>
                <w:sz w:val="26"/>
                <w:szCs w:val="26"/>
              </w:rPr>
              <w:t>Пригородного сельского поселения</w:t>
            </w: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r w:rsidRPr="00C25F2F">
              <w:rPr>
                <w:bCs/>
                <w:sz w:val="26"/>
                <w:szCs w:val="26"/>
              </w:rPr>
              <w:t xml:space="preserve">Калачеевского муниципального                         района  </w:t>
            </w:r>
          </w:p>
          <w:p w:rsidR="00CA3218" w:rsidRPr="00C25F2F" w:rsidRDefault="00B73297" w:rsidP="000F2928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«2</w:t>
            </w:r>
            <w:r w:rsidR="00E73A58">
              <w:rPr>
                <w:bCs/>
                <w:sz w:val="26"/>
                <w:szCs w:val="26"/>
              </w:rPr>
              <w:t>3</w:t>
            </w:r>
            <w:r w:rsidR="00CA3218" w:rsidRPr="00C25F2F">
              <w:rPr>
                <w:bCs/>
                <w:sz w:val="26"/>
                <w:szCs w:val="26"/>
              </w:rPr>
              <w:t xml:space="preserve">» </w:t>
            </w:r>
            <w:r w:rsidR="00EE18F6" w:rsidRPr="00C25F2F">
              <w:rPr>
                <w:bCs/>
                <w:sz w:val="26"/>
                <w:szCs w:val="26"/>
              </w:rPr>
              <w:t xml:space="preserve">марта  2016 г.  № </w:t>
            </w:r>
            <w:r>
              <w:rPr>
                <w:bCs/>
                <w:sz w:val="26"/>
                <w:szCs w:val="26"/>
              </w:rPr>
              <w:t>4</w:t>
            </w:r>
            <w:r w:rsidR="000F2928">
              <w:rPr>
                <w:bCs/>
                <w:sz w:val="26"/>
                <w:szCs w:val="26"/>
              </w:rPr>
              <w:t>7</w:t>
            </w:r>
          </w:p>
        </w:tc>
      </w:tr>
    </w:tbl>
    <w:p w:rsidR="00CA3218" w:rsidRPr="00C25F2F" w:rsidRDefault="00CA3218" w:rsidP="00CA3218">
      <w:pPr>
        <w:rPr>
          <w:b/>
          <w:bCs/>
          <w:sz w:val="26"/>
          <w:szCs w:val="26"/>
        </w:rPr>
      </w:pPr>
    </w:p>
    <w:p w:rsidR="00CA3218" w:rsidRPr="00C25F2F" w:rsidRDefault="00CA3218" w:rsidP="00CA3218">
      <w:pPr>
        <w:jc w:val="center"/>
        <w:rPr>
          <w:b/>
          <w:sz w:val="26"/>
          <w:szCs w:val="26"/>
        </w:rPr>
      </w:pPr>
    </w:p>
    <w:p w:rsidR="00CA3218" w:rsidRPr="00B73297" w:rsidRDefault="00CA3218" w:rsidP="00CA3218">
      <w:pPr>
        <w:pStyle w:val="ConsPlusTitle"/>
        <w:widowControl/>
        <w:jc w:val="center"/>
        <w:rPr>
          <w:b w:val="0"/>
          <w:sz w:val="28"/>
          <w:szCs w:val="28"/>
        </w:rPr>
      </w:pPr>
      <w:r w:rsidRPr="00B73297">
        <w:rPr>
          <w:b w:val="0"/>
          <w:sz w:val="28"/>
          <w:szCs w:val="28"/>
        </w:rPr>
        <w:t>Административный регламент</w:t>
      </w:r>
    </w:p>
    <w:p w:rsidR="008B2A21" w:rsidRDefault="00CA3218" w:rsidP="008B2A21">
      <w:pPr>
        <w:jc w:val="center"/>
        <w:rPr>
          <w:color w:val="000000"/>
          <w:sz w:val="28"/>
          <w:szCs w:val="28"/>
        </w:rPr>
      </w:pPr>
      <w:r w:rsidRPr="00B73297">
        <w:rPr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8B2A21">
        <w:rPr>
          <w:color w:val="000000"/>
          <w:sz w:val="28"/>
          <w:szCs w:val="28"/>
        </w:rPr>
        <w:t>«В</w:t>
      </w:r>
      <w:r w:rsidR="008B2A21" w:rsidRPr="008C087D">
        <w:rPr>
          <w:color w:val="000000"/>
          <w:sz w:val="28"/>
          <w:szCs w:val="28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</w:r>
    </w:p>
    <w:p w:rsidR="00E73A58" w:rsidRDefault="008B2A21" w:rsidP="008B2A21">
      <w:pPr>
        <w:jc w:val="center"/>
        <w:rPr>
          <w:sz w:val="28"/>
          <w:szCs w:val="28"/>
        </w:rPr>
      </w:pPr>
      <w:r w:rsidRPr="008C087D">
        <w:rPr>
          <w:color w:val="000000"/>
          <w:sz w:val="28"/>
          <w:szCs w:val="28"/>
        </w:rPr>
        <w:t>материнского (семейного) капитала</w:t>
      </w:r>
      <w:r>
        <w:rPr>
          <w:color w:val="000000"/>
          <w:sz w:val="28"/>
          <w:szCs w:val="28"/>
        </w:rPr>
        <w:t>»</w:t>
      </w:r>
    </w:p>
    <w:p w:rsidR="008B2A21" w:rsidRPr="002C6437" w:rsidRDefault="008B2A21" w:rsidP="008B2A21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B2A21" w:rsidRPr="00127238" w:rsidRDefault="008B2A21" w:rsidP="008B2A21">
      <w:pPr>
        <w:shd w:val="clear" w:color="auto" w:fill="FFFFFF"/>
        <w:jc w:val="center"/>
        <w:rPr>
          <w:b/>
          <w:sz w:val="28"/>
          <w:szCs w:val="28"/>
        </w:rPr>
      </w:pPr>
      <w:r w:rsidRPr="00127238">
        <w:rPr>
          <w:b/>
          <w:bCs/>
          <w:sz w:val="28"/>
          <w:szCs w:val="28"/>
        </w:rPr>
        <w:t>1. Общие положения</w:t>
      </w:r>
    </w:p>
    <w:p w:rsidR="008B2A21" w:rsidRPr="002C6437" w:rsidRDefault="008B2A21" w:rsidP="008B2A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>«В</w:t>
      </w:r>
      <w:r w:rsidRPr="008C087D">
        <w:rPr>
          <w:color w:val="000000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 xml:space="preserve">» </w:t>
      </w:r>
      <w:r w:rsidRPr="002C6437">
        <w:rPr>
          <w:color w:val="000000"/>
          <w:sz w:val="28"/>
          <w:szCs w:val="28"/>
        </w:rPr>
        <w:t>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2C6437">
        <w:rPr>
          <w:color w:val="000000"/>
          <w:sz w:val="28"/>
          <w:szCs w:val="28"/>
        </w:rPr>
        <w:t>Описание заявителей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</w:t>
      </w:r>
      <w:r>
        <w:rPr>
          <w:color w:val="000000"/>
          <w:sz w:val="28"/>
          <w:szCs w:val="28"/>
        </w:rPr>
        <w:t xml:space="preserve"> Пригородного сельского поселения (далее – заявитель)</w:t>
      </w:r>
      <w:r w:rsidRPr="002C6437">
        <w:rPr>
          <w:color w:val="000000"/>
          <w:sz w:val="28"/>
          <w:szCs w:val="28"/>
        </w:rPr>
        <w:t>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2C6437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8B2A21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1.</w:t>
      </w:r>
      <w:r w:rsidRPr="002C6437">
        <w:rPr>
          <w:color w:val="000000"/>
          <w:sz w:val="28"/>
          <w:szCs w:val="28"/>
        </w:rPr>
        <w:t xml:space="preserve"> Орган, предоставляющий муниципальную услугу</w:t>
      </w:r>
      <w:r>
        <w:rPr>
          <w:color w:val="000000"/>
          <w:sz w:val="28"/>
          <w:szCs w:val="28"/>
        </w:rPr>
        <w:t>:</w:t>
      </w:r>
      <w:r w:rsidRPr="002C6437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Пригородного сельского поселения Калачеевского муниципального района Воронежской области (далее – администрация)</w:t>
      </w:r>
      <w:r w:rsidRPr="002C6437">
        <w:rPr>
          <w:color w:val="000000"/>
          <w:sz w:val="28"/>
          <w:szCs w:val="28"/>
        </w:rPr>
        <w:t>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75C5">
        <w:rPr>
          <w:color w:val="000000"/>
          <w:sz w:val="28"/>
          <w:szCs w:val="28"/>
        </w:rPr>
        <w:lastRenderedPageBreak/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r>
        <w:rPr>
          <w:color w:val="000000"/>
          <w:sz w:val="28"/>
          <w:szCs w:val="28"/>
          <w:vertAlign w:val="superscript"/>
        </w:rPr>
        <w:t>1</w:t>
      </w:r>
      <w:r w:rsidRPr="002D75C5">
        <w:rPr>
          <w:color w:val="000000"/>
          <w:sz w:val="28"/>
          <w:szCs w:val="28"/>
        </w:rPr>
        <w:t>.</w:t>
      </w:r>
    </w:p>
    <w:p w:rsidR="008B2A21" w:rsidRPr="002D75C5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C6437">
        <w:rPr>
          <w:color w:val="000000"/>
          <w:sz w:val="28"/>
          <w:szCs w:val="28"/>
        </w:rPr>
        <w:t xml:space="preserve"> </w:t>
      </w:r>
      <w:r w:rsidRPr="002D75C5">
        <w:rPr>
          <w:color w:val="000000"/>
          <w:sz w:val="28"/>
          <w:szCs w:val="28"/>
        </w:rPr>
        <w:tab/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2D75C5">
        <w:rPr>
          <w:color w:val="000000"/>
          <w:sz w:val="28"/>
          <w:szCs w:val="28"/>
        </w:rPr>
        <w:t>интернет-адресах</w:t>
      </w:r>
      <w:proofErr w:type="gramEnd"/>
      <w:r w:rsidRPr="002D75C5">
        <w:rPr>
          <w:color w:val="000000"/>
          <w:sz w:val="28"/>
          <w:szCs w:val="28"/>
        </w:rPr>
        <w:t xml:space="preserve">, адресах электронной почты администрации </w:t>
      </w:r>
      <w:r>
        <w:rPr>
          <w:color w:val="000000"/>
          <w:sz w:val="28"/>
          <w:szCs w:val="28"/>
        </w:rPr>
        <w:t>Пригородного сельского поселения, МФЦ</w:t>
      </w:r>
      <w:r w:rsidRPr="002D75C5">
        <w:rPr>
          <w:color w:val="000000"/>
          <w:sz w:val="28"/>
          <w:szCs w:val="28"/>
        </w:rPr>
        <w:t xml:space="preserve"> приводятся в </w:t>
      </w:r>
      <w:r w:rsidRPr="00B33F87">
        <w:rPr>
          <w:color w:val="000000"/>
          <w:sz w:val="28"/>
          <w:szCs w:val="28"/>
        </w:rPr>
        <w:t>приложен</w:t>
      </w:r>
      <w:r w:rsidRPr="00CA089B">
        <w:rPr>
          <w:color w:val="000000"/>
          <w:sz w:val="28"/>
          <w:szCs w:val="28"/>
        </w:rPr>
        <w:t>ии № 1</w:t>
      </w:r>
      <w:r w:rsidRPr="002D75C5">
        <w:rPr>
          <w:color w:val="000000"/>
          <w:sz w:val="28"/>
          <w:szCs w:val="28"/>
        </w:rPr>
        <w:t xml:space="preserve"> к настоящему Административному регламенту и размещаются:</w:t>
      </w:r>
    </w:p>
    <w:p w:rsidR="008B2A21" w:rsidRPr="002D75C5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75C5">
        <w:rPr>
          <w:color w:val="000000"/>
          <w:sz w:val="28"/>
          <w:szCs w:val="28"/>
        </w:rPr>
        <w:tab/>
        <w:t>на официальном сайте администрации в сети Интернет (</w:t>
      </w:r>
      <w:r w:rsidRPr="00AA4037">
        <w:rPr>
          <w:sz w:val="28"/>
          <w:szCs w:val="28"/>
        </w:rPr>
        <w:t>http://admprigkalach.ru</w:t>
      </w:r>
      <w:r w:rsidRPr="002D75C5">
        <w:rPr>
          <w:color w:val="000000"/>
          <w:sz w:val="28"/>
          <w:szCs w:val="28"/>
        </w:rPr>
        <w:t>);</w:t>
      </w:r>
    </w:p>
    <w:p w:rsidR="008B2A21" w:rsidRPr="002D75C5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75C5">
        <w:rPr>
          <w:color w:val="000000"/>
          <w:sz w:val="28"/>
          <w:szCs w:val="28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75C5">
        <w:rPr>
          <w:color w:val="000000"/>
          <w:sz w:val="28"/>
          <w:szCs w:val="28"/>
        </w:rPr>
        <w:t>pgu.govvr</w:t>
      </w:r>
      <w:proofErr w:type="spellEnd"/>
      <w:r>
        <w:rPr>
          <w:color w:val="000000"/>
          <w:sz w:val="28"/>
          <w:szCs w:val="28"/>
          <w:lang w:val="en-US"/>
        </w:rPr>
        <w:t>n</w:t>
      </w:r>
      <w:r w:rsidRPr="002D75C5">
        <w:rPr>
          <w:color w:val="000000"/>
          <w:sz w:val="28"/>
          <w:szCs w:val="28"/>
        </w:rPr>
        <w:t>.</w:t>
      </w:r>
      <w:proofErr w:type="spellStart"/>
      <w:r w:rsidRPr="002D75C5">
        <w:rPr>
          <w:color w:val="000000"/>
          <w:sz w:val="28"/>
          <w:szCs w:val="28"/>
        </w:rPr>
        <w:t>ru</w:t>
      </w:r>
      <w:proofErr w:type="spellEnd"/>
      <w:r w:rsidRPr="002D75C5">
        <w:rPr>
          <w:color w:val="000000"/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8B2A21" w:rsidRPr="002D75C5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75C5">
        <w:rPr>
          <w:color w:val="000000"/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- на официальном сайте МФЦ (</w:t>
      </w:r>
      <w:proofErr w:type="spellStart"/>
      <w:r>
        <w:rPr>
          <w:color w:val="000000"/>
          <w:sz w:val="28"/>
          <w:szCs w:val="28"/>
        </w:rPr>
        <w:t>mfc.vr</w:t>
      </w:r>
      <w:proofErr w:type="spellEnd"/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);</w:t>
      </w:r>
      <w:r w:rsidRPr="002D2BF8">
        <w:t xml:space="preserve"> </w:t>
      </w:r>
    </w:p>
    <w:p w:rsidR="008B2A21" w:rsidRPr="002D75C5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75C5">
        <w:rPr>
          <w:color w:val="000000"/>
          <w:sz w:val="28"/>
          <w:szCs w:val="28"/>
        </w:rPr>
        <w:t>на информационном стенде в администрации;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 на информационном стенде в МФЦ.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2C6437">
        <w:rPr>
          <w:color w:val="000000"/>
          <w:sz w:val="28"/>
          <w:szCs w:val="28"/>
        </w:rPr>
        <w:t xml:space="preserve"> Способы получения информации о месте нахождения и графиках работы </w:t>
      </w:r>
      <w:r>
        <w:rPr>
          <w:color w:val="000000"/>
          <w:sz w:val="28"/>
          <w:szCs w:val="28"/>
        </w:rPr>
        <w:t xml:space="preserve">администрации </w:t>
      </w:r>
      <w:r w:rsidRPr="002C6437">
        <w:rPr>
          <w:color w:val="000000"/>
          <w:sz w:val="28"/>
          <w:szCs w:val="28"/>
        </w:rPr>
        <w:t>и организаций, обращение в которые необходимо для получения муниципальной услуги: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непосредственно в администрации,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непосредственно в МФЦ;</w:t>
      </w:r>
    </w:p>
    <w:p w:rsidR="008B2A21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с использованием средств телефонной связи, средств сети Интернет.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2C6437">
        <w:rPr>
          <w:color w:val="000000"/>
          <w:sz w:val="28"/>
          <w:szCs w:val="28"/>
        </w:rPr>
        <w:t xml:space="preserve"> </w:t>
      </w:r>
      <w:r w:rsidRPr="00965383">
        <w:rPr>
          <w:color w:val="000000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5383">
        <w:rPr>
          <w:color w:val="000000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</w:t>
      </w:r>
      <w:r w:rsidRPr="00DC01A1">
        <w:rPr>
          <w:color w:val="000000"/>
          <w:sz w:val="28"/>
          <w:szCs w:val="28"/>
        </w:rPr>
        <w:t>, с использованием информационно-технологической и коммуникационной инфраструктуры, в том числе</w:t>
      </w:r>
      <w:r w:rsidRPr="00965383">
        <w:rPr>
          <w:color w:val="000000"/>
          <w:sz w:val="28"/>
          <w:szCs w:val="28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5383">
        <w:rPr>
          <w:color w:val="000000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текст настоящего Административного регламента;</w:t>
      </w:r>
    </w:p>
    <w:p w:rsidR="008B2A21" w:rsidRPr="00965383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65383">
        <w:rPr>
          <w:color w:val="000000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5383">
        <w:rPr>
          <w:color w:val="000000"/>
          <w:sz w:val="28"/>
          <w:szCs w:val="28"/>
        </w:rPr>
        <w:t>формы, образцы заявлений, иных документов.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Pr="002C6437">
        <w:rPr>
          <w:color w:val="000000"/>
          <w:sz w:val="28"/>
          <w:szCs w:val="28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C6437">
        <w:rPr>
          <w:color w:val="111111"/>
          <w:sz w:val="28"/>
          <w:szCs w:val="28"/>
        </w:rPr>
        <w:t>- о порядке предоставления муниципальной услуги;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C6437">
        <w:rPr>
          <w:color w:val="111111"/>
          <w:sz w:val="28"/>
          <w:szCs w:val="28"/>
        </w:rPr>
        <w:t>- о ходе предоставления муниципальной услуги;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2C6437">
        <w:rPr>
          <w:color w:val="111111"/>
          <w:sz w:val="28"/>
          <w:szCs w:val="28"/>
        </w:rPr>
        <w:t>- об отказе в предоставлении муниципальной услуги.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2C6437">
        <w:rPr>
          <w:color w:val="000000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2C64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2C6437">
        <w:rPr>
          <w:color w:val="000000"/>
          <w:sz w:val="28"/>
          <w:szCs w:val="28"/>
        </w:rPr>
        <w:t xml:space="preserve"> </w:t>
      </w:r>
      <w:proofErr w:type="gramStart"/>
      <w:r w:rsidRPr="002C6437">
        <w:rPr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2C6437">
        <w:rPr>
          <w:color w:val="000000"/>
          <w:sz w:val="28"/>
          <w:szCs w:val="28"/>
        </w:rPr>
        <w:t>с привлечением средств материнского (семейного) капитала с использованием телефонной связи, средств Интернета, а также при личном контакте с</w:t>
      </w:r>
      <w:r>
        <w:rPr>
          <w:color w:val="000000"/>
          <w:sz w:val="28"/>
          <w:szCs w:val="28"/>
        </w:rPr>
        <w:t xml:space="preserve"> уполномоченными должностными лицами</w:t>
      </w:r>
      <w:r w:rsidRPr="002C6437">
        <w:rPr>
          <w:color w:val="000000"/>
          <w:sz w:val="28"/>
          <w:szCs w:val="28"/>
        </w:rPr>
        <w:t>.</w:t>
      </w:r>
      <w:proofErr w:type="gramEnd"/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6437">
        <w:rPr>
          <w:color w:val="000000"/>
          <w:sz w:val="28"/>
          <w:szCs w:val="28"/>
        </w:rPr>
        <w:t xml:space="preserve">При ответах на телефонные звонки и устные </w:t>
      </w:r>
      <w:proofErr w:type="gramStart"/>
      <w:r w:rsidRPr="002C6437">
        <w:rPr>
          <w:color w:val="000000"/>
          <w:sz w:val="28"/>
          <w:szCs w:val="28"/>
        </w:rPr>
        <w:t>обращения</w:t>
      </w:r>
      <w:proofErr w:type="gramEnd"/>
      <w:r w:rsidRPr="002C6437">
        <w:rPr>
          <w:color w:val="000000"/>
          <w:sz w:val="28"/>
          <w:szCs w:val="28"/>
        </w:rPr>
        <w:t xml:space="preserve"> </w:t>
      </w:r>
      <w:r w:rsidRPr="00DC01A1">
        <w:rPr>
          <w:color w:val="000000"/>
          <w:sz w:val="28"/>
          <w:szCs w:val="28"/>
        </w:rPr>
        <w:t>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B2A21" w:rsidRPr="002C6437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</w:t>
      </w:r>
      <w:proofErr w:type="gramStart"/>
      <w:r>
        <w:rPr>
          <w:color w:val="000000"/>
          <w:sz w:val="28"/>
          <w:szCs w:val="28"/>
        </w:rPr>
        <w:t>ии у у</w:t>
      </w:r>
      <w:proofErr w:type="gramEnd"/>
      <w:r>
        <w:rPr>
          <w:color w:val="000000"/>
          <w:sz w:val="28"/>
          <w:szCs w:val="28"/>
        </w:rPr>
        <w:t xml:space="preserve">полномоченного </w:t>
      </w:r>
      <w:r w:rsidRPr="00DC01A1">
        <w:rPr>
          <w:color w:val="000000"/>
          <w:sz w:val="28"/>
          <w:szCs w:val="28"/>
        </w:rPr>
        <w:t>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</w:t>
      </w:r>
      <w:r w:rsidRPr="002C6437">
        <w:rPr>
          <w:color w:val="000000"/>
          <w:sz w:val="28"/>
          <w:szCs w:val="28"/>
        </w:rPr>
        <w:t xml:space="preserve"> же обратившемуся гражданину должен быть сообщен телефонный номер, по которому можно получить необходимую информацию.</w:t>
      </w:r>
    </w:p>
    <w:p w:rsidR="008B2A21" w:rsidRPr="002C6437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27238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rPr>
          <w:b/>
          <w:sz w:val="28"/>
          <w:szCs w:val="28"/>
        </w:rPr>
      </w:pP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2.2.1. Орган, предоставляющий муниципальную услугу: администрация </w:t>
      </w:r>
      <w:r>
        <w:rPr>
          <w:color w:val="000000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127238">
        <w:rPr>
          <w:color w:val="000000"/>
          <w:sz w:val="28"/>
          <w:szCs w:val="28"/>
        </w:rPr>
        <w:t>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2.2.2. </w:t>
      </w:r>
      <w:proofErr w:type="gramStart"/>
      <w:r w:rsidRPr="00127238">
        <w:rPr>
          <w:color w:val="000000"/>
          <w:sz w:val="28"/>
          <w:szCs w:val="28"/>
        </w:rPr>
        <w:t xml:space="preserve">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</w:t>
      </w:r>
      <w:r w:rsidRPr="00127238">
        <w:rPr>
          <w:color w:val="000000"/>
          <w:sz w:val="28"/>
          <w:szCs w:val="28"/>
        </w:rPr>
        <w:lastRenderedPageBreak/>
        <w:t>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 и Пенсионным фондом Российской Федерации по Воронежской</w:t>
      </w:r>
      <w:proofErr w:type="gramEnd"/>
      <w:r w:rsidRPr="00127238">
        <w:rPr>
          <w:color w:val="000000"/>
          <w:sz w:val="28"/>
          <w:szCs w:val="28"/>
        </w:rPr>
        <w:t xml:space="preserve"> области, администрацией </w:t>
      </w:r>
      <w:r>
        <w:rPr>
          <w:color w:val="000000"/>
          <w:sz w:val="28"/>
          <w:szCs w:val="28"/>
        </w:rPr>
        <w:t xml:space="preserve">Калачеевского </w:t>
      </w:r>
      <w:r w:rsidRPr="00127238">
        <w:rPr>
          <w:color w:val="000000"/>
          <w:sz w:val="28"/>
          <w:szCs w:val="28"/>
        </w:rPr>
        <w:t>муниципального района.</w:t>
      </w:r>
    </w:p>
    <w:p w:rsidR="008B2A21" w:rsidRDefault="008B2A21" w:rsidP="008B2A21">
      <w:pPr>
        <w:shd w:val="clear" w:color="auto" w:fill="FFFFFF"/>
        <w:ind w:firstLine="709"/>
        <w:jc w:val="both"/>
        <w:rPr>
          <w:sz w:val="26"/>
          <w:szCs w:val="26"/>
        </w:rPr>
      </w:pPr>
      <w:r w:rsidRPr="00127238">
        <w:rPr>
          <w:color w:val="000000"/>
          <w:sz w:val="28"/>
          <w:szCs w:val="28"/>
        </w:rPr>
        <w:t>2.2.3.</w:t>
      </w:r>
      <w:r w:rsidRPr="00127238">
        <w:rPr>
          <w:color w:val="000000"/>
          <w:sz w:val="28"/>
          <w:szCs w:val="28"/>
        </w:rPr>
        <w:tab/>
      </w:r>
      <w:proofErr w:type="gramStart"/>
      <w:r w:rsidRPr="00127238">
        <w:rPr>
          <w:color w:val="000000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8B2A21">
        <w:rPr>
          <w:color w:val="000000"/>
          <w:sz w:val="28"/>
          <w:szCs w:val="28"/>
        </w:rPr>
        <w:t xml:space="preserve">СНД </w:t>
      </w:r>
      <w:r w:rsidRPr="008B2A21">
        <w:rPr>
          <w:sz w:val="26"/>
          <w:szCs w:val="26"/>
        </w:rPr>
        <w:t>от «</w:t>
      </w:r>
      <w:r w:rsidRPr="00C25F2F">
        <w:rPr>
          <w:sz w:val="26"/>
          <w:szCs w:val="26"/>
        </w:rPr>
        <w:t>14» декабря 2012 года №133</w:t>
      </w:r>
      <w:r>
        <w:rPr>
          <w:sz w:val="26"/>
          <w:szCs w:val="26"/>
        </w:rPr>
        <w:t>.</w:t>
      </w:r>
      <w:proofErr w:type="gramEnd"/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27238">
        <w:rPr>
          <w:color w:val="000000"/>
          <w:sz w:val="28"/>
          <w:szCs w:val="28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  <w:proofErr w:type="gramEnd"/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2.4. Срок предоставления муниципальной услуги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Срок предоставления муниципальной услуги </w:t>
      </w:r>
      <w:r w:rsidRPr="00127238">
        <w:rPr>
          <w:sz w:val="28"/>
          <w:szCs w:val="28"/>
        </w:rPr>
        <w:t xml:space="preserve">составляет 10 </w:t>
      </w:r>
      <w:r w:rsidRPr="00127238">
        <w:rPr>
          <w:color w:val="000000"/>
          <w:sz w:val="28"/>
          <w:szCs w:val="28"/>
        </w:rPr>
        <w:t>рабочих дней со дня получения заявления о предоставлении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Срок регистрации заявления и прилагаемых к нему документов - 1 календарный день.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Срок </w:t>
      </w:r>
      <w:proofErr w:type="gramStart"/>
      <w:r w:rsidRPr="00127238">
        <w:rPr>
          <w:color w:val="000000"/>
          <w:sz w:val="28"/>
          <w:szCs w:val="28"/>
        </w:rPr>
        <w:t>подготовки проекта акта освидетельствования проведения основных работ</w:t>
      </w:r>
      <w:proofErr w:type="gramEnd"/>
      <w:r w:rsidRPr="00127238">
        <w:rPr>
          <w:color w:val="000000"/>
          <w:sz w:val="28"/>
          <w:szCs w:val="28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- 6 календарных дней.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2.5. Правовые основания предоставления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27238">
        <w:rPr>
          <w:color w:val="000000"/>
          <w:sz w:val="28"/>
          <w:szCs w:val="28"/>
        </w:rPr>
        <w:t>с</w:t>
      </w:r>
      <w:proofErr w:type="gramEnd"/>
      <w:r w:rsidRPr="00127238">
        <w:rPr>
          <w:color w:val="000000"/>
          <w:sz w:val="28"/>
          <w:szCs w:val="28"/>
        </w:rPr>
        <w:t>:</w:t>
      </w:r>
    </w:p>
    <w:p w:rsidR="008B2A21" w:rsidRPr="002D2BF8" w:rsidRDefault="008B2A21" w:rsidP="008B2A21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2BF8">
        <w:rPr>
          <w:color w:val="000000"/>
          <w:sz w:val="28"/>
          <w:szCs w:val="28"/>
        </w:rPr>
        <w:t>Конституцией Российской Федерации</w:t>
      </w:r>
      <w:r w:rsidRPr="0040272A">
        <w:rPr>
          <w:color w:val="000000"/>
          <w:sz w:val="28"/>
          <w:szCs w:val="28"/>
        </w:rPr>
        <w:t>,</w:t>
      </w:r>
      <w:r w:rsidRPr="0040272A">
        <w:t xml:space="preserve"> </w:t>
      </w:r>
      <w:r w:rsidRPr="0040272A">
        <w:rPr>
          <w:color w:val="000000"/>
          <w:sz w:val="28"/>
          <w:szCs w:val="28"/>
        </w:rPr>
        <w:t xml:space="preserve">принятой на всенародном голосовании 12.12.1993 </w:t>
      </w:r>
      <w:r w:rsidRPr="002D2BF8">
        <w:rPr>
          <w:color w:val="000000"/>
          <w:sz w:val="28"/>
          <w:szCs w:val="28"/>
        </w:rPr>
        <w:t xml:space="preserve"> («Собрание законодательства РФ», 26.01.2009, № 4, ст. 445; «Российская газета», 25.12.1993, № 237; «Парламентская газета», 26-29.01.2009, № 4);</w:t>
      </w:r>
    </w:p>
    <w:p w:rsidR="008B2A21" w:rsidRPr="002D2BF8" w:rsidRDefault="008B2A21" w:rsidP="008B2A21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7238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</w:t>
      </w:r>
      <w:r w:rsidRPr="00127238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127238">
        <w:rPr>
          <w:color w:val="000000"/>
          <w:sz w:val="28"/>
          <w:szCs w:val="28"/>
        </w:rPr>
        <w:t xml:space="preserve"> Российской Федерации</w:t>
      </w:r>
      <w:r w:rsidRPr="002D2BF8">
        <w:rPr>
          <w:color w:val="000000"/>
          <w:sz w:val="28"/>
          <w:szCs w:val="28"/>
        </w:rPr>
        <w:t xml:space="preserve"> от 29.12.2004 № 188-ФЗ («Собрание законодательства РФ», 03.01.2005, № 1 (часть 1), ст. 14; «Российская газета», 12.01.2005, № 1, «Парламентская газета», 15.01.2005,    № 7-8)</w:t>
      </w:r>
      <w:r w:rsidRPr="00127238">
        <w:rPr>
          <w:color w:val="000000"/>
          <w:sz w:val="28"/>
          <w:szCs w:val="28"/>
        </w:rPr>
        <w:t>;</w:t>
      </w:r>
    </w:p>
    <w:p w:rsidR="008B2A21" w:rsidRPr="002D2BF8" w:rsidRDefault="008B2A21" w:rsidP="008B2A21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7238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1272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127238">
        <w:rPr>
          <w:color w:val="000000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</w:t>
      </w:r>
      <w:r w:rsidRPr="002D2BF8">
        <w:rPr>
          <w:color w:val="000000"/>
          <w:sz w:val="28"/>
          <w:szCs w:val="28"/>
        </w:rPr>
        <w:t xml:space="preserve"> («Собрание законодательства РФ», 06.10.2003, № 40, ст. 3822; «Парламентская газета», 08.10.2003, № 186; «Российская газета», 08.10.2003, № 202)</w:t>
      </w:r>
      <w:r w:rsidRPr="00127238">
        <w:rPr>
          <w:color w:val="000000"/>
          <w:sz w:val="28"/>
          <w:szCs w:val="28"/>
        </w:rPr>
        <w:t>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27238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127238">
        <w:rPr>
          <w:color w:val="000000"/>
          <w:sz w:val="28"/>
          <w:szCs w:val="28"/>
        </w:rPr>
        <w:t xml:space="preserve"> Правительства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2D2BF8">
        <w:rPr>
          <w:color w:val="000000"/>
          <w:sz w:val="28"/>
          <w:szCs w:val="28"/>
        </w:rPr>
        <w:t xml:space="preserve"> ("Собрание законодательства РФ", 22.08.2011, N 34, ст. 4990, "Российская газета", N 186, 24.08.2011.)</w:t>
      </w:r>
      <w:r w:rsidRPr="00127238">
        <w:rPr>
          <w:color w:val="000000"/>
          <w:sz w:val="28"/>
          <w:szCs w:val="28"/>
        </w:rPr>
        <w:t>;</w:t>
      </w:r>
      <w:proofErr w:type="gramEnd"/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27238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127238">
        <w:rPr>
          <w:color w:val="000000"/>
          <w:sz w:val="28"/>
          <w:szCs w:val="28"/>
        </w:rPr>
        <w:t xml:space="preserve">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</w:r>
      <w:proofErr w:type="gramEnd"/>
      <w:r w:rsidRPr="00127238">
        <w:rPr>
          <w:color w:val="000000"/>
          <w:sz w:val="28"/>
          <w:szCs w:val="28"/>
        </w:rPr>
        <w:t xml:space="preserve"> жилого помещения, </w:t>
      </w:r>
      <w:proofErr w:type="gramStart"/>
      <w:r w:rsidRPr="00127238">
        <w:rPr>
          <w:color w:val="000000"/>
          <w:sz w:val="28"/>
          <w:szCs w:val="28"/>
        </w:rPr>
        <w:t>устанавливаемую</w:t>
      </w:r>
      <w:proofErr w:type="gramEnd"/>
      <w:r w:rsidRPr="00127238">
        <w:rPr>
          <w:color w:val="000000"/>
          <w:sz w:val="28"/>
          <w:szCs w:val="28"/>
        </w:rPr>
        <w:t xml:space="preserve"> в соответствии с жилищным законодательством Российской Федерации»</w:t>
      </w:r>
      <w:r w:rsidRPr="002D2BF8">
        <w:rPr>
          <w:color w:val="000000"/>
          <w:sz w:val="28"/>
          <w:szCs w:val="28"/>
        </w:rPr>
        <w:t xml:space="preserve"> ("Российская газета", N 165, 29.07.2011.)</w:t>
      </w:r>
      <w:r w:rsidRPr="00127238">
        <w:rPr>
          <w:color w:val="000000"/>
          <w:sz w:val="28"/>
          <w:szCs w:val="28"/>
        </w:rPr>
        <w:t xml:space="preserve">; </w:t>
      </w:r>
    </w:p>
    <w:p w:rsidR="008B2A21" w:rsidRPr="0055543A" w:rsidRDefault="008B2A21" w:rsidP="008B2A2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43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Пригородного </w:t>
      </w:r>
      <w:r w:rsidRPr="005554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муниципального района </w:t>
      </w:r>
      <w:r w:rsidRPr="0055543A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(«Вестник муниципальных правовых актов Пригородного сельского поселения Калачеевского муниципального района Воронежской области», 16.03.2015 г. №8</w:t>
      </w:r>
      <w:r w:rsidRPr="005D5344">
        <w:rPr>
          <w:sz w:val="28"/>
          <w:szCs w:val="28"/>
        </w:rPr>
        <w:t>);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7238">
        <w:rPr>
          <w:color w:val="000000"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>
        <w:rPr>
          <w:color w:val="000000"/>
          <w:sz w:val="28"/>
          <w:szCs w:val="28"/>
        </w:rPr>
        <w:t>Пригородного</w:t>
      </w:r>
      <w:r w:rsidRPr="0012723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Калачеевского муниципального</w:t>
      </w:r>
      <w:r w:rsidRPr="00127238">
        <w:rPr>
          <w:color w:val="000000"/>
          <w:sz w:val="28"/>
          <w:szCs w:val="28"/>
        </w:rPr>
        <w:t xml:space="preserve"> района Воронежской области, регламентирующими правоотношения в сфере предоставления государственных услуг.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 xml:space="preserve">2.6.1. </w:t>
      </w:r>
      <w:r w:rsidRPr="0012723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Заявление на бумажном носителе представляется: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посредством почтового отправления;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при личном обращении заявителя либо его законного представителя.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Заявление должно быть подписано заявителем или его уполномоченным представителем.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В письменном заявлении должна быть указана информация о заявителе: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Ф.И.О.;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- паспортные данные; 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адрес регистрации;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контактный телефон.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2.6.2. </w:t>
      </w:r>
      <w:r w:rsidRPr="0012723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 xml:space="preserve">- </w:t>
      </w:r>
      <w:r w:rsidR="0087387E">
        <w:rPr>
          <w:color w:val="000000"/>
          <w:sz w:val="28"/>
          <w:szCs w:val="28"/>
        </w:rPr>
        <w:t>д</w:t>
      </w:r>
      <w:r w:rsidRPr="00127238">
        <w:rPr>
          <w:color w:val="000000"/>
          <w:sz w:val="28"/>
          <w:szCs w:val="28"/>
        </w:rPr>
        <w:t>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8B2A21" w:rsidRPr="00127238" w:rsidRDefault="008B2A21" w:rsidP="008B2A21">
      <w:pPr>
        <w:ind w:firstLine="709"/>
        <w:jc w:val="both"/>
        <w:rPr>
          <w:color w:val="000000"/>
          <w:sz w:val="28"/>
          <w:szCs w:val="28"/>
        </w:rPr>
      </w:pPr>
      <w:r w:rsidRPr="00127238"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127238">
        <w:rPr>
          <w:color w:val="000000"/>
          <w:sz w:val="28"/>
          <w:szCs w:val="28"/>
        </w:rPr>
        <w:t>.</w:t>
      </w:r>
    </w:p>
    <w:p w:rsidR="008B2A21" w:rsidRPr="00127238" w:rsidRDefault="008B2A21" w:rsidP="008B2A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72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факт получения заявителем </w:t>
      </w:r>
      <w:r w:rsidRPr="00127238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sz w:val="28"/>
          <w:szCs w:val="28"/>
        </w:rPr>
        <w:t xml:space="preserve">- разрешение на строительство </w:t>
      </w:r>
      <w:r w:rsidRPr="00127238">
        <w:rPr>
          <w:color w:val="000000"/>
          <w:sz w:val="28"/>
          <w:szCs w:val="28"/>
        </w:rPr>
        <w:t>объекта индивидуального жилищного строительства.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Данные документы находятся в распоряжении органа предоставляющего услугу.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Запрещается требовать от заявителя: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27238">
        <w:rPr>
          <w:color w:val="00000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87387E">
        <w:rPr>
          <w:color w:val="000000"/>
          <w:sz w:val="28"/>
          <w:szCs w:val="28"/>
        </w:rPr>
        <w:t>Пригородного сельского поселения Калачеевского муниципального района</w:t>
      </w:r>
      <w:r w:rsidRPr="00127238">
        <w:rPr>
          <w:color w:val="000000"/>
          <w:sz w:val="28"/>
          <w:szCs w:val="28"/>
        </w:rPr>
        <w:t xml:space="preserve">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127238">
        <w:rPr>
          <w:color w:val="000000"/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B2A21" w:rsidRPr="00127238" w:rsidRDefault="008B2A21" w:rsidP="008B2A21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подача заявления лицом, не уполномоченным совершать такого рода действия;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Основанием для отказа в предоставлении муниципальной услуги являются: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2.11</w:t>
      </w:r>
      <w:r w:rsidRPr="00127238">
        <w:rPr>
          <w:color w:val="000000"/>
          <w:sz w:val="28"/>
          <w:szCs w:val="28"/>
        </w:rPr>
        <w:tab/>
        <w:t>Срок регистрации запроса заявителя о предоставлении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2.12.1. Прием граждан осуществляется в специально выделенных для предоставления муниципальных услуг помещениях.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Доступ заявителей к парковочным местам является бесплатным. 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стульями и столами для оформления документов.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режим работы органов, предоставляющих муниципальную услугу;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графики личного приема граждан уполномоченными должностными лицами;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образцы оформления документов.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B2A21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87387E" w:rsidRPr="0087387E" w:rsidRDefault="0087387E" w:rsidP="00873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87E">
        <w:rPr>
          <w:sz w:val="28"/>
          <w:szCs w:val="28"/>
        </w:rPr>
        <w:t>2.13. Требования к обеспечению условий доступности муниципальных услуг для инвалидов.</w:t>
      </w:r>
    </w:p>
    <w:p w:rsidR="0087387E" w:rsidRPr="0087387E" w:rsidRDefault="0087387E" w:rsidP="00873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387E">
        <w:rPr>
          <w:sz w:val="28"/>
          <w:szCs w:val="28"/>
        </w:rPr>
        <w:t>Орган, предоставляющий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87387E" w:rsidRPr="0087387E" w:rsidRDefault="0087387E" w:rsidP="0087387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87E">
        <w:rPr>
          <w:sz w:val="28"/>
          <w:szCs w:val="28"/>
        </w:rPr>
        <w:t>Если здание и помещения, в которых предоставляется муниципальная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</w:t>
      </w:r>
      <w:r w:rsidR="0087387E">
        <w:rPr>
          <w:color w:val="000000"/>
          <w:sz w:val="28"/>
          <w:szCs w:val="28"/>
        </w:rPr>
        <w:t xml:space="preserve">4. </w:t>
      </w:r>
      <w:r w:rsidRPr="00127238">
        <w:rPr>
          <w:color w:val="000000"/>
          <w:sz w:val="28"/>
          <w:szCs w:val="28"/>
        </w:rPr>
        <w:t>Показатели доступности и качества муниципальной услуги.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</w:t>
      </w:r>
      <w:r w:rsidR="0087387E">
        <w:rPr>
          <w:color w:val="000000"/>
          <w:sz w:val="28"/>
          <w:szCs w:val="28"/>
        </w:rPr>
        <w:t>4</w:t>
      </w:r>
      <w:r w:rsidRPr="00127238">
        <w:rPr>
          <w:color w:val="000000"/>
          <w:sz w:val="28"/>
          <w:szCs w:val="28"/>
        </w:rPr>
        <w:t>.1</w:t>
      </w:r>
      <w:r w:rsidR="0087387E">
        <w:rPr>
          <w:color w:val="000000"/>
          <w:sz w:val="28"/>
          <w:szCs w:val="28"/>
        </w:rPr>
        <w:t xml:space="preserve">. </w:t>
      </w:r>
      <w:r w:rsidRPr="00127238">
        <w:rPr>
          <w:color w:val="000000"/>
          <w:sz w:val="28"/>
          <w:szCs w:val="28"/>
        </w:rPr>
        <w:tab/>
        <w:t>Показателями доступности муниципальной услуги являются: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соблюдение графика работы администрации;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возможность получения муниципальной услуги в МФЦ;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2.1</w:t>
      </w:r>
      <w:r w:rsidR="0087387E">
        <w:rPr>
          <w:color w:val="000000"/>
          <w:sz w:val="28"/>
          <w:szCs w:val="28"/>
        </w:rPr>
        <w:t>4</w:t>
      </w:r>
      <w:r w:rsidRPr="00127238">
        <w:rPr>
          <w:color w:val="000000"/>
          <w:sz w:val="28"/>
          <w:szCs w:val="28"/>
        </w:rPr>
        <w:t>.2. Показателями качества муниципальной услуги являются: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lastRenderedPageBreak/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соблюдение сроков предоставления муниципальной услуги;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B2A21" w:rsidRPr="00127238" w:rsidRDefault="0087387E" w:rsidP="008B2A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8B2A21" w:rsidRPr="00127238">
        <w:rPr>
          <w:color w:val="000000" w:themeColor="text1"/>
          <w:sz w:val="28"/>
          <w:szCs w:val="28"/>
        </w:rPr>
        <w:t>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2.1</w:t>
      </w:r>
      <w:r w:rsidR="0087387E">
        <w:rPr>
          <w:color w:val="000000" w:themeColor="text1"/>
          <w:sz w:val="28"/>
          <w:szCs w:val="28"/>
        </w:rPr>
        <w:t>5</w:t>
      </w:r>
      <w:r w:rsidRPr="00127238">
        <w:rPr>
          <w:color w:val="000000" w:themeColor="text1"/>
          <w:sz w:val="28"/>
          <w:szCs w:val="28"/>
        </w:rPr>
        <w:t>.1. Прием заявителей (прием и выдача документов) осуществляется уполномоченными должностными лицами МФЦ.</w:t>
      </w:r>
    </w:p>
    <w:p w:rsidR="008B2A21" w:rsidRPr="00127238" w:rsidRDefault="0087387E" w:rsidP="008B2A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8B2A21" w:rsidRPr="00127238">
        <w:rPr>
          <w:color w:val="000000" w:themeColor="text1"/>
          <w:sz w:val="28"/>
          <w:szCs w:val="28"/>
        </w:rPr>
        <w:t>.2. Прием заявителей уполномоченными лицами осуществляется в соответствии с графиком (режимом) работы МФЦ.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</w:t>
      </w:r>
      <w:r w:rsidR="0087387E">
        <w:rPr>
          <w:color w:val="000000" w:themeColor="text1"/>
          <w:sz w:val="28"/>
          <w:szCs w:val="28"/>
        </w:rPr>
        <w:t>15</w:t>
      </w:r>
      <w:r w:rsidRPr="00127238">
        <w:rPr>
          <w:color w:val="000000" w:themeColor="text1"/>
          <w:sz w:val="28"/>
          <w:szCs w:val="28"/>
        </w:rPr>
        <w:t>.3.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</w:t>
      </w:r>
      <w:r w:rsidRPr="00AA4037">
        <w:rPr>
          <w:sz w:val="28"/>
          <w:szCs w:val="28"/>
        </w:rPr>
        <w:t>http://admprigkalach.ru</w:t>
      </w:r>
      <w:r w:rsidRPr="00127238">
        <w:rPr>
          <w:color w:val="000000" w:themeColor="text1"/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>2.1</w:t>
      </w:r>
      <w:r w:rsidR="0087387E">
        <w:rPr>
          <w:color w:val="000000" w:themeColor="text1"/>
          <w:sz w:val="28"/>
          <w:szCs w:val="28"/>
        </w:rPr>
        <w:t>5</w:t>
      </w:r>
      <w:r w:rsidRPr="00127238">
        <w:rPr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B2A21" w:rsidRPr="002C6437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Pr="00127238" w:rsidRDefault="008B2A21" w:rsidP="008B2A21">
      <w:pPr>
        <w:shd w:val="clear" w:color="auto" w:fill="FFFFFF"/>
        <w:jc w:val="center"/>
        <w:rPr>
          <w:b/>
          <w:sz w:val="28"/>
          <w:szCs w:val="28"/>
        </w:rPr>
      </w:pPr>
      <w:r w:rsidRPr="0012723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3.1. Исчерпывающий перечень административных процедур.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прием и регистрация заявления и прилагаемых к нему документов; 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 xml:space="preserve">- 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</w:t>
      </w:r>
      <w:r w:rsidRPr="00127238">
        <w:rPr>
          <w:sz w:val="28"/>
          <w:szCs w:val="28"/>
        </w:rPr>
        <w:t xml:space="preserve">в выдаче </w:t>
      </w:r>
      <w:hyperlink r:id="rId10" w:history="1">
        <w:r w:rsidRPr="009D2911">
          <w:rPr>
            <w:sz w:val="28"/>
            <w:szCs w:val="28"/>
          </w:rPr>
          <w:t>акта</w:t>
        </w:r>
      </w:hyperlink>
      <w:r w:rsidRPr="009D2911">
        <w:rPr>
          <w:sz w:val="28"/>
          <w:szCs w:val="28"/>
        </w:rPr>
        <w:t>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lastRenderedPageBreak/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r w:rsidRPr="00127238">
        <w:rPr>
          <w:sz w:val="28"/>
          <w:szCs w:val="28"/>
        </w:rPr>
        <w:t>приложении № 3</w:t>
      </w:r>
      <w:r w:rsidRPr="00127238">
        <w:rPr>
          <w:color w:val="000000"/>
          <w:sz w:val="28"/>
          <w:szCs w:val="28"/>
        </w:rPr>
        <w:t> к настоящему административному регламенту.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 Прием и регистрация заявления и прилагаемых к нему документов.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27238">
        <w:rPr>
          <w:color w:val="000000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заявления в адрес администрации,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К заявлению должны быть приложены документы, указанные в п. 2.6.1. настоящего Административного регламента.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3.2.3. При личном обращении заявителя или уполномоченного представителя в администрацию или МФЦ должностное лицо, уполномоченное на прием документов: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проверяет соответствие заявления установленным требованиям;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регистрирует заявление с прилагаемым комплектом документов;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 w:rsidRPr="00127238">
        <w:rPr>
          <w:color w:val="111111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lastRenderedPageBreak/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3.2.6. </w:t>
      </w:r>
      <w:proofErr w:type="gramStart"/>
      <w:r w:rsidRPr="00127238"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 заявителю.</w:t>
      </w:r>
      <w:proofErr w:type="gramEnd"/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3.2.7. Максимальный срок исполнения административной процедуры - 1 календарный день.</w:t>
      </w:r>
    </w:p>
    <w:p w:rsidR="008B2A21" w:rsidRPr="00F56C10" w:rsidRDefault="008B2A21" w:rsidP="008B2A21">
      <w:pPr>
        <w:shd w:val="clear" w:color="auto" w:fill="FFFFFF"/>
        <w:ind w:firstLine="709"/>
        <w:jc w:val="both"/>
        <w:rPr>
          <w:sz w:val="28"/>
          <w:szCs w:val="28"/>
        </w:rPr>
      </w:pPr>
      <w:r w:rsidRPr="00127238">
        <w:rPr>
          <w:color w:val="000000"/>
          <w:sz w:val="28"/>
          <w:szCs w:val="28"/>
        </w:rPr>
        <w:t xml:space="preserve">3.3. </w:t>
      </w:r>
      <w:r w:rsidRPr="00127238">
        <w:rPr>
          <w:color w:val="111111"/>
          <w:sz w:val="28"/>
          <w:szCs w:val="28"/>
        </w:rPr>
        <w:t xml:space="preserve">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</w:t>
      </w:r>
      <w:r w:rsidRPr="00F56C10">
        <w:rPr>
          <w:sz w:val="28"/>
          <w:szCs w:val="28"/>
        </w:rPr>
        <w:t>индивидуального жилищного строительства или уведомления об отказе в выдаче акта.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8B2A21" w:rsidRPr="00127238" w:rsidRDefault="008B2A21" w:rsidP="008B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7238">
        <w:rPr>
          <w:color w:val="000000"/>
          <w:sz w:val="28"/>
          <w:szCs w:val="28"/>
        </w:rPr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8B2A21" w:rsidRPr="00127238" w:rsidRDefault="008B2A21" w:rsidP="008B2A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2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127238">
        <w:rPr>
          <w:rFonts w:ascii="Times New Roman" w:hAnsi="Times New Roman" w:cs="Times New Roman"/>
          <w:sz w:val="28"/>
          <w:szCs w:val="28"/>
        </w:rPr>
        <w:t xml:space="preserve">В 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отсутствия в представленном пакете документов, указанных в пункте 2.6.2. специалист в рамках межведомственного взаимодействия в течение 5 рабочих </w:t>
      </w:r>
      <w:r w:rsidR="0087387E">
        <w:rPr>
          <w:rFonts w:ascii="Times New Roman" w:hAnsi="Times New Roman" w:cs="Times New Roman"/>
          <w:color w:val="000000" w:themeColor="text1"/>
          <w:sz w:val="28"/>
          <w:szCs w:val="28"/>
        </w:rPr>
        <w:t>дней направляет межведомственные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38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запросы в отдел Калачеевского филиала ФГБУ «Федеральная Кадастровая Палата </w:t>
      </w:r>
      <w:proofErr w:type="spellStart"/>
      <w:r w:rsidRPr="0087387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87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Воронежской области для получения </w:t>
      </w:r>
      <w:r w:rsidRPr="008738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паспорта здания, сооружения, объекта незавершенного строительства или кадастровой выписки об объекте недвижимости, в управление Пенсионного фонда РФ по Воронежской области</w:t>
      </w:r>
      <w:r w:rsidRPr="0087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proofErr w:type="gramEnd"/>
      <w:r w:rsidRPr="0087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получении заявителем государственного сертификата на материнский (семейный) капитал.</w:t>
      </w:r>
    </w:p>
    <w:p w:rsidR="008B2A21" w:rsidRPr="00127238" w:rsidRDefault="008B2A21" w:rsidP="00873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color w:val="000000" w:themeColor="text1"/>
          <w:sz w:val="28"/>
          <w:szCs w:val="28"/>
        </w:rPr>
        <w:t xml:space="preserve">После получения ответа на межведомственные </w:t>
      </w:r>
      <w:r w:rsidRPr="00127238">
        <w:rPr>
          <w:sz w:val="28"/>
          <w:szCs w:val="28"/>
        </w:rPr>
        <w:t>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заявителю.</w:t>
      </w:r>
    </w:p>
    <w:p w:rsidR="008B2A21" w:rsidRPr="00127238" w:rsidRDefault="008B2A21" w:rsidP="0087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осмотра.</w:t>
      </w:r>
    </w:p>
    <w:p w:rsidR="008B2A21" w:rsidRPr="00127238" w:rsidRDefault="008B2A21" w:rsidP="0087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 осуществляется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23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администрации </w:t>
      </w:r>
      <w:r w:rsidR="0087387E" w:rsidRPr="0087387E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8738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387E" w:rsidRPr="0087387E">
        <w:rPr>
          <w:rFonts w:ascii="Times New Roman" w:hAnsi="Times New Roman" w:cs="Times New Roman"/>
          <w:sz w:val="28"/>
          <w:szCs w:val="28"/>
        </w:rPr>
        <w:t>Калачеевского муниципального района Воронежской области</w:t>
      </w:r>
      <w:r w:rsidRPr="0087387E">
        <w:rPr>
          <w:rFonts w:ascii="Times New Roman" w:hAnsi="Times New Roman" w:cs="Times New Roman"/>
          <w:sz w:val="28"/>
          <w:szCs w:val="28"/>
        </w:rPr>
        <w:t xml:space="preserve"> </w:t>
      </w:r>
      <w:r w:rsidR="000F2928">
        <w:rPr>
          <w:rFonts w:ascii="Times New Roman" w:hAnsi="Times New Roman" w:cs="Times New Roman"/>
          <w:sz w:val="28"/>
          <w:szCs w:val="28"/>
        </w:rPr>
        <w:t>от 23 марта 2016 г. №</w:t>
      </w:r>
      <w:r w:rsidR="00E023C2">
        <w:rPr>
          <w:rFonts w:ascii="Times New Roman" w:hAnsi="Times New Roman" w:cs="Times New Roman"/>
          <w:sz w:val="28"/>
          <w:szCs w:val="28"/>
        </w:rPr>
        <w:t xml:space="preserve"> </w:t>
      </w:r>
      <w:r w:rsidR="000F2928">
        <w:rPr>
          <w:rFonts w:ascii="Times New Roman" w:hAnsi="Times New Roman" w:cs="Times New Roman"/>
          <w:sz w:val="28"/>
          <w:szCs w:val="28"/>
        </w:rPr>
        <w:t xml:space="preserve">46 </w:t>
      </w:r>
      <w:r w:rsidRPr="0087387E">
        <w:rPr>
          <w:rFonts w:ascii="Times New Roman" w:hAnsi="Times New Roman" w:cs="Times New Roman"/>
          <w:sz w:val="28"/>
          <w:szCs w:val="28"/>
        </w:rPr>
        <w:t>«Об утверждении Порядка осмотра объекта</w:t>
      </w:r>
      <w:r w:rsidRPr="00127238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8B2A21" w:rsidRPr="00127238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 xml:space="preserve">По результатам осмотра объекта индивидуального жилищного строительства при отсутствии оснований предусмотренных пунктом 2.8. настоящего </w:t>
      </w:r>
      <w:r w:rsidRPr="00F56C10">
        <w:rPr>
          <w:sz w:val="28"/>
          <w:szCs w:val="28"/>
        </w:rPr>
        <w:t xml:space="preserve">Административного регламента, составляется акт освидетельствования по форме, утвержденной Министерством строительства и жилищно-коммунального хозяйства </w:t>
      </w:r>
      <w:r w:rsidRPr="00127238">
        <w:rPr>
          <w:sz w:val="28"/>
          <w:szCs w:val="28"/>
        </w:rPr>
        <w:t>Российской Федерации.</w:t>
      </w:r>
    </w:p>
    <w:p w:rsidR="008B2A21" w:rsidRPr="0087387E" w:rsidRDefault="008B2A21" w:rsidP="00873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8">
        <w:rPr>
          <w:sz w:val="28"/>
          <w:szCs w:val="28"/>
        </w:rPr>
        <w:t xml:space="preserve">Акт освидетельствования объекта индивидуального жилищного строительства утверждается главой </w:t>
      </w:r>
      <w:r w:rsidRPr="0087387E">
        <w:rPr>
          <w:sz w:val="28"/>
          <w:szCs w:val="28"/>
        </w:rPr>
        <w:t>поселения.</w:t>
      </w:r>
    </w:p>
    <w:p w:rsidR="008B2A21" w:rsidRPr="00F56C10" w:rsidRDefault="008B2A21" w:rsidP="0087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наличия оснований, установленных</w:t>
      </w:r>
      <w:r w:rsidRPr="001272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пунктом 2.8. настоящего Административного регламента, специалист подготавливает проект уведомления </w:t>
      </w:r>
      <w:r w:rsidRPr="0012723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F56C10">
        <w:rPr>
          <w:rFonts w:ascii="Times New Roman" w:hAnsi="Times New Roman" w:cs="Times New Roman"/>
          <w:sz w:val="28"/>
          <w:szCs w:val="28"/>
        </w:rPr>
        <w:t>выдаче акта освидетельствования объекта индивидуального жилищного строительства.</w:t>
      </w:r>
    </w:p>
    <w:p w:rsidR="0087387E" w:rsidRDefault="008B2A21" w:rsidP="0087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F56C10">
        <w:rPr>
          <w:rFonts w:ascii="Times New Roman" w:hAnsi="Times New Roman" w:cs="Times New Roman"/>
          <w:sz w:val="28"/>
          <w:szCs w:val="28"/>
        </w:rPr>
        <w:t>об отказе в выдаче акта подписывается главой поселения.</w:t>
      </w:r>
      <w:r w:rsidR="00873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21" w:rsidRPr="00F56C10" w:rsidRDefault="008B2A21" w:rsidP="00873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О принятом решении заявитель информируется любым из способов предусмотренных пунктом 1.4.7. настоящего Административного регламента</w:t>
      </w:r>
    </w:p>
    <w:p w:rsidR="008B2A21" w:rsidRPr="00F56C10" w:rsidRDefault="008B2A21" w:rsidP="0087387E">
      <w:pPr>
        <w:shd w:val="clear" w:color="auto" w:fill="FFFFFF"/>
        <w:ind w:firstLine="709"/>
        <w:jc w:val="both"/>
        <w:rPr>
          <w:sz w:val="28"/>
          <w:szCs w:val="28"/>
        </w:rPr>
      </w:pPr>
      <w:r w:rsidRPr="00F56C10">
        <w:rPr>
          <w:sz w:val="28"/>
          <w:szCs w:val="28"/>
        </w:rPr>
        <w:t>3.3.4.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строительства.</w:t>
      </w:r>
    </w:p>
    <w:p w:rsidR="008B2A21" w:rsidRPr="00F56C10" w:rsidRDefault="008B2A21" w:rsidP="008B2A21">
      <w:pPr>
        <w:shd w:val="clear" w:color="auto" w:fill="FFFFFF"/>
        <w:ind w:firstLine="709"/>
        <w:jc w:val="both"/>
        <w:rPr>
          <w:sz w:val="28"/>
          <w:szCs w:val="28"/>
        </w:rPr>
      </w:pPr>
      <w:r w:rsidRPr="00F56C10">
        <w:rPr>
          <w:sz w:val="28"/>
          <w:szCs w:val="28"/>
        </w:rPr>
        <w:t>3.3.5. Максимальный срок исполнения административной процедуры – 8 рабочих дней.</w:t>
      </w:r>
    </w:p>
    <w:p w:rsidR="008B2A21" w:rsidRPr="00F56C10" w:rsidRDefault="008B2A21" w:rsidP="000F2928">
      <w:pPr>
        <w:shd w:val="clear" w:color="auto" w:fill="FFFFFF"/>
        <w:ind w:firstLine="709"/>
        <w:jc w:val="both"/>
        <w:rPr>
          <w:sz w:val="28"/>
          <w:szCs w:val="28"/>
        </w:rPr>
      </w:pPr>
      <w:r w:rsidRPr="00F56C10">
        <w:rPr>
          <w:sz w:val="28"/>
          <w:szCs w:val="28"/>
        </w:rPr>
        <w:t xml:space="preserve">3.4. Выдача акта освидетельствования проведения основных работ </w:t>
      </w:r>
      <w:r w:rsidRPr="00127238">
        <w:rPr>
          <w:color w:val="111111"/>
          <w:sz w:val="28"/>
          <w:szCs w:val="28"/>
        </w:rPr>
        <w:t xml:space="preserve">по строительству объекта индивидуального жилищного строительства или </w:t>
      </w:r>
      <w:r w:rsidRPr="00127238">
        <w:rPr>
          <w:color w:val="111111"/>
          <w:sz w:val="28"/>
          <w:szCs w:val="28"/>
        </w:rPr>
        <w:lastRenderedPageBreak/>
        <w:t xml:space="preserve">проведения </w:t>
      </w:r>
      <w:r w:rsidRPr="00F56C10">
        <w:rPr>
          <w:sz w:val="28"/>
          <w:szCs w:val="28"/>
        </w:rPr>
        <w:t>работ по реконструкции объекта индивидуального жилищного строительства или отказа в выдаче акта заявителю.</w:t>
      </w:r>
    </w:p>
    <w:p w:rsidR="008B2A21" w:rsidRPr="00F56C10" w:rsidRDefault="008B2A21" w:rsidP="000F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8B2A21" w:rsidRPr="00F56C10" w:rsidRDefault="008B2A21" w:rsidP="000F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8B2A21" w:rsidRPr="00127238" w:rsidRDefault="008B2A21" w:rsidP="000F29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6C10">
        <w:rPr>
          <w:sz w:val="28"/>
          <w:szCs w:val="28"/>
        </w:rPr>
        <w:t>3.5. Подача заявителем запроса и иных документов</w:t>
      </w:r>
      <w:r w:rsidRPr="00127238">
        <w:rPr>
          <w:sz w:val="28"/>
          <w:szCs w:val="28"/>
        </w:rPr>
        <w:t>, необходимых для предоставления муниципальной услуги, и прием таких запросов и документов в электронной форме.</w:t>
      </w:r>
    </w:p>
    <w:p w:rsidR="008B2A21" w:rsidRPr="00306317" w:rsidRDefault="008B2A21" w:rsidP="000F2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 xml:space="preserve">3.5.1. </w:t>
      </w:r>
      <w:proofErr w:type="gramStart"/>
      <w:r w:rsidRPr="00306317">
        <w:rPr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8B2A21" w:rsidRPr="00306317" w:rsidRDefault="008B2A21" w:rsidP="000F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8B2A21" w:rsidRPr="00306317" w:rsidRDefault="008B2A21" w:rsidP="000F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Иные необходимые для предоставления муниципальной услуги документы представляются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8B2A21" w:rsidRPr="00306317" w:rsidRDefault="008B2A21" w:rsidP="000F2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8B2A21" w:rsidRPr="00306317" w:rsidRDefault="008B2A21" w:rsidP="000F2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3.5.3. Получение результата муниципальной услуги в электронной форме не предусмотрено.</w:t>
      </w:r>
    </w:p>
    <w:p w:rsidR="008B2A21" w:rsidRPr="00306317" w:rsidRDefault="008B2A21" w:rsidP="000F29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6317">
        <w:rPr>
          <w:sz w:val="28"/>
          <w:szCs w:val="28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B2A21" w:rsidRPr="00306317" w:rsidRDefault="008B2A21" w:rsidP="000F2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6317">
        <w:rPr>
          <w:color w:val="000000"/>
          <w:sz w:val="28"/>
          <w:szCs w:val="28"/>
        </w:rPr>
        <w:t xml:space="preserve">Для подтверждения факта создания объекта индивидуального жилищного строительства </w:t>
      </w:r>
      <w:r w:rsidRPr="00306317">
        <w:rPr>
          <w:sz w:val="28"/>
          <w:szCs w:val="28"/>
        </w:rPr>
        <w:t>предусмотрено межведомственное взаимодействие администрации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306317">
        <w:rPr>
          <w:color w:val="000000"/>
          <w:sz w:val="28"/>
          <w:szCs w:val="28"/>
        </w:rPr>
        <w:t>.</w:t>
      </w:r>
    </w:p>
    <w:p w:rsidR="008B2A21" w:rsidRPr="00306317" w:rsidRDefault="008B2A21" w:rsidP="000F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 получения заявителем </w:t>
      </w:r>
      <w:r w:rsidRPr="00306317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 предусмотрено межведомственное взаимодействие администрации с управлением Пенсионного фонда РФ по Воронежской области.</w:t>
      </w:r>
    </w:p>
    <w:p w:rsidR="008B2A21" w:rsidRPr="00306317" w:rsidRDefault="008B2A21" w:rsidP="000F29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6317">
        <w:rPr>
          <w:color w:val="000000"/>
          <w:sz w:val="28"/>
          <w:szCs w:val="28"/>
        </w:rPr>
        <w:t xml:space="preserve">Для оформления акта </w:t>
      </w:r>
      <w:r w:rsidRPr="00306317">
        <w:rPr>
          <w:color w:val="111111"/>
          <w:sz w:val="28"/>
          <w:szCs w:val="28"/>
        </w:rPr>
        <w:t xml:space="preserve">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</w:t>
      </w:r>
      <w:r w:rsidRPr="00306317">
        <w:rPr>
          <w:color w:val="111111"/>
          <w:sz w:val="28"/>
          <w:szCs w:val="28"/>
        </w:rPr>
        <w:lastRenderedPageBreak/>
        <w:t>строительства в распоряжении администрации находится разрешение на строительство</w:t>
      </w:r>
      <w:r w:rsidRPr="00306317">
        <w:rPr>
          <w:sz w:val="28"/>
          <w:szCs w:val="28"/>
        </w:rPr>
        <w:t xml:space="preserve"> объекта индивидуального жилищного строительства.</w:t>
      </w: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Pr="00306317" w:rsidRDefault="008B2A21" w:rsidP="008B2A21">
      <w:pPr>
        <w:pStyle w:val="a7"/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306317">
        <w:rPr>
          <w:b/>
          <w:sz w:val="28"/>
          <w:szCs w:val="28"/>
        </w:rPr>
        <w:t xml:space="preserve">Формы </w:t>
      </w:r>
      <w:proofErr w:type="gramStart"/>
      <w:r w:rsidRPr="00306317">
        <w:rPr>
          <w:b/>
          <w:sz w:val="28"/>
          <w:szCs w:val="28"/>
        </w:rPr>
        <w:t>контроля  за</w:t>
      </w:r>
      <w:proofErr w:type="gramEnd"/>
      <w:r w:rsidRPr="00306317">
        <w:rPr>
          <w:b/>
          <w:sz w:val="28"/>
          <w:szCs w:val="28"/>
        </w:rPr>
        <w:t xml:space="preserve"> исполнением</w:t>
      </w:r>
      <w:r>
        <w:rPr>
          <w:b/>
          <w:sz w:val="28"/>
          <w:szCs w:val="28"/>
        </w:rPr>
        <w:t xml:space="preserve"> </w:t>
      </w:r>
      <w:r w:rsidRPr="00306317">
        <w:rPr>
          <w:b/>
          <w:sz w:val="28"/>
          <w:szCs w:val="28"/>
        </w:rPr>
        <w:t>административного регламента</w:t>
      </w:r>
    </w:p>
    <w:p w:rsidR="008B2A21" w:rsidRPr="00306317" w:rsidRDefault="008B2A21" w:rsidP="008B2A21">
      <w:pPr>
        <w:pStyle w:val="a7"/>
        <w:tabs>
          <w:tab w:val="left" w:pos="1560"/>
        </w:tabs>
        <w:ind w:left="0"/>
        <w:rPr>
          <w:sz w:val="28"/>
          <w:szCs w:val="28"/>
        </w:rPr>
      </w:pPr>
    </w:p>
    <w:p w:rsidR="008B2A21" w:rsidRPr="00306317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B2A21" w:rsidRPr="00306317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B2A21" w:rsidRPr="00306317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B2A21" w:rsidRPr="00306317" w:rsidRDefault="008B2A21" w:rsidP="008B2A21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306317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B2A21" w:rsidRPr="00306317" w:rsidRDefault="008B2A21" w:rsidP="008B2A21">
      <w:pPr>
        <w:pStyle w:val="ConsPlusTitle"/>
        <w:widowControl/>
        <w:ind w:firstLine="709"/>
        <w:jc w:val="both"/>
        <w:rPr>
          <w:rFonts w:cs="Times New Roman"/>
          <w:b w:val="0"/>
          <w:sz w:val="28"/>
          <w:szCs w:val="28"/>
        </w:rPr>
      </w:pPr>
      <w:r w:rsidRPr="00306317">
        <w:rPr>
          <w:rFonts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8B2A21" w:rsidRPr="00306317" w:rsidRDefault="008B2A21" w:rsidP="008B2A21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306317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B2A21" w:rsidRPr="00306317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B2A21" w:rsidRPr="00306317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B2A21" w:rsidRPr="00306317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7">
        <w:rPr>
          <w:sz w:val="28"/>
          <w:szCs w:val="28"/>
        </w:rPr>
        <w:t xml:space="preserve">4.5 </w:t>
      </w:r>
      <w:proofErr w:type="gramStart"/>
      <w:r w:rsidRPr="00306317">
        <w:rPr>
          <w:sz w:val="28"/>
          <w:szCs w:val="28"/>
        </w:rPr>
        <w:t>Контроль за</w:t>
      </w:r>
      <w:proofErr w:type="gramEnd"/>
      <w:r w:rsidRPr="00306317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B2A21" w:rsidRDefault="008B2A21" w:rsidP="008B2A21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</w:p>
    <w:p w:rsidR="008B2A21" w:rsidRDefault="008B2A21" w:rsidP="008B2A21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 w:rsidRPr="00C632BA">
        <w:rPr>
          <w:b/>
          <w:sz w:val="28"/>
          <w:szCs w:val="28"/>
        </w:rPr>
        <w:lastRenderedPageBreak/>
        <w:t>услугу, должностного лица органа, предоставляющего муниципальную услугу</w:t>
      </w:r>
      <w:r w:rsidR="000F2928">
        <w:rPr>
          <w:b/>
          <w:sz w:val="28"/>
          <w:szCs w:val="28"/>
        </w:rPr>
        <w:t>, либо муниципального служащего</w:t>
      </w:r>
    </w:p>
    <w:p w:rsidR="000F2928" w:rsidRPr="00C632BA" w:rsidRDefault="000F2928" w:rsidP="000F2928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441E88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F0033C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441E88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441E88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632B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B2A21" w:rsidRPr="000F2928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 xml:space="preserve">лаве </w:t>
      </w:r>
      <w:r w:rsidR="000F2928" w:rsidRPr="000F2928">
        <w:rPr>
          <w:rFonts w:ascii="Times New Roman" w:hAnsi="Times New Roman" w:cs="Times New Roman"/>
          <w:sz w:val="28"/>
          <w:szCs w:val="28"/>
        </w:rPr>
        <w:t>поселения</w:t>
      </w:r>
      <w:r w:rsidRPr="000F2928">
        <w:rPr>
          <w:rFonts w:ascii="Times New Roman" w:hAnsi="Times New Roman" w:cs="Times New Roman"/>
          <w:sz w:val="28"/>
          <w:szCs w:val="28"/>
        </w:rPr>
        <w:t>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рассмотрение жалобы, или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администрация вправе оставить жалобу без ответа в следующих случаях: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B2A21" w:rsidRPr="00C632BA" w:rsidRDefault="008B2A21" w:rsidP="000F2928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A21" w:rsidRPr="00C632BA" w:rsidRDefault="008B2A21" w:rsidP="000F292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32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2A21" w:rsidRDefault="008B2A21" w:rsidP="000F2928">
      <w:pPr>
        <w:ind w:firstLine="709"/>
        <w:jc w:val="both"/>
        <w:rPr>
          <w:sz w:val="28"/>
          <w:szCs w:val="28"/>
        </w:rPr>
      </w:pPr>
    </w:p>
    <w:p w:rsidR="008B2A21" w:rsidRDefault="008B2A21" w:rsidP="000F29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0F29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0F29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0F2928" w:rsidP="000F2928">
      <w:pPr>
        <w:shd w:val="clear" w:color="auto" w:fill="FFFFFF"/>
        <w:tabs>
          <w:tab w:val="left" w:pos="621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B2A21" w:rsidRDefault="008B2A21" w:rsidP="000F29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0F29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0F292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Default="008B2A21" w:rsidP="008B2A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B2A21" w:rsidRPr="00CE673E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E673E">
        <w:rPr>
          <w:sz w:val="28"/>
          <w:szCs w:val="28"/>
        </w:rPr>
        <w:lastRenderedPageBreak/>
        <w:t>Прил</w:t>
      </w:r>
      <w:bookmarkStart w:id="0" w:name="_GoBack"/>
      <w:bookmarkEnd w:id="0"/>
      <w:r w:rsidRPr="00CE673E">
        <w:rPr>
          <w:sz w:val="28"/>
          <w:szCs w:val="28"/>
        </w:rPr>
        <w:t>ожение № 1</w:t>
      </w:r>
    </w:p>
    <w:p w:rsidR="008B2A21" w:rsidRPr="00CE673E" w:rsidRDefault="008B2A21" w:rsidP="008B2A2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E673E">
        <w:rPr>
          <w:sz w:val="28"/>
          <w:szCs w:val="28"/>
        </w:rPr>
        <w:t>к Административному регламенту</w:t>
      </w:r>
    </w:p>
    <w:p w:rsidR="008B2A21" w:rsidRPr="00CE673E" w:rsidRDefault="008B2A21" w:rsidP="008B2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 xml:space="preserve">1. Место нахождения администрации Пригородного сельского поселения Калачеевского муниципального района Воронежской области: 397605, Воронежская область, </w:t>
      </w:r>
      <w:proofErr w:type="spellStart"/>
      <w:r w:rsidRPr="009D2911">
        <w:rPr>
          <w:sz w:val="28"/>
          <w:szCs w:val="28"/>
        </w:rPr>
        <w:t>Калачеевский</w:t>
      </w:r>
      <w:proofErr w:type="spellEnd"/>
      <w:r w:rsidRPr="009D2911">
        <w:rPr>
          <w:sz w:val="28"/>
          <w:szCs w:val="28"/>
        </w:rPr>
        <w:t xml:space="preserve"> район, п. Пригородный, ул. Космонавтов, 22.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График работы администрации Пригородного сельского поселения Калачеевского муниципального района Воронежской области: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понедельник - пятница: с 08.00 до 16.00;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перерыв: с 13.00 до 14.00.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Официальный сайт администрации Пригородного сельского поселения Калачеевского муниципального района Воронежской области  в сети Интернет: http://admprigkalach.ru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 xml:space="preserve">Адрес электронной почты администрации Пригородного сельского поселения Калачеевского муниципального района Воронежской области:  </w:t>
      </w:r>
      <w:proofErr w:type="spellStart"/>
      <w:r w:rsidRPr="009D2911">
        <w:rPr>
          <w:sz w:val="28"/>
          <w:szCs w:val="28"/>
          <w:lang w:val="en-US"/>
        </w:rPr>
        <w:t>adm</w:t>
      </w:r>
      <w:proofErr w:type="spellEnd"/>
      <w:r w:rsidRPr="009D2911">
        <w:rPr>
          <w:sz w:val="28"/>
          <w:szCs w:val="28"/>
        </w:rPr>
        <w:t>-</w:t>
      </w:r>
      <w:r w:rsidRPr="009D2911">
        <w:rPr>
          <w:sz w:val="28"/>
          <w:szCs w:val="28"/>
          <w:lang w:val="en-US"/>
        </w:rPr>
        <w:t>prig</w:t>
      </w:r>
      <w:r w:rsidRPr="009D2911">
        <w:rPr>
          <w:sz w:val="28"/>
          <w:szCs w:val="28"/>
        </w:rPr>
        <w:t>@</w:t>
      </w:r>
      <w:r w:rsidRPr="009D2911">
        <w:rPr>
          <w:sz w:val="28"/>
          <w:szCs w:val="28"/>
          <w:lang w:val="en-US"/>
        </w:rPr>
        <w:t>mail</w:t>
      </w:r>
      <w:r w:rsidRPr="009D2911">
        <w:rPr>
          <w:sz w:val="28"/>
          <w:szCs w:val="28"/>
        </w:rPr>
        <w:t>.</w:t>
      </w:r>
      <w:proofErr w:type="spellStart"/>
      <w:r w:rsidRPr="009D2911">
        <w:rPr>
          <w:sz w:val="28"/>
          <w:szCs w:val="28"/>
          <w:lang w:val="en-US"/>
        </w:rPr>
        <w:t>ru</w:t>
      </w:r>
      <w:proofErr w:type="spellEnd"/>
      <w:r w:rsidRPr="009D2911">
        <w:rPr>
          <w:sz w:val="28"/>
          <w:szCs w:val="28"/>
        </w:rPr>
        <w:t>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2. Телефоны для справок: +7(47363)44-4-92.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Телефон для справок АУ «МФЦ»: (473) 226-99-99.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Официальный сайт АУ «МФЦ» в сети Интернет: mfc.vrn.ru.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Адрес электронной почты АУ «МФЦ»: odno-okno@mail.ru.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График работы АУ «МФЦ»: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вторник, четверг, пятница: с 09.00 до 18.00;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среда: с 11.00 до 20.00;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суббота: с 09.00 до 16.45.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3.2. Место нахождения филиала АУ «МФЦ» в муниципальном районе: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397600, Воронежская область, г. Калач, пл. Ленина, 5.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Телефон для справок филиала АУ «МФЦ»: (47363) 2-92-92, 2-92-88.</w:t>
      </w:r>
    </w:p>
    <w:p w:rsidR="008B2A21" w:rsidRPr="009D2911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11">
        <w:rPr>
          <w:sz w:val="28"/>
          <w:szCs w:val="28"/>
        </w:rPr>
        <w:t>График работы филиала АУ «МФЦ»:</w:t>
      </w:r>
    </w:p>
    <w:p w:rsidR="008B2A21" w:rsidRPr="009D2911" w:rsidRDefault="008B2A21" w:rsidP="008B2A21">
      <w:pPr>
        <w:ind w:firstLine="720"/>
        <w:jc w:val="both"/>
        <w:rPr>
          <w:color w:val="000000"/>
          <w:sz w:val="28"/>
          <w:szCs w:val="28"/>
        </w:rPr>
      </w:pPr>
      <w:r w:rsidRPr="009D2911">
        <w:rPr>
          <w:color w:val="000000"/>
          <w:sz w:val="28"/>
          <w:szCs w:val="28"/>
        </w:rPr>
        <w:t xml:space="preserve">Понедельник - четверг: с 8 час.00 мин. до 17 час. 00 мин.; </w:t>
      </w:r>
    </w:p>
    <w:p w:rsidR="008B2A21" w:rsidRPr="009D2911" w:rsidRDefault="008B2A21" w:rsidP="008B2A21">
      <w:pPr>
        <w:ind w:firstLine="720"/>
        <w:jc w:val="both"/>
        <w:rPr>
          <w:color w:val="000000"/>
          <w:sz w:val="28"/>
          <w:szCs w:val="28"/>
        </w:rPr>
      </w:pPr>
      <w:r w:rsidRPr="009D2911">
        <w:rPr>
          <w:color w:val="000000"/>
          <w:sz w:val="28"/>
          <w:szCs w:val="28"/>
        </w:rPr>
        <w:t>Пятница - с 8 час.00 мин. до 15 час. 45 мин.;</w:t>
      </w:r>
    </w:p>
    <w:p w:rsidR="008B2A21" w:rsidRPr="009D2911" w:rsidRDefault="008B2A21" w:rsidP="008B2A21">
      <w:pPr>
        <w:ind w:firstLine="720"/>
        <w:jc w:val="both"/>
        <w:rPr>
          <w:color w:val="000000"/>
          <w:sz w:val="28"/>
          <w:szCs w:val="28"/>
        </w:rPr>
      </w:pPr>
      <w:r w:rsidRPr="009D2911">
        <w:rPr>
          <w:color w:val="000000"/>
          <w:sz w:val="28"/>
          <w:szCs w:val="28"/>
        </w:rPr>
        <w:t xml:space="preserve">перерыв с 12 час. 00 мин. до 12 час. 45 мин.; </w:t>
      </w:r>
    </w:p>
    <w:p w:rsidR="008B2A21" w:rsidRPr="009D2911" w:rsidRDefault="008B2A21" w:rsidP="008B2A21">
      <w:pPr>
        <w:ind w:firstLine="720"/>
        <w:jc w:val="both"/>
        <w:rPr>
          <w:color w:val="000000"/>
          <w:sz w:val="28"/>
          <w:szCs w:val="28"/>
        </w:rPr>
      </w:pPr>
      <w:r w:rsidRPr="009D2911">
        <w:rPr>
          <w:color w:val="000000"/>
          <w:sz w:val="28"/>
          <w:szCs w:val="28"/>
        </w:rPr>
        <w:t>Суббота, воскресенье – выходные дни.</w:t>
      </w:r>
    </w:p>
    <w:p w:rsidR="008B2A21" w:rsidRPr="00CE673E" w:rsidRDefault="008B2A21" w:rsidP="008B2A21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633"/>
      </w:tblGrid>
      <w:tr w:rsidR="008B2A21" w:rsidRPr="006028F2" w:rsidTr="0087387E">
        <w:tc>
          <w:tcPr>
            <w:tcW w:w="1940" w:type="dxa"/>
          </w:tcPr>
          <w:p w:rsidR="008B2A21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8B2A21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8B2A21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0F2928" w:rsidRDefault="000F2928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0F2928" w:rsidRDefault="000F2928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0F2928" w:rsidRDefault="000F2928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0F2928" w:rsidRDefault="000F2928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lastRenderedPageBreak/>
              <w:t>Приложение № 2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к Административному регламенту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Форма заявления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8B2A21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 xml:space="preserve">В администрацию </w:t>
            </w:r>
          </w:p>
          <w:p w:rsidR="008B2A21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</w:t>
            </w:r>
            <w:r w:rsidRPr="006028F2">
              <w:rPr>
                <w:sz w:val="28"/>
                <w:szCs w:val="28"/>
              </w:rPr>
              <w:t xml:space="preserve">поселения 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Калачеевского муниципального района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(Ф.И.О.)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(Ф.И.О. заявителя)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(паспортные данные)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(по доверенности в интересах)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______________________________________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(адрес регистрации)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6028F2">
              <w:rPr>
                <w:sz w:val="28"/>
                <w:szCs w:val="28"/>
              </w:rPr>
              <w:t>Контактный телефон ___________________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0"/>
                <w:szCs w:val="20"/>
              </w:rPr>
            </w:pPr>
            <w:r w:rsidRPr="006028F2">
              <w:rPr>
                <w:sz w:val="20"/>
                <w:szCs w:val="20"/>
              </w:rPr>
              <w:t>(указывается по желанию)</w:t>
            </w: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8B2A21" w:rsidRPr="006028F2" w:rsidRDefault="008B2A21" w:rsidP="0087387E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6028F2">
        <w:rPr>
          <w:sz w:val="28"/>
          <w:szCs w:val="28"/>
        </w:rPr>
        <w:lastRenderedPageBreak/>
        <w:t>ЗАЯВЛЕНИЕ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6028F2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</w:t>
      </w:r>
      <w:r w:rsidRPr="006028F2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6028F2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выдать</w:t>
      </w:r>
      <w:r w:rsidRPr="006028F2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.</w:t>
      </w:r>
      <w:r w:rsidRPr="006028F2">
        <w:rPr>
          <w:sz w:val="28"/>
          <w:szCs w:val="28"/>
        </w:rPr>
        <w:t xml:space="preserve"> 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в</w:t>
      </w:r>
      <w:r w:rsidRPr="008C087D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е</w:t>
      </w:r>
      <w:r w:rsidRPr="008C087D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,</w:t>
      </w:r>
      <w:r w:rsidRPr="006028F2">
        <w:rPr>
          <w:sz w:val="28"/>
          <w:szCs w:val="28"/>
        </w:rPr>
        <w:t xml:space="preserve"> прошу выдать мне лично (или уполномоченному  представителю)/выслать по почте </w:t>
      </w:r>
      <w:r w:rsidRPr="006028F2">
        <w:rPr>
          <w:sz w:val="20"/>
          <w:szCs w:val="20"/>
        </w:rPr>
        <w:t>(по желанию заявителя)</w:t>
      </w:r>
      <w:r w:rsidRPr="006028F2">
        <w:rPr>
          <w:sz w:val="28"/>
          <w:szCs w:val="28"/>
        </w:rPr>
        <w:t>.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>Приложения: (указывается список прилагаемых к заявлению документов):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028F2">
        <w:rPr>
          <w:sz w:val="28"/>
          <w:szCs w:val="28"/>
        </w:rPr>
        <w:t>_______________________     _______________         _________________</w:t>
      </w:r>
    </w:p>
    <w:p w:rsidR="008B2A21" w:rsidRPr="006028F2" w:rsidRDefault="008B2A21" w:rsidP="008B2A2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6028F2">
        <w:rPr>
          <w:sz w:val="20"/>
          <w:szCs w:val="20"/>
        </w:rPr>
        <w:t xml:space="preserve">                    (должность)                                       (подпись)                                          (фамилия И.О.)</w:t>
      </w:r>
    </w:p>
    <w:p w:rsidR="008B2A21" w:rsidRPr="006028F2" w:rsidRDefault="008B2A21" w:rsidP="008B2A21">
      <w:pPr>
        <w:ind w:firstLine="709"/>
        <w:rPr>
          <w:sz w:val="28"/>
          <w:szCs w:val="28"/>
        </w:rPr>
      </w:pPr>
      <w:r w:rsidRPr="006028F2">
        <w:rPr>
          <w:sz w:val="28"/>
          <w:szCs w:val="28"/>
        </w:rPr>
        <w:t xml:space="preserve">                 М.П.»</w:t>
      </w:r>
    </w:p>
    <w:p w:rsidR="008B2A21" w:rsidRPr="006028F2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A21" w:rsidRPr="006028F2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A21" w:rsidRPr="006028F2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A21" w:rsidRPr="006028F2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Pr="006028F2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lastRenderedPageBreak/>
        <w:t>Приложение № 3</w:t>
      </w: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>к административному</w:t>
      </w:r>
    </w:p>
    <w:p w:rsidR="008B2A21" w:rsidRDefault="008B2A21" w:rsidP="008B2A21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>регламенту</w:t>
      </w:r>
    </w:p>
    <w:p w:rsidR="008B2A21" w:rsidRDefault="008B2A21" w:rsidP="008B2A2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198120</wp:posOffset>
                </wp:positionV>
                <wp:extent cx="4640580" cy="304800"/>
                <wp:effectExtent l="0" t="0" r="2667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05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587A">
                              <w:rPr>
                                <w:color w:val="000000" w:themeColor="text1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left:0;text-align:left;margin-left:43.6pt;margin-top:15.6pt;width:365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" filled="f" strokecolor="black [3213]">
                <v:path arrowok="t"/>
                <v:textbox>
                  <w:txbxContent>
                    <w:p w:rsidR="0087387E" w:rsidRPr="0031587A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587A">
                        <w:rPr>
                          <w:color w:val="000000" w:themeColor="text1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Default="008B2A21" w:rsidP="008B2A21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2809239</wp:posOffset>
                </wp:positionH>
                <wp:positionV relativeFrom="paragraph">
                  <wp:posOffset>93980</wp:posOffset>
                </wp:positionV>
                <wp:extent cx="0" cy="213360"/>
                <wp:effectExtent l="95250" t="0" r="5715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1.2pt;margin-top:7.4pt;width:0;height:16.8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Default="008B2A21" w:rsidP="008B2A2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100330</wp:posOffset>
                </wp:positionV>
                <wp:extent cx="5814060" cy="777240"/>
                <wp:effectExtent l="0" t="0" r="15240" b="228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40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587A">
                              <w:rPr>
                                <w:color w:val="111111"/>
                              </w:rPr>
                              <w:t xml:space="preserve">Рассмотрение представленных документов, </w:t>
                            </w:r>
                            <w:r w:rsidRPr="0031587A">
                              <w:rPr>
                                <w:color w:val="000000"/>
                              </w:rPr>
                              <w:t>проверка заявления и прилагаемых документов на соответствие требовани</w:t>
                            </w:r>
                            <w:r>
                              <w:rPr>
                                <w:color w:val="000000"/>
                              </w:rPr>
                              <w:t>ям, установленным пунктом 2.6. а</w:t>
                            </w:r>
                            <w:r w:rsidRPr="0031587A">
                              <w:rPr>
                                <w:color w:val="000000"/>
                              </w:rP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-.2pt;margin-top:7.9pt;width:457.8pt;height:6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" filled="f" strokecolor="black [3213]">
                <v:path arrowok="t"/>
                <v:textbox>
                  <w:txbxContent>
                    <w:p w:rsidR="0087387E" w:rsidRPr="0031587A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587A">
                        <w:rPr>
                          <w:color w:val="111111"/>
                        </w:rPr>
                        <w:t xml:space="preserve">Рассмотрение представленных документов, </w:t>
                      </w:r>
                      <w:r w:rsidRPr="0031587A">
                        <w:rPr>
                          <w:color w:val="000000"/>
                        </w:rPr>
                        <w:t>проверка заявления и прилагаемых документов на соответствие требовани</w:t>
                      </w:r>
                      <w:r>
                        <w:rPr>
                          <w:color w:val="000000"/>
                        </w:rPr>
                        <w:t>ям, установленным пунктом 2.6. а</w:t>
                      </w:r>
                      <w:r w:rsidRPr="0031587A">
                        <w:rPr>
                          <w:color w:val="000000"/>
                        </w:rP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46990</wp:posOffset>
                </wp:positionV>
                <wp:extent cx="0" cy="213360"/>
                <wp:effectExtent l="95250" t="0" r="5715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1.4pt;margin-top:3.7pt;width:0;height:16.8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55880</wp:posOffset>
                </wp:positionV>
                <wp:extent cx="4175760" cy="647700"/>
                <wp:effectExtent l="0" t="0" r="152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Документы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предусмотренные пунктом </w:t>
                            </w:r>
                            <w:r>
                              <w:rPr>
                                <w:color w:val="000000"/>
                              </w:rPr>
                              <w:t>2.6. а</w:t>
                            </w:r>
                            <w:r w:rsidRPr="00B32CC1">
                              <w:rPr>
                                <w:color w:val="000000"/>
                              </w:rPr>
                              <w:t>дминистративного регламента</w:t>
                            </w:r>
                            <w:r>
                              <w:rPr>
                                <w:color w:val="000000"/>
                              </w:rPr>
                              <w:t xml:space="preserve"> представлены заявителем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68.2pt;margin-top:4.4pt;width:328.8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" filled="f" strokecolor="black [3213]">
                <v:path arrowok="t"/>
                <v:textbox>
                  <w:txbxContent>
                    <w:p w:rsidR="0087387E" w:rsidRPr="0031587A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Документы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предусмотренные пунктом </w:t>
                      </w:r>
                      <w:r>
                        <w:rPr>
                          <w:color w:val="000000"/>
                        </w:rPr>
                        <w:t>2.6. а</w:t>
                      </w:r>
                      <w:r w:rsidRPr="00B32CC1">
                        <w:rPr>
                          <w:color w:val="000000"/>
                        </w:rPr>
                        <w:t>дминистративного регламента</w:t>
                      </w:r>
                      <w:r>
                        <w:rPr>
                          <w:color w:val="000000"/>
                        </w:rPr>
                        <w:t xml:space="preserve"> представлены заявителем самостоятельно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158750</wp:posOffset>
                </wp:positionV>
                <wp:extent cx="464820" cy="274320"/>
                <wp:effectExtent l="0" t="0" r="1143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53.2pt;margin-top:12.5pt;width:36.6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" filled="f" strokecolor="white [3212]">
                <v:path arrowok="t"/>
                <v:textbox>
                  <w:txbxContent>
                    <w:p w:rsidR="0087387E" w:rsidRPr="0031587A" w:rsidRDefault="0087387E" w:rsidP="008B2A2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166370</wp:posOffset>
                </wp:positionV>
                <wp:extent cx="403860" cy="274320"/>
                <wp:effectExtent l="0" t="0" r="1524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35.4pt;margin-top:13.1pt;width:31.8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" filled="f" strokecolor="white [3212]">
                <v:path arrowok="t"/>
                <v:textbox>
                  <w:txbxContent>
                    <w:p w:rsidR="0087387E" w:rsidRPr="0031587A" w:rsidRDefault="0087387E" w:rsidP="008B2A2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97790</wp:posOffset>
                </wp:positionV>
                <wp:extent cx="1722120" cy="350520"/>
                <wp:effectExtent l="0" t="0" r="49530" b="876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8pt;margin-top:7.7pt;width:135.6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90170</wp:posOffset>
                </wp:positionV>
                <wp:extent cx="1196340" cy="350520"/>
                <wp:effectExtent l="38100" t="0" r="22860" b="876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634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9.6pt;margin-top:7.1pt;width:94.2pt;height:27.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102A6" wp14:editId="7FDF78F0">
                <wp:simplePos x="0" y="0"/>
                <wp:positionH relativeFrom="column">
                  <wp:posOffset>3349625</wp:posOffset>
                </wp:positionH>
                <wp:positionV relativeFrom="paragraph">
                  <wp:posOffset>38735</wp:posOffset>
                </wp:positionV>
                <wp:extent cx="2781300" cy="929640"/>
                <wp:effectExtent l="0" t="0" r="1905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B32CC1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</w:t>
                            </w:r>
                            <w:r w:rsidRPr="00B32CC1">
                              <w:rPr>
                                <w:color w:val="000000" w:themeColor="text1"/>
                              </w:rPr>
                              <w:t xml:space="preserve">аправление межведомственных запросов, в целях получения документов предусмотренных </w:t>
                            </w:r>
                            <w:r w:rsidRPr="00B32CC1">
                              <w:rPr>
                                <w:color w:val="000000"/>
                              </w:rPr>
                              <w:t>пунктом 2.6. Административного регламента</w:t>
                            </w:r>
                          </w:p>
                          <w:p w:rsidR="0087387E" w:rsidRPr="00B32CC1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63.75pt;margin-top:3.05pt;width:219pt;height:7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" filled="f" strokecolor="black [3213]">
                <v:path arrowok="t"/>
                <v:textbox>
                  <w:txbxContent>
                    <w:p w:rsidR="0087387E" w:rsidRPr="00B32CC1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</w:t>
                      </w:r>
                      <w:r w:rsidRPr="00B32CC1">
                        <w:rPr>
                          <w:color w:val="000000" w:themeColor="text1"/>
                        </w:rPr>
                        <w:t xml:space="preserve">аправление межведомственных запросов, в целях получения документов предусмотренных </w:t>
                      </w:r>
                      <w:r w:rsidRPr="00B32CC1">
                        <w:rPr>
                          <w:color w:val="000000"/>
                        </w:rPr>
                        <w:t>пунктом 2.6. Административного регламента</w:t>
                      </w:r>
                    </w:p>
                    <w:p w:rsidR="0087387E" w:rsidRPr="00B32CC1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AC36BC" wp14:editId="38BC929A">
                <wp:simplePos x="0" y="0"/>
                <wp:positionH relativeFrom="column">
                  <wp:posOffset>233680</wp:posOffset>
                </wp:positionH>
                <wp:positionV relativeFrom="paragraph">
                  <wp:posOffset>46990</wp:posOffset>
                </wp:positionV>
                <wp:extent cx="2788920" cy="922020"/>
                <wp:effectExtent l="0" t="0" r="1143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B32CC1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</w:t>
                            </w:r>
                            <w:r w:rsidRPr="00537FA1">
                              <w:rPr>
                                <w:color w:val="000000" w:themeColor="text1"/>
                              </w:rPr>
                              <w:t>одготовка и направление заявителю уведомление о предстоящем осмотре объекта индивиду</w:t>
                            </w:r>
                            <w:r>
                              <w:rPr>
                                <w:color w:val="000000" w:themeColor="text1"/>
                              </w:rPr>
                              <w:t>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8.4pt;margin-top:3.7pt;width:219.6pt;height:7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" filled="f" strokecolor="black [3213]">
                <v:path arrowok="t"/>
                <v:textbox>
                  <w:txbxContent>
                    <w:p w:rsidR="0087387E" w:rsidRPr="00B32CC1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</w:t>
                      </w:r>
                      <w:r w:rsidRPr="00537FA1">
                        <w:rPr>
                          <w:color w:val="000000" w:themeColor="text1"/>
                        </w:rPr>
                        <w:t>одготовка и направление заявителю уведомление о предстоящем осмотре объекта индивиду</w:t>
                      </w:r>
                      <w:r>
                        <w:rPr>
                          <w:color w:val="000000" w:themeColor="text1"/>
                        </w:rPr>
                        <w:t>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95249</wp:posOffset>
                </wp:positionV>
                <wp:extent cx="327660" cy="0"/>
                <wp:effectExtent l="38100" t="76200" r="0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pt;margin-top:7.5pt;width:25.8pt;height:0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1719579</wp:posOffset>
                </wp:positionH>
                <wp:positionV relativeFrom="paragraph">
                  <wp:posOffset>151765</wp:posOffset>
                </wp:positionV>
                <wp:extent cx="0" cy="213360"/>
                <wp:effectExtent l="95250" t="0" r="57150" b="533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5.4pt;margin-top:11.95pt;width:0;height:16.8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160655</wp:posOffset>
                </wp:positionV>
                <wp:extent cx="4282440" cy="716280"/>
                <wp:effectExtent l="0" t="0" r="2286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24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Default="0087387E" w:rsidP="008B2A2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роведение осмотра объекта индивидуального</w:t>
                            </w:r>
                          </w:p>
                          <w:p w:rsidR="0087387E" w:rsidRDefault="0087387E" w:rsidP="008B2A2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жилищного строительств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87387E" w:rsidRPr="002C2D47" w:rsidRDefault="0087387E" w:rsidP="008B2A2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обмеры</w:t>
                            </w:r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обследования </w:t>
                            </w:r>
                            <w:proofErr w:type="spellStart"/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освидетельствуемого</w:t>
                            </w:r>
                            <w:proofErr w:type="spellEnd"/>
                            <w:r w:rsidRPr="002C2D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объекта)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8.6pt;margin-top:12.65pt;width:337.2pt;height:5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" filled="f" strokecolor="black [3213]">
                <v:path arrowok="t"/>
                <v:textbox>
                  <w:txbxContent>
                    <w:p w:rsidR="0087387E" w:rsidRDefault="0087387E" w:rsidP="008B2A2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роведение осмотра объекта индивидуального</w:t>
                      </w:r>
                    </w:p>
                    <w:p w:rsidR="0087387E" w:rsidRDefault="0087387E" w:rsidP="008B2A2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жилищного строительств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</w:t>
                      </w:r>
                    </w:p>
                    <w:p w:rsidR="0087387E" w:rsidRPr="002C2D47" w:rsidRDefault="0087387E" w:rsidP="008B2A2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обмеры</w:t>
                      </w:r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обследования </w:t>
                      </w:r>
                      <w:proofErr w:type="spellStart"/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освидетельствуемого</w:t>
                      </w:r>
                      <w:proofErr w:type="spellEnd"/>
                      <w:r w:rsidRPr="002C2D4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объекта)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2618739</wp:posOffset>
                </wp:positionH>
                <wp:positionV relativeFrom="paragraph">
                  <wp:posOffset>59055</wp:posOffset>
                </wp:positionV>
                <wp:extent cx="0" cy="213360"/>
                <wp:effectExtent l="95250" t="0" r="5715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6.2pt;margin-top:4.65pt;width:0;height:16.8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67945</wp:posOffset>
                </wp:positionV>
                <wp:extent cx="4175760" cy="647700"/>
                <wp:effectExtent l="0" t="0" r="1524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FD4D35" w:rsidRDefault="0087387E" w:rsidP="008B2A21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Определение основание для </w:t>
                            </w:r>
                            <w:r w:rsidRPr="00FD4D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отказа выдаче </w:t>
                            </w:r>
                            <w:hyperlink r:id="rId11" w:history="1">
                              <w:r w:rsidRPr="00FD4D3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акта</w:t>
                              </w:r>
                            </w:hyperlink>
                            <w:r w:rsidRPr="00FD4D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освидетельствования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предусмотренных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пунктом 2.8. Административного регламента</w:t>
                            </w:r>
                          </w:p>
                          <w:p w:rsidR="0087387E" w:rsidRPr="00FD4D35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61pt;margin-top:5.35pt;width:328.8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" filled="f" strokecolor="black [3213]">
                <v:path arrowok="t"/>
                <v:textbox>
                  <w:txbxContent>
                    <w:p w:rsidR="0087387E" w:rsidRPr="00FD4D35" w:rsidRDefault="0087387E" w:rsidP="008B2A21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Определение основание для </w:t>
                      </w:r>
                      <w:r w:rsidRPr="00FD4D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отказа выдаче </w:t>
                      </w:r>
                      <w:hyperlink r:id="rId12" w:history="1">
                        <w:r w:rsidRPr="00FD4D3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акта</w:t>
                        </w:r>
                      </w:hyperlink>
                      <w:r w:rsidRPr="00FD4D3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освидетельствования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предусмотренных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пунктом 2.8. Административного регламента</w:t>
                      </w:r>
                    </w:p>
                    <w:p w:rsidR="0087387E" w:rsidRPr="00FD4D35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125095</wp:posOffset>
                </wp:positionV>
                <wp:extent cx="1722120" cy="350520"/>
                <wp:effectExtent l="0" t="0" r="49530" b="876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12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6.6pt;margin-top:9.85pt;width:135.6pt;height:2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125095</wp:posOffset>
                </wp:positionV>
                <wp:extent cx="1196340" cy="350520"/>
                <wp:effectExtent l="38100" t="0" r="22860" b="876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6340" cy="3505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4.6pt;margin-top:9.85pt;width:94.2pt;height:27.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-3175</wp:posOffset>
                </wp:positionV>
                <wp:extent cx="1684020" cy="274320"/>
                <wp:effectExtent l="0" t="0" r="1143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28.6pt;margin-top:-.25pt;width:132.6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" filled="f" strokecolor="white [3212]">
                <v:path arrowok="t"/>
                <v:textbox>
                  <w:txbxContent>
                    <w:p w:rsidR="0087387E" w:rsidRPr="0031587A" w:rsidRDefault="0087387E" w:rsidP="008B2A2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-3175</wp:posOffset>
                </wp:positionV>
                <wp:extent cx="1684020" cy="274320"/>
                <wp:effectExtent l="0" t="0" r="11430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1587A" w:rsidRDefault="0087387E" w:rsidP="008B2A2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314.2pt;margin-top:-.25pt;width:132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" filled="f" strokecolor="white [3212]">
                <v:path arrowok="t"/>
                <v:textbox>
                  <w:txbxContent>
                    <w:p w:rsidR="0087387E" w:rsidRPr="0031587A" w:rsidRDefault="0087387E" w:rsidP="008B2A2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81915</wp:posOffset>
                </wp:positionV>
                <wp:extent cx="2788920" cy="960120"/>
                <wp:effectExtent l="0" t="0" r="1143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92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A03DFD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Подготовка </w:t>
                            </w:r>
                            <w:r w:rsidRPr="00A03DFD">
                              <w:rPr>
                                <w:color w:val="000000" w:themeColor="text1"/>
                              </w:rPr>
                              <w:t>акт</w:t>
                            </w:r>
                            <w:r>
                              <w:rPr>
                                <w:color w:val="000000" w:themeColor="text1"/>
                              </w:rPr>
                              <w:t>а</w:t>
                            </w:r>
                            <w:r w:rsidRPr="00A03DFD">
                              <w:rPr>
                                <w:color w:val="000000" w:themeColor="text1"/>
                              </w:rPr>
                              <w:t xml:space="preserve"> освидетельствования по </w:t>
                            </w:r>
                            <w:hyperlink r:id="rId13" w:history="1">
                              <w:r w:rsidRPr="00A03DFD">
                                <w:rPr>
                                  <w:color w:val="000000" w:themeColor="text1"/>
                                </w:rPr>
                                <w:t>форме</w:t>
                              </w:r>
                            </w:hyperlink>
                            <w:r w:rsidRPr="00A03DFD">
                              <w:rPr>
                                <w:color w:val="000000" w:themeColor="text1"/>
                              </w:rPr>
                              <w:t>, утвержденной Министерством строительства и жилищно-коммунального хозяйства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249.4pt;margin-top:6.45pt;width:219.6pt;height:7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" filled="f" strokecolor="black [3213]">
                <v:path arrowok="t"/>
                <v:textbox>
                  <w:txbxContent>
                    <w:p w:rsidR="0087387E" w:rsidRPr="00A03DFD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Подготовка </w:t>
                      </w:r>
                      <w:r w:rsidRPr="00A03DFD">
                        <w:rPr>
                          <w:color w:val="000000" w:themeColor="text1"/>
                        </w:rPr>
                        <w:t>акт</w:t>
                      </w:r>
                      <w:r>
                        <w:rPr>
                          <w:color w:val="000000" w:themeColor="text1"/>
                        </w:rPr>
                        <w:t>а</w:t>
                      </w:r>
                      <w:r w:rsidRPr="00A03DFD">
                        <w:rPr>
                          <w:color w:val="000000" w:themeColor="text1"/>
                        </w:rPr>
                        <w:t xml:space="preserve"> освидетельствования по </w:t>
                      </w:r>
                      <w:hyperlink r:id="rId14" w:history="1">
                        <w:r w:rsidRPr="00A03DFD">
                          <w:rPr>
                            <w:color w:val="000000" w:themeColor="text1"/>
                          </w:rPr>
                          <w:t>форме</w:t>
                        </w:r>
                      </w:hyperlink>
                      <w:r w:rsidRPr="00A03DFD">
                        <w:rPr>
                          <w:color w:val="000000" w:themeColor="text1"/>
                        </w:rPr>
                        <w:t>, утвержденной Министерством строительства и жилищно-коммунального хозяйства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2788920" cy="990600"/>
                <wp:effectExtent l="0" t="0" r="1143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89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A03DFD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</w:t>
                            </w:r>
                            <w:r w:rsidRPr="00C14E74">
                              <w:rPr>
                                <w:color w:val="000000" w:themeColor="text1"/>
                              </w:rPr>
                              <w:t>одгот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овка </w:t>
                            </w:r>
                            <w:r w:rsidRPr="00C14E74">
                              <w:rPr>
                                <w:color w:val="000000" w:themeColor="text1"/>
                              </w:rPr>
                              <w:t>проект</w:t>
                            </w:r>
                            <w:r>
                              <w:rPr>
                                <w:color w:val="000000" w:themeColor="text1"/>
                              </w:rPr>
                              <w:t>а</w:t>
                            </w:r>
                            <w:r w:rsidRPr="00C14E74">
                              <w:rPr>
                                <w:color w:val="000000" w:themeColor="text1"/>
                              </w:rPr>
                              <w:t xml:space="preserve"> уведомления об отказе в выдаче </w:t>
                            </w:r>
                            <w:hyperlink r:id="rId15" w:history="1">
                              <w:r w:rsidRPr="00C14E74">
                                <w:rPr>
                                  <w:color w:val="000000" w:themeColor="text1"/>
                                </w:rPr>
                                <w:t>акта</w:t>
                              </w:r>
                            </w:hyperlink>
                            <w:r w:rsidRPr="00C14E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03DFD">
                              <w:rPr>
                                <w:color w:val="000000" w:themeColor="text1"/>
                              </w:rPr>
                              <w:t>освидетельствования объекта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14.2pt;margin-top:5.85pt;width:219.6pt;height:7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" filled="f" strokecolor="black [3213]">
                <v:path arrowok="t"/>
                <v:textbox>
                  <w:txbxContent>
                    <w:p w:rsidR="0087387E" w:rsidRPr="00A03DFD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</w:t>
                      </w:r>
                      <w:r w:rsidRPr="00C14E74">
                        <w:rPr>
                          <w:color w:val="000000" w:themeColor="text1"/>
                        </w:rPr>
                        <w:t>одгот</w:t>
                      </w:r>
                      <w:r>
                        <w:rPr>
                          <w:color w:val="000000" w:themeColor="text1"/>
                        </w:rPr>
                        <w:t xml:space="preserve">овка </w:t>
                      </w:r>
                      <w:r w:rsidRPr="00C14E74">
                        <w:rPr>
                          <w:color w:val="000000" w:themeColor="text1"/>
                        </w:rPr>
                        <w:t>проект</w:t>
                      </w:r>
                      <w:r>
                        <w:rPr>
                          <w:color w:val="000000" w:themeColor="text1"/>
                        </w:rPr>
                        <w:t>а</w:t>
                      </w:r>
                      <w:r w:rsidRPr="00C14E74">
                        <w:rPr>
                          <w:color w:val="000000" w:themeColor="text1"/>
                        </w:rPr>
                        <w:t xml:space="preserve"> уведомления об отказе в выдаче </w:t>
                      </w:r>
                      <w:hyperlink r:id="rId16" w:history="1">
                        <w:r w:rsidRPr="00C14E74">
                          <w:rPr>
                            <w:color w:val="000000" w:themeColor="text1"/>
                          </w:rPr>
                          <w:t>акта</w:t>
                        </w:r>
                      </w:hyperlink>
                      <w:r w:rsidRPr="00C14E74">
                        <w:rPr>
                          <w:color w:val="000000" w:themeColor="text1"/>
                        </w:rPr>
                        <w:t xml:space="preserve"> </w:t>
                      </w:r>
                      <w:r w:rsidRPr="00A03DFD">
                        <w:rPr>
                          <w:color w:val="000000" w:themeColor="text1"/>
                        </w:rPr>
                        <w:t>освидетельствования объекта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4104639</wp:posOffset>
                </wp:positionH>
                <wp:positionV relativeFrom="paragraph">
                  <wp:posOffset>19685</wp:posOffset>
                </wp:positionV>
                <wp:extent cx="0" cy="213360"/>
                <wp:effectExtent l="9525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2pt;margin-top:1.55pt;width:0;height:16.8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1978659</wp:posOffset>
                </wp:positionH>
                <wp:positionV relativeFrom="paragraph">
                  <wp:posOffset>42545</wp:posOffset>
                </wp:positionV>
                <wp:extent cx="0" cy="213360"/>
                <wp:effectExtent l="95250" t="0" r="5715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5.8pt;margin-top:3.35pt;width:0;height:16.8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51435</wp:posOffset>
                </wp:positionV>
                <wp:extent cx="4175760" cy="784860"/>
                <wp:effectExtent l="0" t="0" r="1524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9B0A7C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</w:t>
                            </w:r>
                            <w:r w:rsidRPr="009B0A7C">
                              <w:rPr>
                                <w:color w:val="000000" w:themeColor="text1"/>
                              </w:rPr>
          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82pt;margin-top:4.05pt;width:328.8pt;height:6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" filled="f" strokecolor="black [3213]">
                <v:path arrowok="t"/>
                <v:textbox>
                  <w:txbxContent>
                    <w:p w:rsidR="0087387E" w:rsidRPr="009B0A7C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</w:t>
                      </w:r>
                      <w:r w:rsidRPr="009B0A7C">
                        <w:rPr>
                          <w:color w:val="000000" w:themeColor="text1"/>
                        </w:rPr>
    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18415</wp:posOffset>
                </wp:positionV>
                <wp:extent cx="0" cy="213360"/>
                <wp:effectExtent l="95250" t="0" r="57150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3.4pt;margin-top:1.45pt;width:0;height:16.8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28575</wp:posOffset>
                </wp:positionV>
                <wp:extent cx="4175760" cy="998220"/>
                <wp:effectExtent l="0" t="0" r="1524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E" w:rsidRPr="0032472A" w:rsidRDefault="0087387E" w:rsidP="008B2A21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ыда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ча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заявителю, или его представителю лично под расписку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акта </w:t>
                            </w:r>
                            <w:r w:rsidRPr="00A03DF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освидетельствования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или у</w:t>
                            </w:r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ведомление об отказе в выдаче </w:t>
                            </w:r>
                            <w:hyperlink r:id="rId17" w:history="1">
                              <w:r w:rsidRPr="00FD6B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акта</w:t>
                              </w:r>
                            </w:hyperlink>
                            <w:r w:rsidRPr="00FD6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освидетельствования либо направл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ение таких </w:t>
                            </w:r>
                            <w:r w:rsidRPr="003247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документов заявителю заказным письмом с уведомлением.</w:t>
                            </w:r>
                          </w:p>
                          <w:p w:rsidR="0087387E" w:rsidRPr="0032472A" w:rsidRDefault="0087387E" w:rsidP="008B2A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86.2pt;margin-top:2.25pt;width:328.8pt;height:7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" filled="f" strokecolor="black [3213]">
                <v:path arrowok="t"/>
                <v:textbox>
                  <w:txbxContent>
                    <w:p w:rsidR="0087387E" w:rsidRPr="0032472A" w:rsidRDefault="0087387E" w:rsidP="008B2A21">
                      <w:pPr>
                        <w:pStyle w:val="ConsPlusNormal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ыда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ча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заявителю, или его представителю лично под расписку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акта </w:t>
                      </w:r>
                      <w:r w:rsidRPr="00A03DF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освидетельствования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или у</w:t>
                      </w:r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ведомление об отказе в выдаче </w:t>
                      </w:r>
                      <w:hyperlink r:id="rId18" w:history="1">
                        <w:r w:rsidRPr="00FD6B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акта</w:t>
                        </w:r>
                      </w:hyperlink>
                      <w:r w:rsidRPr="00FD6BB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освидетельствования либо направл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ение таких </w:t>
                      </w:r>
                      <w:r w:rsidRPr="003247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документов заявителю заказным письмом с уведомлением.</w:t>
                      </w:r>
                    </w:p>
                    <w:p w:rsidR="0087387E" w:rsidRPr="0032472A" w:rsidRDefault="0087387E" w:rsidP="008B2A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2A21" w:rsidRDefault="008B2A21" w:rsidP="008B2A2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lastRenderedPageBreak/>
        <w:t>Приложение № 4</w:t>
      </w: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 xml:space="preserve">к административному </w:t>
      </w:r>
    </w:p>
    <w:p w:rsidR="008B2A21" w:rsidRPr="00CA089B" w:rsidRDefault="008B2A21" w:rsidP="008B2A21">
      <w:pPr>
        <w:ind w:firstLine="709"/>
        <w:jc w:val="right"/>
        <w:rPr>
          <w:sz w:val="28"/>
          <w:szCs w:val="28"/>
        </w:rPr>
      </w:pPr>
      <w:r w:rsidRPr="00CA089B">
        <w:rPr>
          <w:sz w:val="28"/>
          <w:szCs w:val="28"/>
        </w:rPr>
        <w:t>регламенту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89B">
        <w:rPr>
          <w:sz w:val="28"/>
          <w:szCs w:val="28"/>
        </w:rPr>
        <w:t>РАСПИСКА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89B">
        <w:rPr>
          <w:sz w:val="28"/>
          <w:szCs w:val="28"/>
        </w:rPr>
        <w:t>в получении документов, представленных для принятия решения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89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</w:t>
      </w:r>
      <w:r w:rsidRPr="00CA089B">
        <w:rPr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Настоящим удостоверяется, что заявитель</w:t>
      </w:r>
    </w:p>
    <w:p w:rsidR="008B2A21" w:rsidRPr="00CA089B" w:rsidRDefault="008B2A21" w:rsidP="008B2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__________________________________________________________________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089B">
        <w:rPr>
          <w:sz w:val="20"/>
          <w:szCs w:val="20"/>
        </w:rPr>
        <w:t xml:space="preserve">                         (фамилия, имя, отчество)</w:t>
      </w:r>
    </w:p>
    <w:p w:rsidR="000F2928" w:rsidRDefault="008B2A21" w:rsidP="008B2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представил, а сотрудник администрации __</w:t>
      </w:r>
      <w:r w:rsidR="000F2928">
        <w:rPr>
          <w:sz w:val="28"/>
          <w:szCs w:val="28"/>
        </w:rPr>
        <w:t>_____________ _________________получил «_____»________________</w:t>
      </w:r>
      <w:r w:rsidRPr="00CA089B">
        <w:rPr>
          <w:sz w:val="28"/>
          <w:szCs w:val="28"/>
        </w:rPr>
        <w:t xml:space="preserve">_________ документы                                      </w:t>
      </w:r>
      <w:r w:rsidR="000F2928">
        <w:rPr>
          <w:sz w:val="28"/>
          <w:szCs w:val="28"/>
        </w:rPr>
        <w:t xml:space="preserve">                         </w:t>
      </w:r>
    </w:p>
    <w:p w:rsidR="008B2A21" w:rsidRPr="00CA089B" w:rsidRDefault="000F2928" w:rsidP="008B2A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</w:t>
      </w:r>
      <w:r w:rsidR="008B2A21" w:rsidRPr="00CA089B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8B2A21" w:rsidRPr="00CA089B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</w:t>
      </w:r>
      <w:r w:rsidR="008B2A21" w:rsidRPr="00CA089B">
        <w:rPr>
          <w:sz w:val="20"/>
          <w:szCs w:val="20"/>
        </w:rPr>
        <w:t xml:space="preserve"> (год)</w:t>
      </w:r>
    </w:p>
    <w:p w:rsidR="008B2A21" w:rsidRPr="00CA089B" w:rsidRDefault="008B2A21" w:rsidP="008B2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в количестве _______________________________</w:t>
      </w:r>
      <w:r w:rsidR="000F2928">
        <w:rPr>
          <w:sz w:val="28"/>
          <w:szCs w:val="28"/>
        </w:rPr>
        <w:t>__________</w:t>
      </w:r>
      <w:r w:rsidRPr="00CA089B">
        <w:rPr>
          <w:sz w:val="28"/>
          <w:szCs w:val="28"/>
        </w:rPr>
        <w:t xml:space="preserve"> экземпляров </w:t>
      </w:r>
      <w:proofErr w:type="gramStart"/>
      <w:r w:rsidRPr="00CA089B">
        <w:rPr>
          <w:sz w:val="28"/>
          <w:szCs w:val="28"/>
        </w:rPr>
        <w:t>по</w:t>
      </w:r>
      <w:proofErr w:type="gramEnd"/>
    </w:p>
    <w:p w:rsidR="008B2A21" w:rsidRPr="00CA089B" w:rsidRDefault="008B2A21" w:rsidP="008B2A21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CA089B">
        <w:rPr>
          <w:sz w:val="20"/>
          <w:szCs w:val="20"/>
        </w:rPr>
        <w:t>(прописью)</w:t>
      </w:r>
    </w:p>
    <w:p w:rsidR="008B2A21" w:rsidRPr="00CA089B" w:rsidRDefault="008B2A21" w:rsidP="008B2A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089B">
        <w:rPr>
          <w:sz w:val="28"/>
          <w:szCs w:val="28"/>
        </w:rPr>
        <w:t xml:space="preserve">прилагаемому к заявлению перечню документов, необходимых для  принятия  решения о </w:t>
      </w:r>
      <w:r>
        <w:rPr>
          <w:sz w:val="28"/>
          <w:szCs w:val="28"/>
        </w:rPr>
        <w:t xml:space="preserve">выдаче </w:t>
      </w:r>
      <w:r w:rsidRPr="00CA089B">
        <w:rPr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</w:t>
      </w:r>
      <w:r w:rsidRPr="00CA089B">
        <w:rPr>
          <w:sz w:val="20"/>
          <w:szCs w:val="20"/>
        </w:rPr>
        <w:t>(согласно п. 2.6.1 настоящего Административного регламента):</w:t>
      </w:r>
    </w:p>
    <w:p w:rsidR="008B2A21" w:rsidRPr="00CA089B" w:rsidRDefault="008B2A21" w:rsidP="008B2A21">
      <w:pPr>
        <w:autoSpaceDE w:val="0"/>
        <w:autoSpaceDN w:val="0"/>
        <w:adjustRightInd w:val="0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__________________________________________________________________</w:t>
      </w:r>
    </w:p>
    <w:p w:rsidR="008B2A21" w:rsidRPr="00CA089B" w:rsidRDefault="008B2A21" w:rsidP="008B2A21">
      <w:pPr>
        <w:autoSpaceDE w:val="0"/>
        <w:autoSpaceDN w:val="0"/>
        <w:adjustRightInd w:val="0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__________________________________________________________________</w:t>
      </w:r>
    </w:p>
    <w:p w:rsidR="008B2A21" w:rsidRPr="00CA089B" w:rsidRDefault="008B2A21" w:rsidP="008B2A21">
      <w:pPr>
        <w:autoSpaceDE w:val="0"/>
        <w:autoSpaceDN w:val="0"/>
        <w:adjustRightInd w:val="0"/>
        <w:rPr>
          <w:sz w:val="28"/>
          <w:szCs w:val="28"/>
        </w:rPr>
      </w:pPr>
      <w:r w:rsidRPr="00CA089B">
        <w:rPr>
          <w:sz w:val="28"/>
          <w:szCs w:val="28"/>
        </w:rPr>
        <w:t>_________________________________________________________________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A21" w:rsidRPr="00CA089B" w:rsidRDefault="008B2A21" w:rsidP="008B2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B2A21" w:rsidRPr="00CA089B" w:rsidRDefault="008B2A21" w:rsidP="008B2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89B">
        <w:rPr>
          <w:sz w:val="28"/>
          <w:szCs w:val="28"/>
        </w:rPr>
        <w:t>_______________________        ______________       ______________________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CA089B">
        <w:rPr>
          <w:sz w:val="20"/>
          <w:szCs w:val="20"/>
        </w:rPr>
        <w:t>(должность специалиста,                         (подпись)                      (расшифровка подписи)</w:t>
      </w:r>
      <w:proofErr w:type="gramEnd"/>
    </w:p>
    <w:p w:rsidR="008B2A21" w:rsidRPr="00CA089B" w:rsidRDefault="008B2A21" w:rsidP="008B2A21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A089B">
        <w:rPr>
          <w:sz w:val="20"/>
          <w:szCs w:val="20"/>
        </w:rPr>
        <w:t xml:space="preserve">      ответственного за</w:t>
      </w:r>
    </w:p>
    <w:p w:rsidR="008B2A21" w:rsidRPr="00CA089B" w:rsidRDefault="008B2A21" w:rsidP="008B2A21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CA089B">
        <w:rPr>
          <w:sz w:val="20"/>
          <w:szCs w:val="20"/>
        </w:rPr>
        <w:t xml:space="preserve">    прием документов)</w:t>
      </w:r>
    </w:p>
    <w:p w:rsidR="008B2A21" w:rsidRDefault="008B2A21" w:rsidP="008B2A21"/>
    <w:p w:rsidR="00E73A58" w:rsidRPr="00E65EB2" w:rsidRDefault="00E73A58" w:rsidP="00E73A58">
      <w:pPr>
        <w:ind w:firstLine="709"/>
        <w:jc w:val="center"/>
        <w:rPr>
          <w:sz w:val="28"/>
          <w:szCs w:val="28"/>
        </w:rPr>
      </w:pPr>
    </w:p>
    <w:sectPr w:rsidR="00E73A58" w:rsidRPr="00E65EB2" w:rsidSect="00E81627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8B" w:rsidRDefault="005A2D8B" w:rsidP="00021DFE">
      <w:r>
        <w:separator/>
      </w:r>
    </w:p>
  </w:endnote>
  <w:endnote w:type="continuationSeparator" w:id="0">
    <w:p w:rsidR="005A2D8B" w:rsidRDefault="005A2D8B" w:rsidP="000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8B" w:rsidRDefault="005A2D8B" w:rsidP="00021DFE">
      <w:r>
        <w:separator/>
      </w:r>
    </w:p>
  </w:footnote>
  <w:footnote w:type="continuationSeparator" w:id="0">
    <w:p w:rsidR="005A2D8B" w:rsidRDefault="005A2D8B" w:rsidP="000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4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844478"/>
    <w:multiLevelType w:val="hybridMultilevel"/>
    <w:tmpl w:val="F23C8ABA"/>
    <w:lvl w:ilvl="0" w:tplc="292AA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1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23"/>
  </w:num>
  <w:num w:numId="4">
    <w:abstractNumId w:val="31"/>
  </w:num>
  <w:num w:numId="5">
    <w:abstractNumId w:val="0"/>
  </w:num>
  <w:num w:numId="6">
    <w:abstractNumId w:val="1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8"/>
  </w:num>
  <w:num w:numId="11">
    <w:abstractNumId w:val="30"/>
  </w:num>
  <w:num w:numId="12">
    <w:abstractNumId w:val="9"/>
  </w:num>
  <w:num w:numId="13">
    <w:abstractNumId w:val="24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6"/>
  </w:num>
  <w:num w:numId="24">
    <w:abstractNumId w:val="16"/>
  </w:num>
  <w:num w:numId="25">
    <w:abstractNumId w:val="2"/>
  </w:num>
  <w:num w:numId="26">
    <w:abstractNumId w:val="7"/>
  </w:num>
  <w:num w:numId="27">
    <w:abstractNumId w:val="21"/>
  </w:num>
  <w:num w:numId="28">
    <w:abstractNumId w:val="35"/>
  </w:num>
  <w:num w:numId="29">
    <w:abstractNumId w:val="34"/>
  </w:num>
  <w:num w:numId="30">
    <w:abstractNumId w:val="12"/>
  </w:num>
  <w:num w:numId="31">
    <w:abstractNumId w:val="26"/>
  </w:num>
  <w:num w:numId="32">
    <w:abstractNumId w:val="5"/>
  </w:num>
  <w:num w:numId="33">
    <w:abstractNumId w:val="14"/>
  </w:num>
  <w:num w:numId="34">
    <w:abstractNumId w:val="8"/>
  </w:num>
  <w:num w:numId="35">
    <w:abstractNumId w:val="4"/>
  </w:num>
  <w:num w:numId="36">
    <w:abstractNumId w:val="20"/>
  </w:num>
  <w:num w:numId="37">
    <w:abstractNumId w:val="10"/>
  </w:num>
  <w:num w:numId="38">
    <w:abstractNumId w:val="25"/>
  </w:num>
  <w:num w:numId="39">
    <w:abstractNumId w:val="13"/>
  </w:num>
  <w:num w:numId="40">
    <w:abstractNumId w:val="29"/>
  </w:num>
  <w:num w:numId="41">
    <w:abstractNumId w:val="27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1DFE"/>
    <w:rsid w:val="0002515A"/>
    <w:rsid w:val="00027746"/>
    <w:rsid w:val="00033AE8"/>
    <w:rsid w:val="00097AAE"/>
    <w:rsid w:val="000A598B"/>
    <w:rsid w:val="000C037E"/>
    <w:rsid w:val="000C5C4A"/>
    <w:rsid w:val="000C6D91"/>
    <w:rsid w:val="000E27EC"/>
    <w:rsid w:val="000E49F6"/>
    <w:rsid w:val="000F12EA"/>
    <w:rsid w:val="000F2928"/>
    <w:rsid w:val="000F3448"/>
    <w:rsid w:val="0010277B"/>
    <w:rsid w:val="0011450D"/>
    <w:rsid w:val="0013730B"/>
    <w:rsid w:val="00164558"/>
    <w:rsid w:val="00172876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3594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1E88"/>
    <w:rsid w:val="00442619"/>
    <w:rsid w:val="004445C4"/>
    <w:rsid w:val="00460D60"/>
    <w:rsid w:val="00462B06"/>
    <w:rsid w:val="00473EFE"/>
    <w:rsid w:val="004774EB"/>
    <w:rsid w:val="00477F81"/>
    <w:rsid w:val="00497C1C"/>
    <w:rsid w:val="004E19EC"/>
    <w:rsid w:val="004E5992"/>
    <w:rsid w:val="004E6A01"/>
    <w:rsid w:val="004F0171"/>
    <w:rsid w:val="00504032"/>
    <w:rsid w:val="005132DD"/>
    <w:rsid w:val="005163B9"/>
    <w:rsid w:val="005346E9"/>
    <w:rsid w:val="005515A7"/>
    <w:rsid w:val="00557F51"/>
    <w:rsid w:val="005839A9"/>
    <w:rsid w:val="00597D5C"/>
    <w:rsid w:val="005A2D8B"/>
    <w:rsid w:val="005C53E2"/>
    <w:rsid w:val="005D4DB2"/>
    <w:rsid w:val="005F2BE9"/>
    <w:rsid w:val="006163F8"/>
    <w:rsid w:val="00653FA1"/>
    <w:rsid w:val="00660E67"/>
    <w:rsid w:val="00683CEE"/>
    <w:rsid w:val="00697B4F"/>
    <w:rsid w:val="006B6EF9"/>
    <w:rsid w:val="006C0D23"/>
    <w:rsid w:val="006D24D3"/>
    <w:rsid w:val="006D4AC6"/>
    <w:rsid w:val="006F53BA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E6CD6"/>
    <w:rsid w:val="007F1810"/>
    <w:rsid w:val="007F6380"/>
    <w:rsid w:val="00806CD9"/>
    <w:rsid w:val="00817524"/>
    <w:rsid w:val="00821605"/>
    <w:rsid w:val="0082669A"/>
    <w:rsid w:val="00867E21"/>
    <w:rsid w:val="0087387E"/>
    <w:rsid w:val="008745CB"/>
    <w:rsid w:val="00885F7C"/>
    <w:rsid w:val="008A2751"/>
    <w:rsid w:val="008A3038"/>
    <w:rsid w:val="008A4ED3"/>
    <w:rsid w:val="008B2A21"/>
    <w:rsid w:val="008C573E"/>
    <w:rsid w:val="008F21A5"/>
    <w:rsid w:val="00910FE0"/>
    <w:rsid w:val="00911556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60B1B"/>
    <w:rsid w:val="00A85529"/>
    <w:rsid w:val="00AA0179"/>
    <w:rsid w:val="00AC45BD"/>
    <w:rsid w:val="00AD0E8C"/>
    <w:rsid w:val="00AD6A70"/>
    <w:rsid w:val="00AD6BD3"/>
    <w:rsid w:val="00AE7368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3297"/>
    <w:rsid w:val="00B77810"/>
    <w:rsid w:val="00B81CBB"/>
    <w:rsid w:val="00B919EC"/>
    <w:rsid w:val="00B96AA2"/>
    <w:rsid w:val="00B9724C"/>
    <w:rsid w:val="00BA0152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1044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E1304"/>
    <w:rsid w:val="00CE507F"/>
    <w:rsid w:val="00CE6D53"/>
    <w:rsid w:val="00CF251D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66787"/>
    <w:rsid w:val="00D723E4"/>
    <w:rsid w:val="00D73955"/>
    <w:rsid w:val="00D75F88"/>
    <w:rsid w:val="00D87412"/>
    <w:rsid w:val="00DB186F"/>
    <w:rsid w:val="00DD409C"/>
    <w:rsid w:val="00DD569E"/>
    <w:rsid w:val="00DF1986"/>
    <w:rsid w:val="00DF1BF1"/>
    <w:rsid w:val="00DF531F"/>
    <w:rsid w:val="00E023C2"/>
    <w:rsid w:val="00E308B9"/>
    <w:rsid w:val="00E3175B"/>
    <w:rsid w:val="00E5152B"/>
    <w:rsid w:val="00E55341"/>
    <w:rsid w:val="00E73A58"/>
    <w:rsid w:val="00E81627"/>
    <w:rsid w:val="00E93F19"/>
    <w:rsid w:val="00ED06EA"/>
    <w:rsid w:val="00ED1E1A"/>
    <w:rsid w:val="00ED721D"/>
    <w:rsid w:val="00EE18F6"/>
    <w:rsid w:val="00EE54FD"/>
    <w:rsid w:val="00F0033C"/>
    <w:rsid w:val="00F0200B"/>
    <w:rsid w:val="00F31FDA"/>
    <w:rsid w:val="00F43EA8"/>
    <w:rsid w:val="00F60FB7"/>
    <w:rsid w:val="00F64FDB"/>
    <w:rsid w:val="00F72BC3"/>
    <w:rsid w:val="00F81B4A"/>
    <w:rsid w:val="00F84398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21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1DFE"/>
  </w:style>
  <w:style w:type="paragraph" w:styleId="ae">
    <w:name w:val="header"/>
    <w:basedOn w:val="a"/>
    <w:link w:val="af"/>
    <w:uiPriority w:val="99"/>
    <w:rsid w:val="00021DFE"/>
    <w:pPr>
      <w:widowControl w:val="0"/>
      <w:suppressAutoHyphens/>
    </w:pPr>
    <w:rPr>
      <w:rFonts w:eastAsia="Lucida Sans Unicode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21D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21DFE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2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021DF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021DF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2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DFE"/>
    <w:rPr>
      <w:vertAlign w:val="superscript"/>
    </w:rPr>
  </w:style>
  <w:style w:type="paragraph" w:customStyle="1" w:styleId="ConsPlusCell">
    <w:name w:val="ConsPlusCell"/>
    <w:uiPriority w:val="99"/>
    <w:rsid w:val="00021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21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1DFE"/>
  </w:style>
  <w:style w:type="paragraph" w:styleId="ae">
    <w:name w:val="header"/>
    <w:basedOn w:val="a"/>
    <w:link w:val="af"/>
    <w:uiPriority w:val="99"/>
    <w:rsid w:val="00021DFE"/>
    <w:pPr>
      <w:widowControl w:val="0"/>
      <w:suppressAutoHyphens/>
    </w:pPr>
    <w:rPr>
      <w:rFonts w:eastAsia="Lucida Sans Unicode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21D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21DFE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2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021DF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021DF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2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DFE"/>
    <w:rPr>
      <w:vertAlign w:val="superscript"/>
    </w:rPr>
  </w:style>
  <w:style w:type="paragraph" w:customStyle="1" w:styleId="ConsPlusCell">
    <w:name w:val="ConsPlusCell"/>
    <w:uiPriority w:val="99"/>
    <w:rsid w:val="00021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366C724844A70AD629568FD99D34E0344F343CAE200CA00ED669150035F13605812DD6B2440CD6m9y6M" TargetMode="External"/><Relationship Id="rId18" Type="http://schemas.openxmlformats.org/officeDocument/2006/relationships/hyperlink" Target="consultantplus://offline/ref=32C873D2A802F4595859FF7B5AFA4E149CE4CD3842C9B3E33D1F010CD37636A082CB63B828F1E39AA2N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E1DD3DD50EFC86055BFBDBEC264A351F78405DC095D3630D8F69B1FF95B00015B447B51353A59CY6j7G" TargetMode="External"/><Relationship Id="rId17" Type="http://schemas.openxmlformats.org/officeDocument/2006/relationships/hyperlink" Target="consultantplus://offline/ref=32C873D2A802F4595859FF7B5AFA4E149CE4CD3842C9B3E33D1F010CD37636A082CB63B828F1E39AA2N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8C6F684B2326110E3478B5789A7A55DDCD510EAE3DCFBE3561FAE5BD1ACBDD8F2D74EAE7A876C4f60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E1DD3DD50EFC86055BFBDBEC264A351F78405DC095D3630D8F69B1FF95B00015B447B51353A59CY6j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8C6F684B2326110E3478B5789A7A55DDCD510EAE3DCFBE3561FAE5BD1ACBDD8F2D74EAE7A876C4f60DM" TargetMode="External"/><Relationship Id="rId10" Type="http://schemas.openxmlformats.org/officeDocument/2006/relationships/hyperlink" Target="consultantplus://offline/ref=F78C6F684B2326110E3478B5789A7A55DDCD510EAE3DCFBE3561FAE5BD1ACBDD8F2D74EAE7A876C4f60D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prigkalach.ru" TargetMode="External"/><Relationship Id="rId14" Type="http://schemas.openxmlformats.org/officeDocument/2006/relationships/hyperlink" Target="consultantplus://offline/ref=7D366C724844A70AD629568FD99D34E0344F343CAE200CA00ED669150035F13605812DD6B2440CD6m9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72D-A4E5-4A77-B7FD-460782A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7902</Words>
  <Characters>45045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20</cp:revision>
  <cp:lastPrinted>2016-03-25T11:17:00Z</cp:lastPrinted>
  <dcterms:created xsi:type="dcterms:W3CDTF">2016-02-16T06:22:00Z</dcterms:created>
  <dcterms:modified xsi:type="dcterms:W3CDTF">2016-03-28T06:42:00Z</dcterms:modified>
</cp:coreProperties>
</file>