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A" w:rsidRDefault="0084548A" w:rsidP="0084548A">
      <w:pPr>
        <w:jc w:val="center"/>
      </w:pPr>
      <w:r>
        <w:t>ОБЗОР ОБРАЩЕНИЙ</w:t>
      </w:r>
    </w:p>
    <w:p w:rsidR="003E74C0" w:rsidRDefault="00F97577">
      <w:r>
        <w:t xml:space="preserve"> В администрацию Пригородного сельского  поселения  за 2014 год поступило письменных обращений  и заявлений  граждан  в  количестве 11 шт.  по  следующим  вопросам</w:t>
      </w:r>
      <w:proofErr w:type="gramStart"/>
      <w:r>
        <w:t xml:space="preserve"> :</w:t>
      </w:r>
      <w:proofErr w:type="gramEnd"/>
    </w:p>
    <w:p w:rsidR="00F97577" w:rsidRDefault="00F97577" w:rsidP="00F97577">
      <w:pPr>
        <w:pStyle w:val="a3"/>
        <w:numPr>
          <w:ilvl w:val="0"/>
          <w:numId w:val="1"/>
        </w:numPr>
      </w:pPr>
      <w:r>
        <w:t xml:space="preserve"> По  вопросу  проведения  капремонта  многоквартирных домов  и</w:t>
      </w:r>
      <w:r w:rsidR="00C962FD">
        <w:t xml:space="preserve"> </w:t>
      </w:r>
      <w:r>
        <w:t xml:space="preserve"> </w:t>
      </w:r>
      <w:proofErr w:type="gramStart"/>
      <w:r>
        <w:t>сроках</w:t>
      </w:r>
      <w:proofErr w:type="gramEnd"/>
      <w:r>
        <w:t xml:space="preserve"> его  проведения  -  3,</w:t>
      </w:r>
    </w:p>
    <w:p w:rsidR="00F97577" w:rsidRDefault="00F97577" w:rsidP="00F97577">
      <w:pPr>
        <w:pStyle w:val="a3"/>
        <w:numPr>
          <w:ilvl w:val="0"/>
          <w:numId w:val="1"/>
        </w:numPr>
      </w:pPr>
      <w:r>
        <w:t xml:space="preserve"> По вопросу работ</w:t>
      </w:r>
      <w:proofErr w:type="gramStart"/>
      <w:r>
        <w:t>ы  ООО</w:t>
      </w:r>
      <w:proofErr w:type="gramEnd"/>
      <w:r>
        <w:t xml:space="preserve">  «Управляющая  компания « Пригородное»  - 2,</w:t>
      </w:r>
    </w:p>
    <w:p w:rsidR="00F97577" w:rsidRDefault="00F97577" w:rsidP="00F97577">
      <w:pPr>
        <w:pStyle w:val="a3"/>
        <w:numPr>
          <w:ilvl w:val="0"/>
          <w:numId w:val="1"/>
        </w:numPr>
      </w:pPr>
      <w:r>
        <w:t xml:space="preserve"> По вопросу    ремонта  сетей  водоснабжения  - 1,</w:t>
      </w:r>
    </w:p>
    <w:p w:rsidR="00F97577" w:rsidRDefault="00F97577" w:rsidP="00F97577">
      <w:pPr>
        <w:pStyle w:val="a3"/>
        <w:numPr>
          <w:ilvl w:val="0"/>
          <w:numId w:val="1"/>
        </w:numPr>
      </w:pPr>
      <w:r>
        <w:t xml:space="preserve"> Об оказании  помощи для улучшения жилищных условий -1,</w:t>
      </w:r>
    </w:p>
    <w:p w:rsidR="00C962FD" w:rsidRDefault="00F97577" w:rsidP="00C962FD">
      <w:pPr>
        <w:pStyle w:val="a3"/>
        <w:numPr>
          <w:ilvl w:val="0"/>
          <w:numId w:val="1"/>
        </w:numPr>
      </w:pPr>
      <w:r>
        <w:t xml:space="preserve"> Другие  вопросы</w:t>
      </w:r>
      <w:r w:rsidR="00C962FD">
        <w:t xml:space="preserve"> </w:t>
      </w:r>
      <w:r>
        <w:t>(соблюдение  правил проживания,  об индивидуальной деятельности</w:t>
      </w:r>
      <w:proofErr w:type="gramStart"/>
      <w:r>
        <w:t xml:space="preserve"> ,</w:t>
      </w:r>
      <w:proofErr w:type="gramEnd"/>
      <w:r>
        <w:t xml:space="preserve"> о праве  на приватизацию муниципального жилья,  о  закрытии  участка дороги для проезда транспорта ОАО «Кристалл») - 4,</w:t>
      </w:r>
    </w:p>
    <w:p w:rsidR="00C962FD" w:rsidRDefault="00C962FD" w:rsidP="00C962FD">
      <w:pPr>
        <w:ind w:left="360"/>
      </w:pPr>
      <w:r>
        <w:t xml:space="preserve"> На  все  письменные  заявления в  установленные  законом  сроки  были  предоставлены ответы.</w:t>
      </w:r>
    </w:p>
    <w:p w:rsidR="00F97577" w:rsidRDefault="00C962FD" w:rsidP="00F97577">
      <w:r>
        <w:t xml:space="preserve"> </w:t>
      </w:r>
      <w:r w:rsidR="00F97577">
        <w:t>На  устном  приеме  главой  администрации было  принято граждан 45 чел.</w:t>
      </w:r>
      <w:r>
        <w:t xml:space="preserve">                                                           </w:t>
      </w:r>
      <w:r w:rsidR="00F97577">
        <w:t xml:space="preserve"> Вопросы</w:t>
      </w:r>
      <w:bookmarkStart w:id="0" w:name="_GoBack"/>
      <w:bookmarkEnd w:id="0"/>
      <w:r w:rsidR="00F97577">
        <w:t>, с которыми  об</w:t>
      </w:r>
      <w:r w:rsidR="0084548A">
        <w:t>ращались  граждане касаются</w:t>
      </w:r>
      <w:proofErr w:type="gramStart"/>
      <w:r w:rsidR="0084548A">
        <w:t xml:space="preserve"> :</w:t>
      </w:r>
      <w:proofErr w:type="gramEnd"/>
      <w:r w:rsidR="0084548A">
        <w:t xml:space="preserve"> </w:t>
      </w:r>
      <w:r w:rsidR="00F97577">
        <w:t xml:space="preserve">замены  фонарей уличного  освещения, отлова бродячих животных, оформление  гаражей и </w:t>
      </w:r>
      <w:proofErr w:type="spellStart"/>
      <w:r w:rsidR="00F97577">
        <w:t>хозпостроек</w:t>
      </w:r>
      <w:proofErr w:type="spellEnd"/>
      <w:r w:rsidR="00F97577">
        <w:t xml:space="preserve"> в собственность</w:t>
      </w:r>
      <w:r>
        <w:t xml:space="preserve"> граждан</w:t>
      </w:r>
      <w:r w:rsidR="00F97577">
        <w:t xml:space="preserve">, </w:t>
      </w:r>
      <w:r w:rsidR="0084548A">
        <w:t>благоустройства</w:t>
      </w:r>
      <w:r w:rsidR="00F97577">
        <w:t xml:space="preserve"> придомовой  территории</w:t>
      </w:r>
      <w:r w:rsidR="0084548A">
        <w:t>,</w:t>
      </w:r>
      <w:r w:rsidR="00F97577">
        <w:t xml:space="preserve">  установк</w:t>
      </w:r>
      <w:r w:rsidR="0084548A">
        <w:t>и</w:t>
      </w:r>
      <w:r w:rsidR="00F97577">
        <w:t xml:space="preserve">  детских площадок</w:t>
      </w:r>
      <w:r>
        <w:t>,</w:t>
      </w:r>
      <w:r w:rsidR="0084548A">
        <w:t xml:space="preserve"> </w:t>
      </w:r>
      <w:r>
        <w:t xml:space="preserve"> приватизации  жилья в многоквартирных домах с квартирами  коммунального  назначения, </w:t>
      </w:r>
      <w:r w:rsidR="0084548A">
        <w:t>замены</w:t>
      </w:r>
      <w:r>
        <w:t xml:space="preserve">  сетей теплоснабжения д.14, о  долевом  участии  собственников многоквартирных домов  в капремонте и  сроках  его  проведения, о выдаче  справок по ЛПХ, в отдел социальной защиты населения, о благоустройстве  грунтовых дорог,  о выдаче заключения участнику госпрограммы по  оказанию содействия  в получении финансовых средств по  добровольному  переселению  в РФ  соотечественников.  По всем  вопросам  граждане  получили   помощь  и  разъяснения, необходимые  справки, копии  документов. </w:t>
      </w:r>
    </w:p>
    <w:sectPr w:rsidR="00F97577" w:rsidSect="00C962F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E9A"/>
    <w:multiLevelType w:val="hybridMultilevel"/>
    <w:tmpl w:val="2468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49"/>
    <w:rsid w:val="003E74C0"/>
    <w:rsid w:val="0084548A"/>
    <w:rsid w:val="00C962FD"/>
    <w:rsid w:val="00E05249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ОльгаФедоровна</dc:creator>
  <cp:lastModifiedBy>Камышанова</cp:lastModifiedBy>
  <cp:revision>2</cp:revision>
  <dcterms:created xsi:type="dcterms:W3CDTF">2015-02-03T15:52:00Z</dcterms:created>
  <dcterms:modified xsi:type="dcterms:W3CDTF">2015-02-03T15:52:00Z</dcterms:modified>
</cp:coreProperties>
</file>