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CB693E">
        <w:rPr>
          <w:b/>
          <w:bCs/>
          <w:sz w:val="28"/>
          <w:szCs w:val="28"/>
        </w:rPr>
        <w:t>ДЕПУТАТОВ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ПРИГОРОДНОГО СЕЛЬСКОГО </w:t>
      </w:r>
      <w:r w:rsidRPr="00CB693E">
        <w:rPr>
          <w:b/>
          <w:bCs/>
          <w:sz w:val="28"/>
          <w:szCs w:val="28"/>
        </w:rPr>
        <w:t>ПОСЕЛЕНИЯ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Pr="00CB693E">
        <w:rPr>
          <w:b/>
          <w:bCs/>
          <w:sz w:val="28"/>
          <w:szCs w:val="28"/>
        </w:rPr>
        <w:t>РАЙОНА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CB693E">
        <w:rPr>
          <w:b/>
          <w:bCs/>
          <w:sz w:val="28"/>
          <w:szCs w:val="28"/>
        </w:rPr>
        <w:t>ОБЛАСТИ</w:t>
      </w:r>
    </w:p>
    <w:p w:rsidR="00B329E5" w:rsidRPr="00CB693E" w:rsidRDefault="00B329E5" w:rsidP="00B329E5">
      <w:pPr>
        <w:ind w:left="-720"/>
        <w:jc w:val="center"/>
        <w:rPr>
          <w:sz w:val="28"/>
          <w:szCs w:val="28"/>
        </w:rPr>
      </w:pPr>
    </w:p>
    <w:p w:rsidR="00B329E5" w:rsidRPr="00CB693E" w:rsidRDefault="00B329E5" w:rsidP="00B329E5">
      <w:pPr>
        <w:ind w:left="-900"/>
        <w:jc w:val="center"/>
        <w:rPr>
          <w:b/>
          <w:bCs/>
          <w:sz w:val="28"/>
          <w:szCs w:val="28"/>
        </w:rPr>
      </w:pPr>
      <w:r w:rsidRPr="00CB693E">
        <w:rPr>
          <w:b/>
          <w:bCs/>
          <w:sz w:val="28"/>
          <w:szCs w:val="28"/>
        </w:rPr>
        <w:t xml:space="preserve">         РЕШЕНИЕ</w:t>
      </w:r>
    </w:p>
    <w:p w:rsidR="00B329E5" w:rsidRPr="00CB693E" w:rsidRDefault="00B329E5" w:rsidP="00B329E5">
      <w:pPr>
        <w:ind w:left="-900"/>
        <w:rPr>
          <w:sz w:val="28"/>
          <w:szCs w:val="28"/>
        </w:rPr>
      </w:pPr>
    </w:p>
    <w:p w:rsidR="00B329E5" w:rsidRPr="00CB693E" w:rsidRDefault="00B329E5" w:rsidP="00B329E5">
      <w:pPr>
        <w:ind w:left="-900"/>
        <w:jc w:val="both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B693E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CB693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B693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B693E">
        <w:rPr>
          <w:sz w:val="28"/>
          <w:szCs w:val="28"/>
        </w:rPr>
        <w:t xml:space="preserve"> г.       </w:t>
      </w:r>
      <w:r w:rsidR="00087E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B693E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p w:rsidR="00B329E5" w:rsidRPr="00CB693E" w:rsidRDefault="00B329E5" w:rsidP="00B329E5">
      <w:pPr>
        <w:ind w:left="-900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                                   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Пригородном сельском поселении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муниципального района</w:t>
      </w:r>
    </w:p>
    <w:p w:rsidR="00B329E5" w:rsidRPr="00CB693E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329E5" w:rsidRDefault="00B329E5" w:rsidP="00B329E5">
      <w:pPr>
        <w:rPr>
          <w:bCs/>
          <w:sz w:val="28"/>
          <w:szCs w:val="28"/>
        </w:rPr>
      </w:pPr>
    </w:p>
    <w:p w:rsidR="00B329E5" w:rsidRPr="00CB693E" w:rsidRDefault="00B329E5" w:rsidP="00B329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В соответствии с пунктом 2 части 3 статьи 28 Федерального закона от 06.10.2003 г. № 131 – ФЗ «Об общих принципах организации местного самоуправления в Российской Федерации», статьей 19 Устава Пригородного сельского поселения Калачеевского муниципального района Воронежской области, Положением о публичных слушаниях в Пригородном сельском поселении Калачеевского муниципального района Воронежской области, утвержденным решением Совета народных депутатов Пригородного сельского поселения от 19.07.2011 г</w:t>
      </w:r>
      <w:proofErr w:type="gramEnd"/>
      <w:r>
        <w:rPr>
          <w:bCs/>
          <w:sz w:val="28"/>
          <w:szCs w:val="28"/>
        </w:rPr>
        <w:t>. № 60, Совет народных депутатов</w:t>
      </w:r>
    </w:p>
    <w:p w:rsidR="00B329E5" w:rsidRPr="00CB693E" w:rsidRDefault="00B329E5" w:rsidP="00B329E5">
      <w:pPr>
        <w:rPr>
          <w:bCs/>
          <w:sz w:val="28"/>
          <w:szCs w:val="28"/>
        </w:rPr>
      </w:pPr>
    </w:p>
    <w:p w:rsidR="00B329E5" w:rsidRPr="00CB693E" w:rsidRDefault="00B329E5" w:rsidP="00B329E5">
      <w:pPr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                                            </w:t>
      </w:r>
      <w:r w:rsidR="00087E14"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B329E5" w:rsidRPr="00CB693E" w:rsidRDefault="00B329E5" w:rsidP="00B329E5">
      <w:pPr>
        <w:rPr>
          <w:bCs/>
          <w:sz w:val="28"/>
          <w:szCs w:val="28"/>
        </w:rPr>
      </w:pPr>
    </w:p>
    <w:p w:rsidR="00B329E5" w:rsidRDefault="00B329E5" w:rsidP="00B329E5">
      <w:pPr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1. </w:t>
      </w:r>
      <w:r>
        <w:rPr>
          <w:bCs/>
          <w:sz w:val="28"/>
          <w:szCs w:val="28"/>
        </w:rPr>
        <w:t xml:space="preserve">Назначить публичные слушания в Пригородном сельском поселении по проекту планировки и проекту межевания территории по объекту «Дооснащение ИТСО КС Калачеевского ЛПУМГ, Писаревского ЛПУМГ и </w:t>
      </w:r>
      <w:proofErr w:type="spellStart"/>
      <w:r>
        <w:rPr>
          <w:bCs/>
          <w:sz w:val="28"/>
          <w:szCs w:val="28"/>
        </w:rPr>
        <w:t>Сохрановского</w:t>
      </w:r>
      <w:proofErr w:type="spellEnd"/>
      <w:r>
        <w:rPr>
          <w:bCs/>
          <w:sz w:val="28"/>
          <w:szCs w:val="28"/>
        </w:rPr>
        <w:t xml:space="preserve"> ЛПУМГ».</w:t>
      </w:r>
    </w:p>
    <w:p w:rsidR="00B329E5" w:rsidRPr="00E0278D" w:rsidRDefault="00B329E5" w:rsidP="00B329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Провести публичные слушания 22 августа 2017 года в 11-00 часов в здании администрации Пригородного сельского поселения Калачеевского муниципального района по адресу: Воронежская область, Калачеевский район, пос. </w:t>
      </w:r>
      <w:proofErr w:type="gramStart"/>
      <w:r>
        <w:rPr>
          <w:bCs/>
          <w:sz w:val="28"/>
          <w:szCs w:val="28"/>
        </w:rPr>
        <w:t>Пригородный</w:t>
      </w:r>
      <w:proofErr w:type="gramEnd"/>
      <w:r>
        <w:rPr>
          <w:bCs/>
          <w:sz w:val="28"/>
          <w:szCs w:val="28"/>
        </w:rPr>
        <w:t>, ул. Космонавтов, д. 22.</w:t>
      </w:r>
    </w:p>
    <w:p w:rsidR="00B329E5" w:rsidRDefault="00B329E5" w:rsidP="00B329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Утвердить оргкомитет по подготовке и проведению публичных слушаний в следующем составе:</w:t>
      </w:r>
    </w:p>
    <w:p w:rsidR="00B329E5" w:rsidRDefault="00B329E5" w:rsidP="00B329E5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Фальков И.М.                  – глава Пригородного сельского поселения;</w:t>
      </w:r>
    </w:p>
    <w:p w:rsidR="00B329E5" w:rsidRDefault="00B329E5" w:rsidP="00B329E5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Камышанова</w:t>
      </w:r>
      <w:proofErr w:type="spellEnd"/>
      <w:r>
        <w:rPr>
          <w:bCs/>
          <w:sz w:val="28"/>
          <w:szCs w:val="28"/>
        </w:rPr>
        <w:t xml:space="preserve"> Г.Н.     – заместитель главы администрации Пригородного сельского поселения;</w:t>
      </w:r>
    </w:p>
    <w:p w:rsidR="00B329E5" w:rsidRPr="00CB693E" w:rsidRDefault="00B329E5" w:rsidP="00B329E5">
      <w:pPr>
        <w:tabs>
          <w:tab w:val="left" w:pos="993"/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>Сиволапов</w:t>
      </w:r>
      <w:proofErr w:type="gramEnd"/>
      <w:r>
        <w:rPr>
          <w:bCs/>
          <w:sz w:val="28"/>
          <w:szCs w:val="28"/>
        </w:rPr>
        <w:t xml:space="preserve"> Н.И.         – депутат Совета народных депутатов Пригородного сельского поселения.</w:t>
      </w:r>
    </w:p>
    <w:p w:rsidR="00B329E5" w:rsidRPr="00CB693E" w:rsidRDefault="00B329E5" w:rsidP="00B329E5">
      <w:pPr>
        <w:tabs>
          <w:tab w:val="left" w:pos="851"/>
        </w:tabs>
        <w:jc w:val="both"/>
        <w:rPr>
          <w:bCs/>
          <w:sz w:val="28"/>
          <w:szCs w:val="28"/>
        </w:rPr>
      </w:pPr>
      <w:r w:rsidRPr="00CB693E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CB69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693E">
        <w:rPr>
          <w:bCs/>
          <w:sz w:val="28"/>
          <w:szCs w:val="28"/>
        </w:rPr>
        <w:t>Опубликовать настоящее ре</w:t>
      </w:r>
      <w:r>
        <w:rPr>
          <w:bCs/>
          <w:sz w:val="28"/>
          <w:szCs w:val="28"/>
        </w:rPr>
        <w:t xml:space="preserve">шение в Вестнике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  <w:r w:rsidRPr="00CB693E">
        <w:rPr>
          <w:bCs/>
          <w:sz w:val="28"/>
          <w:szCs w:val="28"/>
        </w:rPr>
        <w:t>правовых актов Пригородного сельского поселения Калач</w:t>
      </w:r>
      <w:r>
        <w:rPr>
          <w:bCs/>
          <w:sz w:val="28"/>
          <w:szCs w:val="28"/>
        </w:rPr>
        <w:t>еевского муниципального района Воронежской области.</w:t>
      </w:r>
    </w:p>
    <w:p w:rsidR="00B329E5" w:rsidRPr="00CB693E" w:rsidRDefault="00B329E5" w:rsidP="00B329E5">
      <w:pPr>
        <w:jc w:val="both"/>
        <w:rPr>
          <w:b/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CB693E">
        <w:rPr>
          <w:b/>
          <w:bCs/>
          <w:sz w:val="28"/>
          <w:szCs w:val="28"/>
        </w:rPr>
        <w:t>сельского</w:t>
      </w:r>
    </w:p>
    <w:p w:rsidR="00AE086E" w:rsidRDefault="00B329E5" w:rsidP="00087E14">
      <w:pPr>
        <w:jc w:val="both"/>
      </w:pPr>
      <w:r>
        <w:rPr>
          <w:b/>
          <w:bCs/>
          <w:sz w:val="28"/>
          <w:szCs w:val="28"/>
        </w:rPr>
        <w:t xml:space="preserve">          </w:t>
      </w:r>
      <w:r w:rsidRPr="00CB693E">
        <w:rPr>
          <w:b/>
          <w:bCs/>
          <w:sz w:val="28"/>
          <w:szCs w:val="28"/>
        </w:rPr>
        <w:t>поселения                                                                         И.М. Фальков</w:t>
      </w:r>
      <w:bookmarkStart w:id="0" w:name="_GoBack"/>
      <w:bookmarkEnd w:id="0"/>
    </w:p>
    <w:sectPr w:rsidR="00AE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8"/>
    <w:rsid w:val="00087E14"/>
    <w:rsid w:val="00AE086E"/>
    <w:rsid w:val="00B329E5"/>
    <w:rsid w:val="00C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9E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9E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2017-07-24T15:19:00Z</dcterms:created>
  <dcterms:modified xsi:type="dcterms:W3CDTF">2017-07-24T15:23:00Z</dcterms:modified>
</cp:coreProperties>
</file>