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4D6762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06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7566F1" w:rsidRPr="007566F1">
        <w:rPr>
          <w:sz w:val="28"/>
          <w:szCs w:val="28"/>
          <w:u w:val="single"/>
        </w:rPr>
        <w:t xml:space="preserve"> </w:t>
      </w:r>
      <w:r w:rsidR="00172876">
        <w:rPr>
          <w:sz w:val="28"/>
          <w:szCs w:val="28"/>
          <w:u w:val="single"/>
        </w:rPr>
        <w:t>201</w:t>
      </w:r>
      <w:r w:rsidR="0094222A">
        <w:rPr>
          <w:sz w:val="28"/>
          <w:szCs w:val="28"/>
          <w:u w:val="single"/>
        </w:rPr>
        <w:t>9</w:t>
      </w:r>
      <w:r w:rsidR="007566F1"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138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F72BC3" w:rsidRDefault="0094222A" w:rsidP="00F72BC3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Пригородного сельского поселения от 21.06.2016 г. №102 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94222A" w:rsidRPr="006E78D8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>В целях приведения муниципальных правовых актов в соответстви</w:t>
      </w:r>
      <w:r w:rsidR="004D6762">
        <w:rPr>
          <w:rFonts w:ascii="Times New Roman" w:hAnsi="Times New Roman" w:cs="Times New Roman"/>
          <w:b w:val="0"/>
          <w:sz w:val="26"/>
          <w:szCs w:val="26"/>
        </w:rPr>
        <w:t>е действующему законодательству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Пригородного сельского поселения </w:t>
      </w:r>
      <w:r w:rsidRPr="006E78D8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222A" w:rsidRPr="006E78D8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Пригородного сельского поселения от 21.06.2016 г. № 102 «Об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</w:t>
      </w:r>
      <w:r w:rsidR="004D6762">
        <w:rPr>
          <w:rFonts w:ascii="Times New Roman" w:hAnsi="Times New Roman" w:cs="Times New Roman"/>
          <w:b w:val="0"/>
          <w:sz w:val="26"/>
          <w:szCs w:val="26"/>
        </w:rPr>
        <w:t>вания» (в редакции постановлений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от 11.04.2017 №23</w:t>
      </w:r>
      <w:r w:rsidR="004D6762">
        <w:rPr>
          <w:rFonts w:ascii="Times New Roman" w:hAnsi="Times New Roman" w:cs="Times New Roman"/>
          <w:b w:val="0"/>
          <w:sz w:val="26"/>
          <w:szCs w:val="26"/>
        </w:rPr>
        <w:t>, от 18.01.2019 №5, от 18.07.2019 №87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</w:p>
    <w:p w:rsidR="004D6762" w:rsidRDefault="0094222A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4D6762">
        <w:rPr>
          <w:rFonts w:ascii="Times New Roman" w:hAnsi="Times New Roman" w:cs="Times New Roman"/>
          <w:b w:val="0"/>
          <w:sz w:val="26"/>
          <w:szCs w:val="26"/>
        </w:rPr>
        <w:t xml:space="preserve">Абзацы 10, 11, 12, 13, 14, 15, 16, 17, 18, 19, 20 пункта </w:t>
      </w:r>
      <w:r w:rsidR="00930AB1">
        <w:rPr>
          <w:rFonts w:ascii="Times New Roman" w:hAnsi="Times New Roman" w:cs="Times New Roman"/>
          <w:b w:val="0"/>
          <w:sz w:val="26"/>
          <w:szCs w:val="26"/>
        </w:rPr>
        <w:t>2.</w:t>
      </w:r>
      <w:bookmarkStart w:id="0" w:name="_GoBack"/>
      <w:bookmarkEnd w:id="0"/>
      <w:r w:rsidR="004D6762">
        <w:rPr>
          <w:rFonts w:ascii="Times New Roman" w:hAnsi="Times New Roman" w:cs="Times New Roman"/>
          <w:b w:val="0"/>
          <w:sz w:val="26"/>
          <w:szCs w:val="26"/>
        </w:rPr>
        <w:t xml:space="preserve">6.1.1 </w:t>
      </w:r>
      <w:r w:rsidR="004D6762" w:rsidRPr="004D6762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 администрации Пригородного сельского поселения Калачеевского муниципального района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(далее – Административный регламент)</w:t>
      </w:r>
      <w:r w:rsidR="004D6762">
        <w:rPr>
          <w:rFonts w:ascii="Times New Roman" w:hAnsi="Times New Roman" w:cs="Times New Roman"/>
          <w:b w:val="0"/>
          <w:sz w:val="26"/>
          <w:szCs w:val="26"/>
        </w:rPr>
        <w:t xml:space="preserve"> исключить.</w:t>
      </w:r>
    </w:p>
    <w:p w:rsidR="004D6762" w:rsidRDefault="004D6762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Пункт </w:t>
      </w:r>
      <w:r w:rsidR="00930AB1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>6.1.1. после слов «</w:t>
      </w:r>
      <w:r w:rsidRPr="004D6762">
        <w:rPr>
          <w:rFonts w:ascii="Times New Roman" w:hAnsi="Times New Roman" w:cs="Times New Roman"/>
          <w:b w:val="0"/>
          <w:sz w:val="26"/>
          <w:szCs w:val="26"/>
        </w:rPr>
        <w:t>К заявлению прилагаются следующие документы:</w:t>
      </w:r>
      <w:r>
        <w:rPr>
          <w:rFonts w:ascii="Times New Roman" w:hAnsi="Times New Roman" w:cs="Times New Roman"/>
          <w:b w:val="0"/>
          <w:sz w:val="26"/>
          <w:szCs w:val="26"/>
        </w:rPr>
        <w:t>» дополнить абзацами следующего содержания:</w:t>
      </w:r>
    </w:p>
    <w:p w:rsidR="004D6762" w:rsidRDefault="004D6762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6762">
        <w:rPr>
          <w:rFonts w:ascii="Times New Roman" w:hAnsi="Times New Roman" w:cs="Times New Roman"/>
          <w:b w:val="0"/>
          <w:sz w:val="26"/>
          <w:szCs w:val="26"/>
        </w:rPr>
        <w:t>1) </w:t>
      </w:r>
      <w:hyperlink r:id="rId8" w:anchor="/document/11900262/entry/10" w:history="1">
        <w:r w:rsidRPr="004D6762">
          <w:rPr>
            <w:rStyle w:val="a6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документы, удостоверяющие личность гражданина</w:t>
        </w:r>
      </w:hyperlink>
      <w:r w:rsidRPr="004D6762">
        <w:rPr>
          <w:rFonts w:ascii="Times New Roman" w:hAnsi="Times New Roman" w:cs="Times New Roman"/>
          <w:b w:val="0"/>
          <w:sz w:val="26"/>
          <w:szCs w:val="26"/>
        </w:rPr>
        <w:t> и членов его семьи;</w:t>
      </w:r>
    </w:p>
    <w:p w:rsidR="004D6762" w:rsidRDefault="004D6762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6762">
        <w:rPr>
          <w:rFonts w:ascii="Times New Roman" w:hAnsi="Times New Roman" w:cs="Times New Roman"/>
          <w:b w:val="0"/>
          <w:sz w:val="26"/>
          <w:szCs w:val="26"/>
        </w:rPr>
        <w:t>2)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4D6762" w:rsidRDefault="004D6762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6762">
        <w:rPr>
          <w:rFonts w:ascii="Times New Roman" w:hAnsi="Times New Roman" w:cs="Times New Roman"/>
          <w:b w:val="0"/>
          <w:sz w:val="26"/>
          <w:szCs w:val="26"/>
        </w:rPr>
        <w:t xml:space="preserve">3) документы, подтверждающие перемену фамилии, имени, отчества гражданина и членов его семьи, в случае, если перемена фамилии, имени, отчества </w:t>
      </w:r>
      <w:r w:rsidRPr="004D6762">
        <w:rPr>
          <w:rFonts w:ascii="Times New Roman" w:hAnsi="Times New Roman" w:cs="Times New Roman"/>
          <w:b w:val="0"/>
          <w:sz w:val="26"/>
          <w:szCs w:val="26"/>
        </w:rPr>
        <w:lastRenderedPageBreak/>
        <w:t>произошла в течение пяти лет, предшествующих дате подачи заявления о принятии на учет;</w:t>
      </w:r>
    </w:p>
    <w:p w:rsidR="004D6762" w:rsidRDefault="004D6762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6"/>
          <w:szCs w:val="26"/>
        </w:rPr>
      </w:pPr>
      <w:r w:rsidRPr="004D6762">
        <w:rPr>
          <w:rFonts w:ascii="Times New Roman" w:hAnsi="Times New Roman" w:cs="Times New Roman"/>
          <w:b w:val="0"/>
          <w:color w:val="22272F"/>
          <w:sz w:val="26"/>
          <w:szCs w:val="26"/>
        </w:rPr>
        <w:t>5) документ, являющийся основанием для вселения в жилое помещение, которое является местом жительства граждан</w:t>
      </w:r>
      <w:r>
        <w:rPr>
          <w:rFonts w:ascii="Times New Roman" w:hAnsi="Times New Roman" w:cs="Times New Roman"/>
          <w:b w:val="0"/>
          <w:color w:val="22272F"/>
          <w:sz w:val="26"/>
          <w:szCs w:val="26"/>
        </w:rPr>
        <w:t>;</w:t>
      </w:r>
    </w:p>
    <w:p w:rsidR="004D6762" w:rsidRPr="004D6762" w:rsidRDefault="004D6762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6"/>
          <w:szCs w:val="26"/>
        </w:rPr>
      </w:pPr>
      <w:r w:rsidRPr="004D6762">
        <w:rPr>
          <w:rFonts w:ascii="Times New Roman" w:hAnsi="Times New Roman" w:cs="Times New Roman"/>
          <w:b w:val="0"/>
          <w:color w:val="22272F"/>
          <w:sz w:val="26"/>
          <w:szCs w:val="26"/>
        </w:rPr>
        <w:t>6)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4D6762" w:rsidRPr="004D6762" w:rsidRDefault="004D6762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6"/>
          <w:szCs w:val="26"/>
        </w:rPr>
      </w:pPr>
      <w:r w:rsidRPr="004D6762">
        <w:rPr>
          <w:rFonts w:ascii="Times New Roman" w:hAnsi="Times New Roman" w:cs="Times New Roman"/>
          <w:b w:val="0"/>
          <w:color w:val="22272F"/>
          <w:sz w:val="26"/>
          <w:szCs w:val="26"/>
        </w:rPr>
        <w:t>7)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4D6762" w:rsidRPr="004D6762" w:rsidRDefault="004D6762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6"/>
          <w:szCs w:val="26"/>
        </w:rPr>
      </w:pPr>
      <w:r w:rsidRPr="004D6762">
        <w:rPr>
          <w:rFonts w:ascii="Times New Roman" w:hAnsi="Times New Roman" w:cs="Times New Roman"/>
          <w:b w:val="0"/>
          <w:color w:val="22272F"/>
          <w:sz w:val="26"/>
          <w:szCs w:val="26"/>
        </w:rPr>
        <w:t>8) документ, подтверждающий признание жилого помещения, в котором проживают гражданин и члены его семьи, непригодным для проживания по </w:t>
      </w:r>
      <w:hyperlink r:id="rId9" w:anchor="/document/12132352/entry/1000" w:history="1">
        <w:r w:rsidRPr="004D6762">
          <w:rPr>
            <w:rStyle w:val="a6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основаниям и в порядке</w:t>
        </w:r>
      </w:hyperlink>
      <w:r w:rsidRPr="004D67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D6762">
        <w:rPr>
          <w:rFonts w:ascii="Times New Roman" w:hAnsi="Times New Roman" w:cs="Times New Roman"/>
          <w:b w:val="0"/>
          <w:color w:val="22272F"/>
          <w:sz w:val="26"/>
          <w:szCs w:val="26"/>
        </w:rPr>
        <w:t>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3B429D" w:rsidRDefault="004D6762" w:rsidP="003B429D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3B429D">
        <w:rPr>
          <w:rFonts w:ascii="Times New Roman" w:hAnsi="Times New Roman" w:cs="Times New Roman"/>
          <w:b w:val="0"/>
          <w:sz w:val="26"/>
          <w:szCs w:val="26"/>
        </w:rPr>
        <w:t>Абзацы 2, 3, 4, 5, 6, 7 пункта 2.6.2 Административного регламента исключить;</w:t>
      </w:r>
    </w:p>
    <w:p w:rsidR="003B429D" w:rsidRDefault="003B429D" w:rsidP="003B429D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1.4. Пункт 2.6.2. Административного регламента после слов «</w:t>
      </w:r>
      <w:r w:rsidRPr="003B429D">
        <w:rPr>
          <w:rFonts w:ascii="Times New Roman" w:hAnsi="Times New Roman" w:cs="Times New Roman"/>
          <w:b w:val="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услуги:</w:t>
      </w:r>
      <w:r>
        <w:rPr>
          <w:rFonts w:ascii="Times New Roman" w:hAnsi="Times New Roman" w:cs="Times New Roman"/>
          <w:b w:val="0"/>
          <w:sz w:val="26"/>
          <w:szCs w:val="26"/>
        </w:rPr>
        <w:t>» дополнить подпунктами 1-5 следующего содержания:</w:t>
      </w:r>
    </w:p>
    <w:p w:rsidR="003B429D" w:rsidRDefault="003B429D" w:rsidP="003B429D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6"/>
          <w:szCs w:val="26"/>
        </w:rPr>
      </w:pPr>
      <w:r w:rsidRPr="003B429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3B429D">
        <w:rPr>
          <w:rFonts w:ascii="Times New Roman" w:hAnsi="Times New Roman" w:cs="Times New Roman"/>
          <w:b w:val="0"/>
          <w:color w:val="22272F"/>
          <w:sz w:val="26"/>
          <w:szCs w:val="26"/>
        </w:rPr>
        <w:t>1) решение органа местного самоуправления о признании граждан малоимущими (при постановке на учет малоимущих);</w:t>
      </w:r>
    </w:p>
    <w:p w:rsidR="003B429D" w:rsidRPr="003B429D" w:rsidRDefault="003B429D" w:rsidP="003B429D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6"/>
          <w:szCs w:val="26"/>
        </w:rPr>
      </w:pPr>
      <w:r>
        <w:rPr>
          <w:rFonts w:ascii="Times New Roman" w:hAnsi="Times New Roman" w:cs="Times New Roman"/>
          <w:b w:val="0"/>
          <w:color w:val="22272F"/>
          <w:sz w:val="26"/>
          <w:szCs w:val="26"/>
        </w:rPr>
        <w:t>2)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3B429D" w:rsidRPr="003B429D" w:rsidRDefault="003B429D" w:rsidP="003B429D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6"/>
          <w:szCs w:val="26"/>
        </w:rPr>
      </w:pPr>
      <w:r w:rsidRPr="003B429D">
        <w:rPr>
          <w:rFonts w:ascii="Times New Roman" w:hAnsi="Times New Roman" w:cs="Times New Roman"/>
          <w:b w:val="0"/>
          <w:color w:val="22272F"/>
          <w:sz w:val="26"/>
          <w:szCs w:val="26"/>
        </w:rPr>
        <w:t>3</w:t>
      </w:r>
      <w:r w:rsidRPr="003B429D">
        <w:rPr>
          <w:rFonts w:ascii="Times New Roman" w:hAnsi="Times New Roman" w:cs="Times New Roman"/>
          <w:b w:val="0"/>
          <w:color w:val="22272F"/>
          <w:sz w:val="26"/>
          <w:szCs w:val="26"/>
        </w:rPr>
        <w:t>) документы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:rsidR="003B429D" w:rsidRDefault="003B429D" w:rsidP="003B429D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6"/>
          <w:szCs w:val="26"/>
        </w:rPr>
      </w:pPr>
      <w:r w:rsidRPr="003B429D">
        <w:rPr>
          <w:rFonts w:ascii="Times New Roman" w:hAnsi="Times New Roman" w:cs="Times New Roman"/>
          <w:b w:val="0"/>
          <w:color w:val="22272F"/>
          <w:sz w:val="26"/>
          <w:szCs w:val="26"/>
        </w:rPr>
        <w:lastRenderedPageBreak/>
        <w:t>4</w:t>
      </w:r>
      <w:r w:rsidRPr="003B429D">
        <w:rPr>
          <w:rFonts w:ascii="Times New Roman" w:hAnsi="Times New Roman" w:cs="Times New Roman"/>
          <w:b w:val="0"/>
          <w:color w:val="22272F"/>
          <w:sz w:val="26"/>
          <w:szCs w:val="26"/>
        </w:rPr>
        <w:t>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</w:t>
      </w:r>
      <w:r>
        <w:rPr>
          <w:rFonts w:ascii="Times New Roman" w:hAnsi="Times New Roman" w:cs="Times New Roman"/>
          <w:b w:val="0"/>
          <w:color w:val="22272F"/>
          <w:sz w:val="26"/>
          <w:szCs w:val="26"/>
        </w:rPr>
        <w:t>редставляемые каждым членом семьи;</w:t>
      </w:r>
    </w:p>
    <w:p w:rsidR="003B429D" w:rsidRPr="003B429D" w:rsidRDefault="003B429D" w:rsidP="003B429D">
      <w:pPr>
        <w:pStyle w:val="Title"/>
        <w:spacing w:after="0" w:line="276" w:lineRule="auto"/>
        <w:ind w:firstLine="709"/>
        <w:contextualSpacing/>
        <w:jc w:val="both"/>
        <w:rPr>
          <w:rStyle w:val="af"/>
          <w:rFonts w:ascii="Times New Roman" w:hAnsi="Times New Roman" w:cs="Times New Roman"/>
          <w:b w:val="0"/>
          <w:i w:val="0"/>
          <w:iCs w:val="0"/>
          <w:color w:val="22272F"/>
          <w:sz w:val="26"/>
          <w:szCs w:val="26"/>
          <w:shd w:val="clear" w:color="auto" w:fill="ABE0FF"/>
        </w:rPr>
      </w:pPr>
      <w:r>
        <w:rPr>
          <w:rFonts w:ascii="Times New Roman" w:hAnsi="Times New Roman" w:cs="Times New Roman"/>
          <w:b w:val="0"/>
          <w:color w:val="22272F"/>
          <w:sz w:val="26"/>
          <w:szCs w:val="26"/>
        </w:rPr>
        <w:t>5)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помещения.»</w:t>
      </w:r>
    </w:p>
    <w:p w:rsidR="004D6762" w:rsidRDefault="00930AB1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>
        <w:rPr>
          <w:rFonts w:ascii="Times New Roman" w:hAnsi="Times New Roman" w:cs="Times New Roman"/>
          <w:b w:val="0"/>
          <w:sz w:val="26"/>
          <w:szCs w:val="26"/>
        </w:rPr>
        <w:t>Пункт 2.6.2. Административного регламента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дополнить абзацем следующего содержания:</w:t>
      </w:r>
    </w:p>
    <w:p w:rsidR="00930AB1" w:rsidRDefault="00930AB1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930AB1">
        <w:rPr>
          <w:rFonts w:ascii="Times New Roman" w:hAnsi="Times New Roman" w:cs="Times New Roman"/>
          <w:b w:val="0"/>
          <w:sz w:val="26"/>
          <w:szCs w:val="26"/>
        </w:rPr>
        <w:t xml:space="preserve">Состав семьи в целях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Pr="00930AB1">
        <w:rPr>
          <w:rFonts w:ascii="Times New Roman" w:hAnsi="Times New Roman" w:cs="Times New Roman"/>
          <w:b w:val="0"/>
          <w:sz w:val="26"/>
          <w:szCs w:val="26"/>
        </w:rPr>
        <w:t>определяется в соответствии с жилищным законодательством.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A3218" w:rsidRPr="00216A01" w:rsidRDefault="00CA3218" w:rsidP="00216A01">
      <w:pPr>
        <w:spacing w:line="276" w:lineRule="auto"/>
        <w:ind w:firstLine="709"/>
        <w:jc w:val="both"/>
        <w:rPr>
          <w:sz w:val="26"/>
          <w:szCs w:val="26"/>
        </w:rPr>
      </w:pPr>
      <w:r w:rsidRPr="00216A01">
        <w:rPr>
          <w:sz w:val="26"/>
          <w:szCs w:val="26"/>
        </w:rPr>
        <w:t xml:space="preserve">2. Административный регламент подлежит </w:t>
      </w:r>
      <w:r w:rsidR="008854CE">
        <w:rPr>
          <w:sz w:val="26"/>
          <w:szCs w:val="26"/>
        </w:rPr>
        <w:t>опубликованию</w:t>
      </w:r>
      <w:r w:rsidRPr="00216A01">
        <w:rPr>
          <w:sz w:val="26"/>
          <w:szCs w:val="26"/>
        </w:rPr>
        <w:t xml:space="preserve"> в Вестнике муниципальных правовых актов Пригородного сельского поселения Калачеевского муниципального района </w:t>
      </w:r>
      <w:r w:rsidR="00216A01">
        <w:rPr>
          <w:sz w:val="26"/>
          <w:szCs w:val="26"/>
        </w:rPr>
        <w:t xml:space="preserve">Воронежской области </w:t>
      </w:r>
      <w:r w:rsidRPr="00216A01">
        <w:rPr>
          <w:sz w:val="26"/>
          <w:szCs w:val="26"/>
        </w:rPr>
        <w:t xml:space="preserve">и </w:t>
      </w:r>
      <w:r w:rsidR="008854CE">
        <w:rPr>
          <w:sz w:val="26"/>
          <w:szCs w:val="26"/>
        </w:rPr>
        <w:t xml:space="preserve">размещению </w:t>
      </w:r>
      <w:r w:rsidRPr="00216A01">
        <w:rPr>
          <w:sz w:val="26"/>
          <w:szCs w:val="26"/>
        </w:rPr>
        <w:t>на официальном сайте администрации Пригородного сельского поселения Кала</w:t>
      </w:r>
      <w:r w:rsidR="00B86162" w:rsidRPr="00216A01">
        <w:rPr>
          <w:sz w:val="26"/>
          <w:szCs w:val="26"/>
        </w:rPr>
        <w:t>чеевского муниципального района</w:t>
      </w:r>
      <w:r w:rsidRPr="00216A01">
        <w:rPr>
          <w:sz w:val="26"/>
          <w:szCs w:val="26"/>
        </w:rPr>
        <w:t>.</w:t>
      </w:r>
    </w:p>
    <w:p w:rsidR="00CA3218" w:rsidRPr="009508BE" w:rsidRDefault="00EE18F6" w:rsidP="00216A01">
      <w:pPr>
        <w:tabs>
          <w:tab w:val="left" w:pos="4455"/>
        </w:tabs>
        <w:spacing w:line="276" w:lineRule="auto"/>
        <w:ind w:firstLine="709"/>
        <w:jc w:val="both"/>
        <w:rPr>
          <w:sz w:val="28"/>
          <w:szCs w:val="28"/>
        </w:rPr>
      </w:pPr>
      <w:r w:rsidRPr="009508BE">
        <w:rPr>
          <w:sz w:val="28"/>
          <w:szCs w:val="28"/>
        </w:rPr>
        <w:t xml:space="preserve">3. </w:t>
      </w:r>
      <w:r w:rsidR="00CA3218" w:rsidRPr="00950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803E3">
        <w:rPr>
          <w:sz w:val="28"/>
          <w:szCs w:val="28"/>
        </w:rPr>
        <w:t>ведущего специалиста</w:t>
      </w:r>
      <w:r w:rsidR="00CA3218" w:rsidRPr="009508BE">
        <w:rPr>
          <w:sz w:val="28"/>
          <w:szCs w:val="28"/>
        </w:rPr>
        <w:t xml:space="preserve"> администрации Пригородного сельского поселения </w:t>
      </w:r>
      <w:r w:rsidR="00D803E3">
        <w:rPr>
          <w:sz w:val="28"/>
          <w:szCs w:val="28"/>
        </w:rPr>
        <w:t>Попову О.Ф.</w:t>
      </w: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jc w:val="both"/>
        <w:rPr>
          <w:b/>
          <w:sz w:val="28"/>
          <w:szCs w:val="28"/>
        </w:rPr>
      </w:pPr>
      <w:r w:rsidRPr="009508BE">
        <w:rPr>
          <w:b/>
          <w:sz w:val="28"/>
          <w:szCs w:val="28"/>
        </w:rPr>
        <w:t>Глава Пригородного</w:t>
      </w:r>
    </w:p>
    <w:p w:rsidR="00CD2855" w:rsidRPr="007848CC" w:rsidRDefault="00CA3218" w:rsidP="002557C5">
      <w:pPr>
        <w:jc w:val="both"/>
        <w:rPr>
          <w:sz w:val="28"/>
          <w:szCs w:val="28"/>
        </w:rPr>
      </w:pPr>
      <w:r w:rsidRPr="009508BE">
        <w:rPr>
          <w:b/>
          <w:sz w:val="28"/>
          <w:szCs w:val="28"/>
        </w:rPr>
        <w:t xml:space="preserve">сельского поселения                                 </w:t>
      </w:r>
      <w:r w:rsidR="006B44BD">
        <w:rPr>
          <w:b/>
          <w:sz w:val="28"/>
          <w:szCs w:val="28"/>
        </w:rPr>
        <w:t xml:space="preserve"> </w:t>
      </w:r>
      <w:r w:rsidRPr="009508BE">
        <w:rPr>
          <w:b/>
          <w:sz w:val="28"/>
          <w:szCs w:val="28"/>
        </w:rPr>
        <w:t xml:space="preserve">                     </w:t>
      </w:r>
      <w:r w:rsidR="00CD2855" w:rsidRPr="009508BE">
        <w:rPr>
          <w:b/>
          <w:sz w:val="28"/>
          <w:szCs w:val="28"/>
        </w:rPr>
        <w:t xml:space="preserve">     </w:t>
      </w:r>
      <w:r w:rsidRPr="009508BE">
        <w:rPr>
          <w:b/>
          <w:sz w:val="28"/>
          <w:szCs w:val="28"/>
        </w:rPr>
        <w:t xml:space="preserve">          И.М. Фальков</w:t>
      </w:r>
    </w:p>
    <w:sectPr w:rsidR="00CD2855" w:rsidRPr="007848CC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AF" w:rsidRDefault="001676AF" w:rsidP="00CD2855">
      <w:r>
        <w:separator/>
      </w:r>
    </w:p>
  </w:endnote>
  <w:endnote w:type="continuationSeparator" w:id="0">
    <w:p w:rsidR="001676AF" w:rsidRDefault="001676AF" w:rsidP="00C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AF" w:rsidRDefault="001676AF" w:rsidP="00CD2855">
      <w:r>
        <w:separator/>
      </w:r>
    </w:p>
  </w:footnote>
  <w:footnote w:type="continuationSeparator" w:id="0">
    <w:p w:rsidR="001676AF" w:rsidRDefault="001676AF" w:rsidP="00CD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 w15:restartNumberingAfterBreak="0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9F2671B"/>
    <w:multiLevelType w:val="hybridMultilevel"/>
    <w:tmpl w:val="8BB424D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7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515A"/>
    <w:rsid w:val="00027746"/>
    <w:rsid w:val="00030490"/>
    <w:rsid w:val="00033AE8"/>
    <w:rsid w:val="00056B78"/>
    <w:rsid w:val="00097AAE"/>
    <w:rsid w:val="000A598B"/>
    <w:rsid w:val="000C037E"/>
    <w:rsid w:val="000C5C4A"/>
    <w:rsid w:val="000C6D91"/>
    <w:rsid w:val="000E27EC"/>
    <w:rsid w:val="000E49F6"/>
    <w:rsid w:val="000F12EA"/>
    <w:rsid w:val="000F3448"/>
    <w:rsid w:val="0010277B"/>
    <w:rsid w:val="0011450D"/>
    <w:rsid w:val="0013730B"/>
    <w:rsid w:val="00164558"/>
    <w:rsid w:val="001676AF"/>
    <w:rsid w:val="00172876"/>
    <w:rsid w:val="00180F1F"/>
    <w:rsid w:val="0018226E"/>
    <w:rsid w:val="00183B83"/>
    <w:rsid w:val="00194AC3"/>
    <w:rsid w:val="001A42CA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6A01"/>
    <w:rsid w:val="00217217"/>
    <w:rsid w:val="00217B7E"/>
    <w:rsid w:val="0022417B"/>
    <w:rsid w:val="0022481B"/>
    <w:rsid w:val="00243269"/>
    <w:rsid w:val="00243571"/>
    <w:rsid w:val="00252C79"/>
    <w:rsid w:val="002533CF"/>
    <w:rsid w:val="002557C5"/>
    <w:rsid w:val="00261BEF"/>
    <w:rsid w:val="00263594"/>
    <w:rsid w:val="002646CF"/>
    <w:rsid w:val="00291800"/>
    <w:rsid w:val="002B0A4A"/>
    <w:rsid w:val="002B7306"/>
    <w:rsid w:val="002C122D"/>
    <w:rsid w:val="002D1F1D"/>
    <w:rsid w:val="002D1FFE"/>
    <w:rsid w:val="002D5BFA"/>
    <w:rsid w:val="002F1049"/>
    <w:rsid w:val="00336A8A"/>
    <w:rsid w:val="00346E0D"/>
    <w:rsid w:val="00347645"/>
    <w:rsid w:val="00356EA3"/>
    <w:rsid w:val="00363372"/>
    <w:rsid w:val="003809D1"/>
    <w:rsid w:val="00387C96"/>
    <w:rsid w:val="003A358E"/>
    <w:rsid w:val="003B429D"/>
    <w:rsid w:val="003B70FE"/>
    <w:rsid w:val="003D2245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54E39"/>
    <w:rsid w:val="00460D60"/>
    <w:rsid w:val="00462B06"/>
    <w:rsid w:val="00473EFE"/>
    <w:rsid w:val="004774EB"/>
    <w:rsid w:val="00477F81"/>
    <w:rsid w:val="00497C1C"/>
    <w:rsid w:val="004D6762"/>
    <w:rsid w:val="004E19EC"/>
    <w:rsid w:val="004E5992"/>
    <w:rsid w:val="004E6A01"/>
    <w:rsid w:val="004F0171"/>
    <w:rsid w:val="00504032"/>
    <w:rsid w:val="005132DD"/>
    <w:rsid w:val="005163B9"/>
    <w:rsid w:val="00526594"/>
    <w:rsid w:val="005346E9"/>
    <w:rsid w:val="005515A7"/>
    <w:rsid w:val="00557F51"/>
    <w:rsid w:val="005624DE"/>
    <w:rsid w:val="005839A9"/>
    <w:rsid w:val="00597D5C"/>
    <w:rsid w:val="005C53E2"/>
    <w:rsid w:val="005D4DB2"/>
    <w:rsid w:val="005F2BE9"/>
    <w:rsid w:val="006163F8"/>
    <w:rsid w:val="00617FA7"/>
    <w:rsid w:val="00635F0C"/>
    <w:rsid w:val="00653FA1"/>
    <w:rsid w:val="00656D94"/>
    <w:rsid w:val="00660E67"/>
    <w:rsid w:val="00683CEE"/>
    <w:rsid w:val="00697B4F"/>
    <w:rsid w:val="006B44BD"/>
    <w:rsid w:val="006B6EF9"/>
    <w:rsid w:val="006C0D23"/>
    <w:rsid w:val="006D24D3"/>
    <w:rsid w:val="006D4AC6"/>
    <w:rsid w:val="006E78D8"/>
    <w:rsid w:val="006F53BA"/>
    <w:rsid w:val="006F5951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C18CF"/>
    <w:rsid w:val="007D2B6B"/>
    <w:rsid w:val="007D5160"/>
    <w:rsid w:val="007E6CD6"/>
    <w:rsid w:val="007F1810"/>
    <w:rsid w:val="007F1E3B"/>
    <w:rsid w:val="007F6380"/>
    <w:rsid w:val="007F7895"/>
    <w:rsid w:val="00806CD9"/>
    <w:rsid w:val="00817524"/>
    <w:rsid w:val="0082669A"/>
    <w:rsid w:val="00841B4B"/>
    <w:rsid w:val="00841DED"/>
    <w:rsid w:val="00867E21"/>
    <w:rsid w:val="008745CB"/>
    <w:rsid w:val="008854CE"/>
    <w:rsid w:val="00885F7C"/>
    <w:rsid w:val="008A3038"/>
    <w:rsid w:val="008A4ED3"/>
    <w:rsid w:val="008C573E"/>
    <w:rsid w:val="00910FE0"/>
    <w:rsid w:val="009151FB"/>
    <w:rsid w:val="009262EA"/>
    <w:rsid w:val="00930AB1"/>
    <w:rsid w:val="0094222A"/>
    <w:rsid w:val="00943AB4"/>
    <w:rsid w:val="00944944"/>
    <w:rsid w:val="00947A5F"/>
    <w:rsid w:val="009508BE"/>
    <w:rsid w:val="00957D3A"/>
    <w:rsid w:val="0096426A"/>
    <w:rsid w:val="009673EA"/>
    <w:rsid w:val="00972D25"/>
    <w:rsid w:val="00976E1F"/>
    <w:rsid w:val="009904EA"/>
    <w:rsid w:val="00995EC1"/>
    <w:rsid w:val="009A3C73"/>
    <w:rsid w:val="009B3563"/>
    <w:rsid w:val="009C4608"/>
    <w:rsid w:val="009F2330"/>
    <w:rsid w:val="009F2E0F"/>
    <w:rsid w:val="009F53A8"/>
    <w:rsid w:val="009F586E"/>
    <w:rsid w:val="00A25AF7"/>
    <w:rsid w:val="00A54F14"/>
    <w:rsid w:val="00A56111"/>
    <w:rsid w:val="00A60B1B"/>
    <w:rsid w:val="00A85529"/>
    <w:rsid w:val="00A9569A"/>
    <w:rsid w:val="00AA0179"/>
    <w:rsid w:val="00AA229C"/>
    <w:rsid w:val="00AC45BD"/>
    <w:rsid w:val="00AD0E8C"/>
    <w:rsid w:val="00AD6A70"/>
    <w:rsid w:val="00AE380F"/>
    <w:rsid w:val="00AE7368"/>
    <w:rsid w:val="00AF091B"/>
    <w:rsid w:val="00AF541F"/>
    <w:rsid w:val="00B22B9D"/>
    <w:rsid w:val="00B2523E"/>
    <w:rsid w:val="00B25E4B"/>
    <w:rsid w:val="00B275F9"/>
    <w:rsid w:val="00B35229"/>
    <w:rsid w:val="00B411ED"/>
    <w:rsid w:val="00B44A87"/>
    <w:rsid w:val="00B45947"/>
    <w:rsid w:val="00B50256"/>
    <w:rsid w:val="00B55FF3"/>
    <w:rsid w:val="00B6032F"/>
    <w:rsid w:val="00B73297"/>
    <w:rsid w:val="00B77810"/>
    <w:rsid w:val="00B81CBB"/>
    <w:rsid w:val="00B86162"/>
    <w:rsid w:val="00B919EC"/>
    <w:rsid w:val="00B91F50"/>
    <w:rsid w:val="00B96AA2"/>
    <w:rsid w:val="00B9724C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5F2F"/>
    <w:rsid w:val="00C2790B"/>
    <w:rsid w:val="00C31367"/>
    <w:rsid w:val="00C474F1"/>
    <w:rsid w:val="00C828ED"/>
    <w:rsid w:val="00CA3218"/>
    <w:rsid w:val="00CC0A71"/>
    <w:rsid w:val="00CC4640"/>
    <w:rsid w:val="00CC512D"/>
    <w:rsid w:val="00CD2855"/>
    <w:rsid w:val="00CE1304"/>
    <w:rsid w:val="00CE507F"/>
    <w:rsid w:val="00CE6D53"/>
    <w:rsid w:val="00D02870"/>
    <w:rsid w:val="00D02C17"/>
    <w:rsid w:val="00D061D9"/>
    <w:rsid w:val="00D17013"/>
    <w:rsid w:val="00D20EE1"/>
    <w:rsid w:val="00D377B3"/>
    <w:rsid w:val="00D40EF3"/>
    <w:rsid w:val="00D40FBA"/>
    <w:rsid w:val="00D458A8"/>
    <w:rsid w:val="00D55A72"/>
    <w:rsid w:val="00D60839"/>
    <w:rsid w:val="00D66787"/>
    <w:rsid w:val="00D723E4"/>
    <w:rsid w:val="00D73955"/>
    <w:rsid w:val="00D75F88"/>
    <w:rsid w:val="00D803E3"/>
    <w:rsid w:val="00D82B01"/>
    <w:rsid w:val="00D87412"/>
    <w:rsid w:val="00D96D51"/>
    <w:rsid w:val="00DB186F"/>
    <w:rsid w:val="00DD409C"/>
    <w:rsid w:val="00DD569E"/>
    <w:rsid w:val="00DF1986"/>
    <w:rsid w:val="00DF1BF1"/>
    <w:rsid w:val="00DF531F"/>
    <w:rsid w:val="00E308B9"/>
    <w:rsid w:val="00E3175B"/>
    <w:rsid w:val="00E5152B"/>
    <w:rsid w:val="00E55341"/>
    <w:rsid w:val="00E93F19"/>
    <w:rsid w:val="00EC6B79"/>
    <w:rsid w:val="00ED0507"/>
    <w:rsid w:val="00ED06EA"/>
    <w:rsid w:val="00ED1E1A"/>
    <w:rsid w:val="00ED721D"/>
    <w:rsid w:val="00EE18F6"/>
    <w:rsid w:val="00EE54FD"/>
    <w:rsid w:val="00EF1FF3"/>
    <w:rsid w:val="00EF544A"/>
    <w:rsid w:val="00F0200B"/>
    <w:rsid w:val="00F063E0"/>
    <w:rsid w:val="00F17BDE"/>
    <w:rsid w:val="00F31FDA"/>
    <w:rsid w:val="00F43EA8"/>
    <w:rsid w:val="00F60FB7"/>
    <w:rsid w:val="00F64FDB"/>
    <w:rsid w:val="00F72BC3"/>
    <w:rsid w:val="00F81B4A"/>
    <w:rsid w:val="00F84398"/>
    <w:rsid w:val="00F85C0F"/>
    <w:rsid w:val="00FA4004"/>
    <w:rsid w:val="00FC4170"/>
    <w:rsid w:val="00FD5E22"/>
    <w:rsid w:val="00FD5EE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7889"/>
  <w15:docId w15:val="{9AEBE716-2BCD-48F6-8B7F-E24B69C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CD285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D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D285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CD2855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s1">
    <w:name w:val="s_1"/>
    <w:basedOn w:val="a"/>
    <w:rsid w:val="004D676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D6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10AE-7453-4417-BB4C-3FEE3AC5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</cp:revision>
  <cp:lastPrinted>2019-12-10T12:57:00Z</cp:lastPrinted>
  <dcterms:created xsi:type="dcterms:W3CDTF">2019-12-10T12:24:00Z</dcterms:created>
  <dcterms:modified xsi:type="dcterms:W3CDTF">2019-12-10T13:04:00Z</dcterms:modified>
</cp:coreProperties>
</file>