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E2682" w:rsidRDefault="008A3A63" w:rsidP="003B21FD">
      <w:pPr>
        <w:shd w:val="clear" w:color="auto" w:fill="FFFFFF"/>
        <w:rPr>
          <w:color w:val="000000"/>
          <w:sz w:val="26"/>
          <w:szCs w:val="26"/>
          <w:u w:val="single"/>
        </w:rPr>
      </w:pPr>
      <w:r w:rsidRPr="007E2682">
        <w:rPr>
          <w:color w:val="000000"/>
          <w:sz w:val="26"/>
          <w:szCs w:val="26"/>
          <w:u w:val="single"/>
        </w:rPr>
        <w:t>от 11</w:t>
      </w:r>
      <w:r w:rsidR="003A3D27" w:rsidRPr="007E2682">
        <w:rPr>
          <w:color w:val="000000"/>
          <w:sz w:val="26"/>
          <w:szCs w:val="26"/>
          <w:u w:val="single"/>
        </w:rPr>
        <w:t xml:space="preserve"> </w:t>
      </w:r>
      <w:r w:rsidRPr="007E2682">
        <w:rPr>
          <w:color w:val="000000"/>
          <w:sz w:val="26"/>
          <w:szCs w:val="26"/>
          <w:u w:val="single"/>
        </w:rPr>
        <w:t>но</w:t>
      </w:r>
      <w:r w:rsidR="00E168E2" w:rsidRPr="007E2682">
        <w:rPr>
          <w:color w:val="000000"/>
          <w:sz w:val="26"/>
          <w:szCs w:val="26"/>
          <w:u w:val="single"/>
        </w:rPr>
        <w:t>ября</w:t>
      </w:r>
      <w:r w:rsidR="00535841" w:rsidRPr="007E2682">
        <w:rPr>
          <w:color w:val="000000"/>
          <w:sz w:val="26"/>
          <w:szCs w:val="26"/>
          <w:u w:val="single"/>
        </w:rPr>
        <w:t xml:space="preserve"> </w:t>
      </w:r>
      <w:r w:rsidR="004950BC" w:rsidRPr="007E2682">
        <w:rPr>
          <w:color w:val="000000"/>
          <w:sz w:val="26"/>
          <w:szCs w:val="26"/>
          <w:u w:val="single"/>
        </w:rPr>
        <w:t>201</w:t>
      </w:r>
      <w:r w:rsidRPr="007E2682">
        <w:rPr>
          <w:color w:val="000000"/>
          <w:sz w:val="26"/>
          <w:szCs w:val="26"/>
          <w:u w:val="single"/>
        </w:rPr>
        <w:t>9</w:t>
      </w:r>
      <w:r w:rsidR="003B21FD" w:rsidRPr="007E2682">
        <w:rPr>
          <w:color w:val="000000"/>
          <w:sz w:val="26"/>
          <w:szCs w:val="26"/>
          <w:u w:val="single"/>
        </w:rPr>
        <w:t xml:space="preserve"> г.  № </w:t>
      </w:r>
      <w:r w:rsidR="00C06FFE" w:rsidRPr="007E2682">
        <w:rPr>
          <w:color w:val="000000"/>
          <w:sz w:val="26"/>
          <w:szCs w:val="26"/>
          <w:u w:val="single"/>
        </w:rPr>
        <w:t>130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E06AE" w:rsidRPr="007E2682" w:rsidTr="00C06FF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7E2682" w:rsidRDefault="002D4EAD" w:rsidP="00C06FFE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7E2682">
              <w:rPr>
                <w:b/>
                <w:color w:val="000000"/>
                <w:sz w:val="26"/>
                <w:szCs w:val="26"/>
              </w:rPr>
              <w:t>О</w:t>
            </w:r>
            <w:r w:rsidR="00C06FFE" w:rsidRPr="007E2682">
              <w:rPr>
                <w:b/>
                <w:color w:val="000000"/>
                <w:sz w:val="26"/>
                <w:szCs w:val="26"/>
              </w:rPr>
              <w:t xml:space="preserve"> внесении изменений в постановление администрации Пригородного сельского поселения от 01.11.2013 г. №168</w:t>
            </w:r>
          </w:p>
        </w:tc>
      </w:tr>
    </w:tbl>
    <w:p w:rsidR="004E06AE" w:rsidRDefault="0051044C" w:rsidP="0016042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6042C" w:rsidRPr="007E2682" w:rsidRDefault="0016042C" w:rsidP="007E268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7E2682">
        <w:rPr>
          <w:sz w:val="26"/>
          <w:szCs w:val="26"/>
        </w:rPr>
        <w:t xml:space="preserve">В соответствии </w:t>
      </w:r>
      <w:r w:rsidR="0051044C" w:rsidRPr="007E2682">
        <w:rPr>
          <w:sz w:val="26"/>
          <w:szCs w:val="26"/>
        </w:rPr>
        <w:t xml:space="preserve">с </w:t>
      </w:r>
      <w:r w:rsidR="00637866" w:rsidRPr="007E2682">
        <w:rPr>
          <w:sz w:val="26"/>
          <w:szCs w:val="26"/>
        </w:rPr>
        <w:t xml:space="preserve">постановлением администрации </w:t>
      </w:r>
      <w:proofErr w:type="spellStart"/>
      <w:r w:rsidR="00637866" w:rsidRPr="007E2682">
        <w:rPr>
          <w:sz w:val="26"/>
          <w:szCs w:val="26"/>
        </w:rPr>
        <w:t>Калачеевского</w:t>
      </w:r>
      <w:proofErr w:type="spellEnd"/>
      <w:r w:rsidR="00637866" w:rsidRPr="007E2682">
        <w:rPr>
          <w:sz w:val="26"/>
          <w:szCs w:val="26"/>
        </w:rPr>
        <w:t xml:space="preserve"> муниципального района Воронежской области от 30.05.2019 г. №335 </w:t>
      </w:r>
      <w:r w:rsidR="0051044C" w:rsidRPr="007E2682">
        <w:rPr>
          <w:sz w:val="26"/>
          <w:szCs w:val="26"/>
        </w:rPr>
        <w:t>«</w:t>
      </w:r>
      <w:r w:rsidR="002D4EAD" w:rsidRPr="007E2682">
        <w:rPr>
          <w:sz w:val="26"/>
          <w:szCs w:val="26"/>
        </w:rPr>
        <w:t>О</w:t>
      </w:r>
      <w:r w:rsidR="00637866" w:rsidRPr="007E2682">
        <w:rPr>
          <w:sz w:val="26"/>
          <w:szCs w:val="26"/>
        </w:rPr>
        <w:t xml:space="preserve"> реорганизации муниципального предприятия </w:t>
      </w:r>
      <w:proofErr w:type="spellStart"/>
      <w:r w:rsidR="00637866" w:rsidRPr="007E2682">
        <w:rPr>
          <w:sz w:val="26"/>
          <w:szCs w:val="26"/>
        </w:rPr>
        <w:t>Калачеевского</w:t>
      </w:r>
      <w:proofErr w:type="spellEnd"/>
      <w:r w:rsidR="00637866" w:rsidRPr="007E2682">
        <w:rPr>
          <w:sz w:val="26"/>
          <w:szCs w:val="26"/>
        </w:rPr>
        <w:t xml:space="preserve"> муниципального района Воронежской области «Районное водоснабжение» путем присоединения к нему муниципального предприятия </w:t>
      </w:r>
      <w:proofErr w:type="spellStart"/>
      <w:r w:rsidR="00637866" w:rsidRPr="007E2682">
        <w:rPr>
          <w:sz w:val="26"/>
          <w:szCs w:val="26"/>
        </w:rPr>
        <w:t>Калачеевского</w:t>
      </w:r>
      <w:proofErr w:type="spellEnd"/>
      <w:r w:rsidR="00637866" w:rsidRPr="007E2682">
        <w:rPr>
          <w:sz w:val="26"/>
          <w:szCs w:val="26"/>
        </w:rPr>
        <w:t xml:space="preserve"> муниципального района Воронежской области «</w:t>
      </w:r>
      <w:proofErr w:type="spellStart"/>
      <w:r w:rsidR="00637866" w:rsidRPr="007E2682">
        <w:rPr>
          <w:sz w:val="26"/>
          <w:szCs w:val="26"/>
        </w:rPr>
        <w:t>Сельводхоз</w:t>
      </w:r>
      <w:proofErr w:type="spellEnd"/>
      <w:r w:rsidR="00637866" w:rsidRPr="007E2682">
        <w:rPr>
          <w:sz w:val="26"/>
          <w:szCs w:val="26"/>
        </w:rPr>
        <w:t>»</w:t>
      </w:r>
      <w:r w:rsidR="007E2682">
        <w:rPr>
          <w:sz w:val="26"/>
          <w:szCs w:val="26"/>
        </w:rPr>
        <w:t>»</w:t>
      </w:r>
      <w:r w:rsidR="002D4EAD" w:rsidRPr="007E2682">
        <w:rPr>
          <w:sz w:val="26"/>
          <w:szCs w:val="26"/>
        </w:rPr>
        <w:t xml:space="preserve"> </w:t>
      </w:r>
      <w:r w:rsidRPr="007E2682">
        <w:rPr>
          <w:sz w:val="26"/>
          <w:szCs w:val="26"/>
        </w:rPr>
        <w:t xml:space="preserve">администрация Пригородного сельского поселения </w:t>
      </w:r>
      <w:r w:rsidR="007E2682">
        <w:rPr>
          <w:sz w:val="26"/>
          <w:szCs w:val="26"/>
        </w:rPr>
        <w:t xml:space="preserve">                  </w:t>
      </w:r>
      <w:r w:rsidRPr="007E2682">
        <w:rPr>
          <w:b/>
          <w:sz w:val="26"/>
          <w:szCs w:val="26"/>
        </w:rPr>
        <w:t xml:space="preserve">п о с </w:t>
      </w:r>
      <w:proofErr w:type="gramStart"/>
      <w:r w:rsidRPr="007E2682">
        <w:rPr>
          <w:b/>
          <w:sz w:val="26"/>
          <w:szCs w:val="26"/>
        </w:rPr>
        <w:t>т</w:t>
      </w:r>
      <w:proofErr w:type="gramEnd"/>
      <w:r w:rsidRPr="007E2682">
        <w:rPr>
          <w:b/>
          <w:sz w:val="26"/>
          <w:szCs w:val="26"/>
        </w:rPr>
        <w:t xml:space="preserve"> а н о в л я е т:</w:t>
      </w:r>
    </w:p>
    <w:p w:rsidR="009644B2" w:rsidRPr="007E2682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7E2682">
        <w:rPr>
          <w:sz w:val="26"/>
          <w:szCs w:val="26"/>
        </w:rPr>
        <w:t xml:space="preserve">1. </w:t>
      </w:r>
      <w:r w:rsidR="00637866" w:rsidRPr="007E2682">
        <w:rPr>
          <w:sz w:val="26"/>
          <w:szCs w:val="26"/>
        </w:rPr>
        <w:t xml:space="preserve">Внести в постановление администрации Пригородного сельского поселения </w:t>
      </w:r>
      <w:proofErr w:type="spellStart"/>
      <w:r w:rsidR="00637866" w:rsidRPr="007E2682">
        <w:rPr>
          <w:sz w:val="26"/>
          <w:szCs w:val="26"/>
        </w:rPr>
        <w:t>Калачеевского</w:t>
      </w:r>
      <w:proofErr w:type="spellEnd"/>
      <w:r w:rsidR="00637866" w:rsidRPr="007E2682">
        <w:rPr>
          <w:sz w:val="26"/>
          <w:szCs w:val="26"/>
        </w:rPr>
        <w:t xml:space="preserve"> муниципального района Воронежской области от 01.11.2013 г. №168 «Об определении гарантирующих организаций по холодному водоснабжению и водоотведению на территории Пригородного сельского поселения» следующие изменения:</w:t>
      </w:r>
    </w:p>
    <w:p w:rsidR="00637866" w:rsidRPr="007E2682" w:rsidRDefault="00637866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7E2682">
        <w:rPr>
          <w:sz w:val="26"/>
          <w:szCs w:val="26"/>
        </w:rPr>
        <w:t xml:space="preserve">1.1. </w:t>
      </w:r>
      <w:r w:rsidR="007E2682" w:rsidRPr="007E2682">
        <w:rPr>
          <w:sz w:val="26"/>
          <w:szCs w:val="26"/>
        </w:rPr>
        <w:t>пункт 2 постановления изложить в следующей редакции:</w:t>
      </w:r>
    </w:p>
    <w:p w:rsidR="007E2682" w:rsidRPr="007E2682" w:rsidRDefault="007E2682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7E2682">
        <w:rPr>
          <w:sz w:val="26"/>
          <w:szCs w:val="26"/>
        </w:rPr>
        <w:t xml:space="preserve">«2. Определить гарантирующей организацией в сфере холодного водоснабжения на территории п. Черноземный </w:t>
      </w:r>
      <w:proofErr w:type="spellStart"/>
      <w:r w:rsidRPr="007E2682">
        <w:rPr>
          <w:sz w:val="26"/>
          <w:szCs w:val="26"/>
        </w:rPr>
        <w:t>Калачеевского</w:t>
      </w:r>
      <w:proofErr w:type="spellEnd"/>
      <w:r w:rsidRPr="007E2682">
        <w:rPr>
          <w:sz w:val="26"/>
          <w:szCs w:val="26"/>
        </w:rPr>
        <w:t xml:space="preserve"> района муниципальное предприятие </w:t>
      </w:r>
      <w:proofErr w:type="spellStart"/>
      <w:r w:rsidRPr="007E2682">
        <w:rPr>
          <w:sz w:val="26"/>
          <w:szCs w:val="26"/>
        </w:rPr>
        <w:t>Калачеевского</w:t>
      </w:r>
      <w:proofErr w:type="spellEnd"/>
      <w:r w:rsidRPr="007E2682">
        <w:rPr>
          <w:sz w:val="26"/>
          <w:szCs w:val="26"/>
        </w:rPr>
        <w:t xml:space="preserve"> муниципального района Воронежской области «Районное водоснабжение».</w:t>
      </w:r>
    </w:p>
    <w:p w:rsidR="007E2682" w:rsidRPr="007E2682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7E2682">
        <w:rPr>
          <w:sz w:val="26"/>
          <w:szCs w:val="26"/>
        </w:rPr>
        <w:t xml:space="preserve">2. </w:t>
      </w:r>
      <w:r w:rsidR="007E2682" w:rsidRPr="007E2682">
        <w:rPr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7E2682" w:rsidRPr="007E2682">
        <w:rPr>
          <w:sz w:val="26"/>
          <w:szCs w:val="26"/>
        </w:rPr>
        <w:t>Калачеевского</w:t>
      </w:r>
      <w:proofErr w:type="spellEnd"/>
      <w:r w:rsidR="007E2682" w:rsidRPr="007E2682">
        <w:rPr>
          <w:sz w:val="26"/>
          <w:szCs w:val="26"/>
        </w:rPr>
        <w:t xml:space="preserve"> муниципального района Воронежской области.</w:t>
      </w:r>
      <w:r w:rsidRPr="007E2682">
        <w:rPr>
          <w:sz w:val="26"/>
          <w:szCs w:val="26"/>
        </w:rPr>
        <w:t xml:space="preserve"> </w:t>
      </w:r>
    </w:p>
    <w:p w:rsidR="00F946EC" w:rsidRPr="007E2682" w:rsidRDefault="007E2682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7E2682">
        <w:rPr>
          <w:sz w:val="26"/>
          <w:szCs w:val="26"/>
        </w:rPr>
        <w:t xml:space="preserve">3. </w:t>
      </w:r>
      <w:r w:rsidR="0016042C" w:rsidRPr="007E2682">
        <w:rPr>
          <w:sz w:val="26"/>
          <w:szCs w:val="26"/>
        </w:rPr>
        <w:t xml:space="preserve">Контроль за исполнением настоящего постановления </w:t>
      </w:r>
      <w:r w:rsidR="00F946EC" w:rsidRPr="007E2682">
        <w:rPr>
          <w:sz w:val="26"/>
          <w:szCs w:val="26"/>
        </w:rPr>
        <w:t xml:space="preserve">возложить на </w:t>
      </w:r>
      <w:bookmarkStart w:id="1" w:name="_GoBack"/>
      <w:bookmarkEnd w:id="1"/>
      <w:r w:rsidR="00F946EC" w:rsidRPr="007E2682">
        <w:rPr>
          <w:sz w:val="26"/>
          <w:szCs w:val="26"/>
        </w:rPr>
        <w:t xml:space="preserve">заместителя главы администрации Пригородного сельского поселения </w:t>
      </w:r>
      <w:proofErr w:type="spellStart"/>
      <w:r w:rsidR="00F946EC" w:rsidRPr="007E2682">
        <w:rPr>
          <w:sz w:val="26"/>
          <w:szCs w:val="26"/>
        </w:rPr>
        <w:t>Камышанову</w:t>
      </w:r>
      <w:proofErr w:type="spellEnd"/>
      <w:r w:rsidR="00F946EC" w:rsidRPr="007E2682">
        <w:rPr>
          <w:sz w:val="26"/>
          <w:szCs w:val="26"/>
        </w:rPr>
        <w:t xml:space="preserve"> Г.Н.</w:t>
      </w:r>
    </w:p>
    <w:p w:rsidR="007D4FAB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7E2682" w:rsidRDefault="007E2682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946EC" w:rsidRDefault="007D4FAB" w:rsidP="000C388E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</w:t>
      </w:r>
      <w:r w:rsidR="00F946EC">
        <w:rPr>
          <w:b/>
          <w:bCs/>
          <w:sz w:val="28"/>
          <w:szCs w:val="28"/>
        </w:rPr>
        <w:t xml:space="preserve">    </w:t>
      </w:r>
      <w:r w:rsidR="008031D4">
        <w:rPr>
          <w:b/>
          <w:bCs/>
          <w:sz w:val="28"/>
          <w:szCs w:val="28"/>
        </w:rPr>
        <w:t xml:space="preserve">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F946EC" w:rsidSect="000C388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0C388E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2FE9"/>
    <w:rsid w:val="002646CF"/>
    <w:rsid w:val="002716C2"/>
    <w:rsid w:val="002903AD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5F68F2"/>
    <w:rsid w:val="00634B0A"/>
    <w:rsid w:val="00637866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1329C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7E2682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A3A63"/>
    <w:rsid w:val="008B69F5"/>
    <w:rsid w:val="008C409A"/>
    <w:rsid w:val="00915A3C"/>
    <w:rsid w:val="009347D6"/>
    <w:rsid w:val="009417AB"/>
    <w:rsid w:val="0094680E"/>
    <w:rsid w:val="00947A5F"/>
    <w:rsid w:val="00951942"/>
    <w:rsid w:val="009644B2"/>
    <w:rsid w:val="009658D6"/>
    <w:rsid w:val="00972536"/>
    <w:rsid w:val="0097473C"/>
    <w:rsid w:val="00975299"/>
    <w:rsid w:val="00980FEC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06FFE"/>
    <w:rsid w:val="00C1244C"/>
    <w:rsid w:val="00C20B5E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8E2"/>
    <w:rsid w:val="00E258E0"/>
    <w:rsid w:val="00E2638F"/>
    <w:rsid w:val="00E32053"/>
    <w:rsid w:val="00E36A8E"/>
    <w:rsid w:val="00E43BF4"/>
    <w:rsid w:val="00E44D3A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8C1B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1BC2-F709-4840-9474-D7E09F04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40</cp:revision>
  <cp:lastPrinted>2019-11-13T10:55:00Z</cp:lastPrinted>
  <dcterms:created xsi:type="dcterms:W3CDTF">2014-04-24T13:58:00Z</dcterms:created>
  <dcterms:modified xsi:type="dcterms:W3CDTF">2019-11-13T10:56:00Z</dcterms:modified>
</cp:coreProperties>
</file>